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ECAFE" w14:textId="77777777" w:rsidR="00EF1E36" w:rsidRDefault="00EF1E36">
      <w:pPr>
        <w:spacing w:before="120"/>
        <w:rPr>
          <w:rFonts w:ascii="Arial" w:eastAsia="Arial" w:hAnsi="Arial" w:cs="Arial"/>
          <w:b/>
        </w:rPr>
      </w:pPr>
    </w:p>
    <w:p w14:paraId="1F2ECAFF" w14:textId="77777777" w:rsidR="00EF1E36" w:rsidRDefault="00DD5B4F">
      <w:pPr>
        <w:spacing w:before="120"/>
        <w:ind w:left="2127" w:hanging="2127"/>
        <w:rPr>
          <w:rFonts w:ascii="Arial" w:eastAsia="Arial" w:hAnsi="Arial" w:cs="Arial"/>
        </w:rPr>
      </w:pPr>
      <w:r>
        <w:rPr>
          <w:rFonts w:ascii="Arial" w:eastAsia="Arial" w:hAnsi="Arial" w:cs="Arial"/>
          <w:b/>
        </w:rPr>
        <w:t>Source:</w:t>
      </w:r>
      <w:r>
        <w:rPr>
          <w:rFonts w:ascii="Arial" w:eastAsia="Arial" w:hAnsi="Arial" w:cs="Arial"/>
          <w:b/>
        </w:rPr>
        <w:tab/>
        <w:t>RTC SWG Chair</w:t>
      </w:r>
      <w:r>
        <w:rPr>
          <w:rFonts w:ascii="Arial" w:eastAsia="Arial" w:hAnsi="Arial" w:cs="Arial"/>
          <w:vertAlign w:val="superscript"/>
        </w:rPr>
        <w:footnoteReference w:id="1"/>
      </w:r>
    </w:p>
    <w:p w14:paraId="1F2ECB00" w14:textId="77777777" w:rsidR="00EF1E36" w:rsidRDefault="00DD5B4F">
      <w:pPr>
        <w:ind w:left="2131" w:hanging="2131"/>
        <w:rPr>
          <w:rFonts w:ascii="Arial" w:eastAsia="Arial" w:hAnsi="Arial" w:cs="Arial"/>
        </w:rPr>
      </w:pPr>
      <w:r>
        <w:rPr>
          <w:rFonts w:ascii="Arial" w:eastAsia="Arial" w:hAnsi="Arial" w:cs="Arial"/>
          <w:b/>
        </w:rPr>
        <w:t>Title:</w:t>
      </w:r>
      <w:r>
        <w:rPr>
          <w:rFonts w:ascii="Arial" w:eastAsia="Arial" w:hAnsi="Arial" w:cs="Arial"/>
          <w:b/>
        </w:rPr>
        <w:tab/>
        <w:t>RTC SWG Report during SA4#120-e</w:t>
      </w:r>
    </w:p>
    <w:p w14:paraId="1F2ECB01" w14:textId="77777777" w:rsidR="00EF1E36" w:rsidRDefault="00DD5B4F">
      <w:pPr>
        <w:pStyle w:val="Heading2"/>
        <w:keepLines/>
        <w:spacing w:before="360" w:line="276" w:lineRule="auto"/>
      </w:pPr>
      <w:r>
        <w:t>Document for:</w:t>
      </w:r>
      <w:r>
        <w:tab/>
        <w:t xml:space="preserve">Approval </w:t>
      </w:r>
    </w:p>
    <w:p w14:paraId="1F2ECB02" w14:textId="77777777" w:rsidR="00EF1E36" w:rsidRDefault="00DD5B4F">
      <w:pPr>
        <w:pStyle w:val="Heading2"/>
        <w:keepLines/>
        <w:spacing w:before="360" w:line="276" w:lineRule="auto"/>
      </w:pPr>
      <w:r>
        <w:t>Agenda Item:</w:t>
      </w:r>
      <w:r>
        <w:tab/>
        <w:t>12.3</w:t>
      </w:r>
    </w:p>
    <w:p w14:paraId="1F2ECB03" w14:textId="77777777" w:rsidR="00EF1E36" w:rsidRDefault="00EF1E36">
      <w:pPr>
        <w:rPr>
          <w:rFonts w:ascii="Arial" w:eastAsia="Arial" w:hAnsi="Arial" w:cs="Arial"/>
          <w:color w:val="808080"/>
        </w:rPr>
      </w:pPr>
    </w:p>
    <w:p w14:paraId="1F2ECB04" w14:textId="77777777" w:rsidR="00EF1E36" w:rsidRDefault="00DD5B4F">
      <w:pPr>
        <w:keepNext/>
        <w:rPr>
          <w:rFonts w:ascii="Arial" w:eastAsia="Arial" w:hAnsi="Arial" w:cs="Arial"/>
          <w:color w:val="0000FF"/>
          <w:sz w:val="36"/>
          <w:szCs w:val="36"/>
        </w:rPr>
      </w:pPr>
      <w:r>
        <w:rPr>
          <w:rFonts w:ascii="Arial" w:eastAsia="Arial" w:hAnsi="Arial" w:cs="Arial"/>
          <w:color w:val="0000FF"/>
          <w:sz w:val="36"/>
          <w:szCs w:val="36"/>
        </w:rPr>
        <w:t>Executive summary</w:t>
      </w:r>
    </w:p>
    <w:p w14:paraId="1F2ECB05" w14:textId="77777777" w:rsidR="00EF1E36" w:rsidRDefault="00EF1E36">
      <w:pPr>
        <w:keepNext/>
        <w:rPr>
          <w:rFonts w:ascii="Arial" w:eastAsia="Arial" w:hAnsi="Arial" w:cs="Arial"/>
          <w:color w:val="0000FF"/>
          <w:sz w:val="36"/>
          <w:szCs w:val="36"/>
        </w:rPr>
      </w:pPr>
    </w:p>
    <w:p w14:paraId="1F2ECB06" w14:textId="77777777" w:rsidR="00EF1E36" w:rsidRDefault="00DD5B4F">
      <w:pPr>
        <w:rPr>
          <w:rFonts w:ascii="Arial" w:eastAsia="Arial" w:hAnsi="Arial" w:cs="Arial"/>
        </w:rPr>
      </w:pPr>
      <w:r>
        <w:rPr>
          <w:rFonts w:ascii="Arial" w:eastAsia="Arial" w:hAnsi="Arial" w:cs="Arial"/>
        </w:rPr>
        <w:t>The 3GPP SA4 RTC SWG met for three telco sessions and also handled documents via the RTC SWG email reflector during SA4#120-e.</w:t>
      </w:r>
    </w:p>
    <w:p w14:paraId="1F2ECB07" w14:textId="77777777" w:rsidR="00EF1E36" w:rsidRDefault="00EF1E36">
      <w:pPr>
        <w:rPr>
          <w:rFonts w:ascii="Arial" w:eastAsia="Arial" w:hAnsi="Arial" w:cs="Arial"/>
        </w:rPr>
      </w:pPr>
    </w:p>
    <w:p w14:paraId="1F2ECB08" w14:textId="77777777" w:rsidR="00EF1E36" w:rsidRDefault="00DD5B4F">
      <w:pPr>
        <w:rPr>
          <w:rFonts w:ascii="Arial" w:eastAsia="Arial" w:hAnsi="Arial" w:cs="Arial"/>
        </w:rPr>
      </w:pPr>
      <w:r>
        <w:rPr>
          <w:rFonts w:ascii="Arial" w:eastAsia="Arial" w:hAnsi="Arial" w:cs="Arial"/>
        </w:rPr>
        <w:t>A total of 45 delegates participated while 59 Tdocs were discussed with SWG-status concluded for 57 Tdocs.  Below is a summary o</w:t>
      </w:r>
      <w:r>
        <w:rPr>
          <w:rFonts w:ascii="Arial" w:eastAsia="Arial" w:hAnsi="Arial" w:cs="Arial"/>
        </w:rPr>
        <w:t>f what was agreed during this meeting.</w:t>
      </w:r>
    </w:p>
    <w:p w14:paraId="1F2ECB09" w14:textId="77777777" w:rsidR="00EF1E36" w:rsidRDefault="00EF1E36">
      <w:pPr>
        <w:rPr>
          <w:rFonts w:ascii="Arial" w:eastAsia="Arial" w:hAnsi="Arial" w:cs="Arial"/>
          <w:u w:val="single"/>
        </w:rPr>
      </w:pPr>
    </w:p>
    <w:p w14:paraId="1F2ECB0A" w14:textId="77777777" w:rsidR="00EF1E36" w:rsidRDefault="00DD5B4F">
      <w:pPr>
        <w:rPr>
          <w:rFonts w:ascii="Arial" w:eastAsia="Arial" w:hAnsi="Arial" w:cs="Arial"/>
          <w:u w:val="single"/>
        </w:rPr>
      </w:pPr>
      <w:r>
        <w:rPr>
          <w:rFonts w:ascii="Arial" w:eastAsia="Arial" w:hAnsi="Arial" w:cs="Arial"/>
          <w:u w:val="single"/>
        </w:rPr>
        <w:t>Maintenance including TEI</w:t>
      </w:r>
    </w:p>
    <w:p w14:paraId="1F2ECB0B" w14:textId="77777777" w:rsidR="00EF1E36" w:rsidRDefault="00DD5B4F">
      <w:pPr>
        <w:numPr>
          <w:ilvl w:val="0"/>
          <w:numId w:val="9"/>
        </w:numPr>
        <w:rPr>
          <w:rFonts w:ascii="Arial" w:eastAsia="Arial" w:hAnsi="Arial" w:cs="Arial"/>
        </w:rPr>
      </w:pPr>
      <w:r>
        <w:rPr>
          <w:rFonts w:ascii="Arial" w:eastAsia="Arial" w:hAnsi="Arial" w:cs="Arial"/>
        </w:rPr>
        <w:t>CR adding a protocol stack for the Telepresence UE</w:t>
      </w:r>
    </w:p>
    <w:p w14:paraId="1F2ECB0C" w14:textId="77777777" w:rsidR="00EF1E36" w:rsidRDefault="00DD5B4F">
      <w:pPr>
        <w:numPr>
          <w:ilvl w:val="0"/>
          <w:numId w:val="9"/>
        </w:numPr>
        <w:rPr>
          <w:rFonts w:ascii="Arial" w:eastAsia="Arial" w:hAnsi="Arial" w:cs="Arial"/>
        </w:rPr>
      </w:pPr>
      <w:r>
        <w:rPr>
          <w:rFonts w:ascii="Arial" w:eastAsia="Arial" w:hAnsi="Arial" w:cs="Arial"/>
        </w:rPr>
        <w:t>CR modifying the protocol stack for a MTSI UE to include image support</w:t>
      </w:r>
    </w:p>
    <w:p w14:paraId="1F2ECB0D" w14:textId="77777777" w:rsidR="00EF1E36" w:rsidRDefault="00EF1E36">
      <w:pPr>
        <w:rPr>
          <w:rFonts w:ascii="Arial" w:eastAsia="Arial" w:hAnsi="Arial" w:cs="Arial"/>
        </w:rPr>
      </w:pPr>
    </w:p>
    <w:p w14:paraId="1F2ECB0E" w14:textId="77777777" w:rsidR="00EF1E36" w:rsidRDefault="00DD5B4F">
      <w:pPr>
        <w:rPr>
          <w:rFonts w:ascii="Arial" w:eastAsia="Arial" w:hAnsi="Arial" w:cs="Arial"/>
        </w:rPr>
      </w:pPr>
      <w:r>
        <w:rPr>
          <w:rFonts w:ascii="Arial" w:eastAsia="Arial" w:hAnsi="Arial" w:cs="Arial"/>
          <w:u w:val="single"/>
        </w:rPr>
        <w:t>iRTCW</w:t>
      </w:r>
    </w:p>
    <w:p w14:paraId="1F2ECB0F" w14:textId="77777777" w:rsidR="00EF1E36" w:rsidRDefault="00DD5B4F">
      <w:pPr>
        <w:numPr>
          <w:ilvl w:val="0"/>
          <w:numId w:val="9"/>
        </w:numPr>
        <w:rPr>
          <w:rFonts w:ascii="Arial" w:eastAsia="Arial" w:hAnsi="Arial" w:cs="Arial"/>
        </w:rPr>
      </w:pPr>
      <w:r>
        <w:rPr>
          <w:rFonts w:ascii="Arial" w:eastAsia="Arial" w:hAnsi="Arial" w:cs="Arial"/>
        </w:rPr>
        <w:t>Dynamic 3D representation and Avatar aspects clarified</w:t>
      </w:r>
    </w:p>
    <w:p w14:paraId="1F2ECB10" w14:textId="77777777" w:rsidR="00EF1E36" w:rsidRDefault="00DD5B4F">
      <w:pPr>
        <w:numPr>
          <w:ilvl w:val="0"/>
          <w:numId w:val="9"/>
        </w:numPr>
        <w:rPr>
          <w:rFonts w:ascii="Arial" w:eastAsia="Arial" w:hAnsi="Arial" w:cs="Arial"/>
        </w:rPr>
      </w:pPr>
      <w:r>
        <w:rPr>
          <w:rFonts w:ascii="Arial" w:eastAsia="Arial" w:hAnsi="Arial" w:cs="Arial"/>
        </w:rPr>
        <w:t>Signal</w:t>
      </w:r>
      <w:r>
        <w:rPr>
          <w:rFonts w:ascii="Arial" w:eastAsia="Arial" w:hAnsi="Arial" w:cs="Arial"/>
        </w:rPr>
        <w:t>ling requirements identified</w:t>
      </w:r>
    </w:p>
    <w:p w14:paraId="1F2ECB11" w14:textId="77777777" w:rsidR="00EF1E36" w:rsidRDefault="00DD5B4F">
      <w:pPr>
        <w:numPr>
          <w:ilvl w:val="0"/>
          <w:numId w:val="9"/>
        </w:numPr>
        <w:rPr>
          <w:rFonts w:ascii="Arial" w:eastAsia="Arial" w:hAnsi="Arial" w:cs="Arial"/>
        </w:rPr>
      </w:pPr>
      <w:r>
        <w:rPr>
          <w:rFonts w:ascii="Arial" w:eastAsia="Arial" w:hAnsi="Arial" w:cs="Arial"/>
        </w:rPr>
        <w:t>Client architecture identified</w:t>
      </w:r>
    </w:p>
    <w:p w14:paraId="1F2ECB12" w14:textId="77777777" w:rsidR="00EF1E36" w:rsidRDefault="00DD5B4F">
      <w:pPr>
        <w:numPr>
          <w:ilvl w:val="0"/>
          <w:numId w:val="9"/>
        </w:numPr>
        <w:rPr>
          <w:rFonts w:ascii="Arial" w:eastAsia="Arial" w:hAnsi="Arial" w:cs="Arial"/>
        </w:rPr>
      </w:pPr>
      <w:r>
        <w:rPr>
          <w:rFonts w:ascii="Arial" w:eastAsia="Arial" w:hAnsi="Arial" w:cs="Arial"/>
        </w:rPr>
        <w:t>Architectural aspects considered jointly under GA4RTAR</w:t>
      </w:r>
    </w:p>
    <w:p w14:paraId="1F2ECB13" w14:textId="77777777" w:rsidR="00EF1E36" w:rsidRDefault="00EF1E36">
      <w:pPr>
        <w:rPr>
          <w:rFonts w:ascii="Arial" w:eastAsia="Arial" w:hAnsi="Arial" w:cs="Arial"/>
        </w:rPr>
      </w:pPr>
    </w:p>
    <w:p w14:paraId="1F2ECB14" w14:textId="77777777" w:rsidR="00EF1E36" w:rsidRDefault="00DD5B4F">
      <w:pPr>
        <w:rPr>
          <w:rFonts w:ascii="Arial" w:eastAsia="Arial" w:hAnsi="Arial" w:cs="Arial"/>
        </w:rPr>
      </w:pPr>
      <w:r>
        <w:rPr>
          <w:rFonts w:ascii="Arial" w:eastAsia="Arial" w:hAnsi="Arial" w:cs="Arial"/>
          <w:u w:val="single"/>
        </w:rPr>
        <w:t>IBACS</w:t>
      </w:r>
    </w:p>
    <w:p w14:paraId="1F2ECB15" w14:textId="77777777" w:rsidR="00EF1E36" w:rsidRDefault="00DD5B4F">
      <w:pPr>
        <w:numPr>
          <w:ilvl w:val="0"/>
          <w:numId w:val="9"/>
        </w:numPr>
        <w:rPr>
          <w:rFonts w:ascii="Arial" w:eastAsia="Arial" w:hAnsi="Arial" w:cs="Arial"/>
        </w:rPr>
      </w:pPr>
      <w:r>
        <w:rPr>
          <w:rFonts w:ascii="Arial" w:eastAsia="Arial" w:hAnsi="Arial" w:cs="Arial"/>
        </w:rPr>
        <w:t xml:space="preserve">Integrated into PD: </w:t>
      </w:r>
    </w:p>
    <w:p w14:paraId="1F2ECB16" w14:textId="77777777" w:rsidR="00EF1E36" w:rsidRDefault="00DD5B4F">
      <w:pPr>
        <w:numPr>
          <w:ilvl w:val="1"/>
          <w:numId w:val="9"/>
        </w:numPr>
        <w:rPr>
          <w:rFonts w:ascii="Arial" w:eastAsia="Arial" w:hAnsi="Arial" w:cs="Arial"/>
        </w:rPr>
      </w:pPr>
      <w:r>
        <w:rPr>
          <w:rFonts w:ascii="Arial" w:eastAsia="Arial" w:hAnsi="Arial" w:cs="Arial"/>
        </w:rPr>
        <w:t>Use Case and Requirements</w:t>
      </w:r>
    </w:p>
    <w:p w14:paraId="1F2ECB17" w14:textId="77777777" w:rsidR="00EF1E36" w:rsidRDefault="00DD5B4F">
      <w:pPr>
        <w:numPr>
          <w:ilvl w:val="1"/>
          <w:numId w:val="9"/>
        </w:numPr>
        <w:rPr>
          <w:rFonts w:ascii="Arial" w:eastAsia="Arial" w:hAnsi="Arial" w:cs="Arial"/>
        </w:rPr>
      </w:pPr>
      <w:r>
        <w:rPr>
          <w:rFonts w:ascii="Arial" w:eastAsia="Arial" w:hAnsi="Arial" w:cs="Arial"/>
        </w:rPr>
        <w:t>Support of spatial descriptions</w:t>
      </w:r>
    </w:p>
    <w:p w14:paraId="1F2ECB18" w14:textId="77777777" w:rsidR="00EF1E36" w:rsidRDefault="00DD5B4F">
      <w:pPr>
        <w:numPr>
          <w:ilvl w:val="1"/>
          <w:numId w:val="9"/>
        </w:numPr>
        <w:rPr>
          <w:rFonts w:ascii="Arial" w:eastAsia="Arial" w:hAnsi="Arial" w:cs="Arial"/>
        </w:rPr>
      </w:pPr>
      <w:r>
        <w:rPr>
          <w:rFonts w:ascii="Arial" w:eastAsia="Arial" w:hAnsi="Arial" w:cs="Arial"/>
        </w:rPr>
        <w:t>Clarification that IBACS will support conversational AR applications that can be downloaded via IMS data channel or made available on a UE by other means</w:t>
      </w:r>
    </w:p>
    <w:p w14:paraId="1F2ECB19" w14:textId="77777777" w:rsidR="00EF1E36" w:rsidRDefault="00DD5B4F">
      <w:pPr>
        <w:numPr>
          <w:ilvl w:val="1"/>
          <w:numId w:val="9"/>
        </w:numPr>
        <w:rPr>
          <w:rFonts w:ascii="Arial" w:eastAsia="Arial" w:hAnsi="Arial" w:cs="Arial"/>
        </w:rPr>
      </w:pPr>
      <w:r>
        <w:rPr>
          <w:rFonts w:ascii="Arial" w:eastAsia="Arial" w:hAnsi="Arial" w:cs="Arial"/>
        </w:rPr>
        <w:t>Draft text on a SA1-defined use case for 2-way AR call</w:t>
      </w:r>
    </w:p>
    <w:p w14:paraId="1F2ECB1A" w14:textId="77777777" w:rsidR="00EF1E36" w:rsidRDefault="00DD5B4F">
      <w:pPr>
        <w:numPr>
          <w:ilvl w:val="1"/>
          <w:numId w:val="9"/>
        </w:numPr>
        <w:rPr>
          <w:rFonts w:ascii="Arial" w:eastAsia="Arial" w:hAnsi="Arial" w:cs="Arial"/>
        </w:rPr>
      </w:pPr>
      <w:r>
        <w:rPr>
          <w:rFonts w:ascii="Arial" w:eastAsia="Arial" w:hAnsi="Arial" w:cs="Arial"/>
        </w:rPr>
        <w:t>Draft text on AR IMS Communication Architecture</w:t>
      </w:r>
      <w:r>
        <w:rPr>
          <w:rFonts w:ascii="Arial" w:eastAsia="Arial" w:hAnsi="Arial" w:cs="Arial"/>
        </w:rPr>
        <w:t xml:space="preserve"> and call flows</w:t>
      </w:r>
    </w:p>
    <w:p w14:paraId="1F2ECB1B" w14:textId="77777777" w:rsidR="00EF1E36" w:rsidRDefault="00EF1E36">
      <w:pPr>
        <w:rPr>
          <w:rFonts w:ascii="Arial" w:eastAsia="Arial" w:hAnsi="Arial" w:cs="Arial"/>
        </w:rPr>
      </w:pPr>
    </w:p>
    <w:p w14:paraId="1F2ECB1C" w14:textId="77777777" w:rsidR="00EF1E36" w:rsidRDefault="00DD5B4F">
      <w:pPr>
        <w:rPr>
          <w:rFonts w:ascii="Arial" w:eastAsia="Arial" w:hAnsi="Arial" w:cs="Arial"/>
        </w:rPr>
      </w:pPr>
      <w:r>
        <w:rPr>
          <w:rFonts w:ascii="Arial" w:eastAsia="Arial" w:hAnsi="Arial" w:cs="Arial"/>
          <w:u w:val="single"/>
        </w:rPr>
        <w:t>GA4RTAR</w:t>
      </w:r>
    </w:p>
    <w:p w14:paraId="1F2ECB1D" w14:textId="77777777" w:rsidR="00EF1E36" w:rsidRDefault="00DD5B4F">
      <w:pPr>
        <w:numPr>
          <w:ilvl w:val="0"/>
          <w:numId w:val="2"/>
        </w:numPr>
        <w:rPr>
          <w:rFonts w:ascii="Arial" w:eastAsia="Arial" w:hAnsi="Arial" w:cs="Arial"/>
        </w:rPr>
      </w:pPr>
      <w:r>
        <w:rPr>
          <w:rFonts w:ascii="Arial" w:eastAsia="Arial" w:hAnsi="Arial" w:cs="Arial"/>
        </w:rPr>
        <w:t>TS 26.506 skeleton</w:t>
      </w:r>
    </w:p>
    <w:p w14:paraId="1F2ECB1E" w14:textId="77777777" w:rsidR="00EF1E36" w:rsidRDefault="00DD5B4F">
      <w:pPr>
        <w:numPr>
          <w:ilvl w:val="0"/>
          <w:numId w:val="2"/>
        </w:numPr>
        <w:rPr>
          <w:rFonts w:ascii="Arial" w:eastAsia="Arial" w:hAnsi="Arial" w:cs="Arial"/>
        </w:rPr>
      </w:pPr>
      <w:r>
        <w:rPr>
          <w:rFonts w:ascii="Arial" w:eastAsia="Arial" w:hAnsi="Arial" w:cs="Arial"/>
        </w:rPr>
        <w:t>Baseline of 5G RTC architecture and interfaces</w:t>
      </w:r>
    </w:p>
    <w:p w14:paraId="1F2ECB1F" w14:textId="77777777" w:rsidR="00EF1E36" w:rsidRDefault="00EF1E36">
      <w:pPr>
        <w:rPr>
          <w:rFonts w:ascii="Arial" w:eastAsia="Arial" w:hAnsi="Arial" w:cs="Arial"/>
        </w:rPr>
      </w:pPr>
    </w:p>
    <w:p w14:paraId="1F2ECB20" w14:textId="77777777" w:rsidR="00EF1E36" w:rsidRDefault="00DD5B4F">
      <w:pPr>
        <w:rPr>
          <w:rFonts w:ascii="Arial" w:eastAsia="Arial" w:hAnsi="Arial" w:cs="Arial"/>
        </w:rPr>
      </w:pPr>
      <w:r>
        <w:rPr>
          <w:rFonts w:ascii="Arial" w:eastAsia="Arial" w:hAnsi="Arial" w:cs="Arial"/>
          <w:u w:val="single"/>
        </w:rPr>
        <w:t>5G_RTP</w:t>
      </w:r>
    </w:p>
    <w:p w14:paraId="1F2ECB21" w14:textId="77777777" w:rsidR="00EF1E36" w:rsidRDefault="00DD5B4F">
      <w:pPr>
        <w:numPr>
          <w:ilvl w:val="0"/>
          <w:numId w:val="2"/>
        </w:numPr>
        <w:rPr>
          <w:rFonts w:ascii="Arial" w:eastAsia="Arial" w:hAnsi="Arial" w:cs="Arial"/>
        </w:rPr>
      </w:pPr>
      <w:r>
        <w:rPr>
          <w:rFonts w:ascii="Arial" w:eastAsia="Arial" w:hAnsi="Arial" w:cs="Arial"/>
        </w:rPr>
        <w:t xml:space="preserve">Initial aspects of real-time requirements for AR use cases </w:t>
      </w:r>
    </w:p>
    <w:p w14:paraId="1F2ECB22" w14:textId="77777777" w:rsidR="00EF1E36" w:rsidRDefault="00EF1E36">
      <w:pPr>
        <w:rPr>
          <w:rFonts w:ascii="Arial" w:eastAsia="Arial" w:hAnsi="Arial" w:cs="Arial"/>
        </w:rPr>
      </w:pPr>
    </w:p>
    <w:p w14:paraId="1F2ECB23" w14:textId="77777777" w:rsidR="00EF1E36" w:rsidRDefault="00DD5B4F">
      <w:pPr>
        <w:rPr>
          <w:rFonts w:ascii="Arial" w:eastAsia="Arial" w:hAnsi="Arial" w:cs="Arial"/>
        </w:rPr>
      </w:pPr>
      <w:r>
        <w:rPr>
          <w:rFonts w:ascii="Arial" w:eastAsia="Arial" w:hAnsi="Arial" w:cs="Arial"/>
          <w:u w:val="single"/>
        </w:rPr>
        <w:t>FS_eiRTCW</w:t>
      </w:r>
    </w:p>
    <w:p w14:paraId="1F2ECB24" w14:textId="77777777" w:rsidR="00EF1E36" w:rsidRDefault="00DD5B4F">
      <w:pPr>
        <w:numPr>
          <w:ilvl w:val="0"/>
          <w:numId w:val="8"/>
        </w:numPr>
        <w:rPr>
          <w:rFonts w:ascii="Arial" w:eastAsia="Arial" w:hAnsi="Arial" w:cs="Arial"/>
        </w:rPr>
      </w:pPr>
      <w:r>
        <w:rPr>
          <w:rFonts w:ascii="Arial" w:eastAsia="Arial" w:hAnsi="Arial" w:cs="Arial"/>
        </w:rPr>
        <w:lastRenderedPageBreak/>
        <w:t>Potential solution consideration included in the PD</w:t>
      </w:r>
    </w:p>
    <w:p w14:paraId="1F2ECB25" w14:textId="77777777" w:rsidR="00EF1E36" w:rsidRDefault="00DD5B4F">
      <w:pPr>
        <w:numPr>
          <w:ilvl w:val="0"/>
          <w:numId w:val="8"/>
        </w:numPr>
        <w:rPr>
          <w:rFonts w:ascii="Arial" w:eastAsia="Arial" w:hAnsi="Arial" w:cs="Arial"/>
        </w:rPr>
      </w:pPr>
      <w:r>
        <w:rPr>
          <w:rFonts w:ascii="Arial" w:eastAsia="Arial" w:hAnsi="Arial" w:cs="Arial"/>
        </w:rPr>
        <w:t>Architectural aspects considered j</w:t>
      </w:r>
      <w:r>
        <w:rPr>
          <w:rFonts w:ascii="Arial" w:eastAsia="Arial" w:hAnsi="Arial" w:cs="Arial"/>
        </w:rPr>
        <w:t>ointly under GA4RTAR</w:t>
      </w:r>
    </w:p>
    <w:p w14:paraId="1F2ECB26" w14:textId="77777777" w:rsidR="00EF1E36" w:rsidRDefault="00EF1E36">
      <w:pPr>
        <w:rPr>
          <w:rFonts w:ascii="Arial" w:eastAsia="Arial" w:hAnsi="Arial" w:cs="Arial"/>
          <w:i/>
        </w:rPr>
      </w:pPr>
    </w:p>
    <w:p w14:paraId="1F2ECB27" w14:textId="77777777" w:rsidR="00EF1E36" w:rsidRDefault="00DD5B4F">
      <w:pPr>
        <w:rPr>
          <w:rFonts w:ascii="Arial" w:eastAsia="Arial" w:hAnsi="Arial" w:cs="Arial"/>
        </w:rPr>
      </w:pPr>
      <w:r>
        <w:rPr>
          <w:rFonts w:ascii="Arial" w:eastAsia="Arial" w:hAnsi="Arial" w:cs="Arial"/>
          <w:u w:val="single"/>
        </w:rPr>
        <w:t>New Work Items</w:t>
      </w:r>
    </w:p>
    <w:p w14:paraId="1F2ECB28" w14:textId="77777777" w:rsidR="00EF1E36" w:rsidRDefault="00EF1E36">
      <w:pPr>
        <w:rPr>
          <w:rFonts w:ascii="Arial" w:eastAsia="Arial" w:hAnsi="Arial" w:cs="Arial"/>
        </w:rPr>
      </w:pPr>
    </w:p>
    <w:p w14:paraId="1F2ECB29" w14:textId="77777777" w:rsidR="00EF1E36" w:rsidRDefault="00DD5B4F">
      <w:pPr>
        <w:numPr>
          <w:ilvl w:val="0"/>
          <w:numId w:val="9"/>
        </w:numPr>
        <w:rPr>
          <w:rFonts w:ascii="Arial" w:eastAsia="Arial" w:hAnsi="Arial" w:cs="Arial"/>
        </w:rPr>
      </w:pPr>
      <w:r>
        <w:rPr>
          <w:rFonts w:ascii="Arial" w:eastAsia="Arial" w:hAnsi="Arial" w:cs="Arial"/>
        </w:rPr>
        <w:t>A discussion paper highlighting he need for a new Rel-18 work item on Real-time text (RTT) multi-party conferencing.  We expect that interested companies will propose a new WID in the coming meetings.</w:t>
      </w:r>
    </w:p>
    <w:p w14:paraId="1F2ECB2A" w14:textId="77777777" w:rsidR="00EF1E36" w:rsidRDefault="00EF1E36">
      <w:pPr>
        <w:rPr>
          <w:rFonts w:ascii="Arial" w:eastAsia="Arial" w:hAnsi="Arial" w:cs="Arial"/>
          <w:i/>
        </w:rPr>
      </w:pPr>
    </w:p>
    <w:p w14:paraId="1F2ECB2B" w14:textId="77777777" w:rsidR="00EF1E36" w:rsidRDefault="00DD5B4F">
      <w:pPr>
        <w:rPr>
          <w:rFonts w:ascii="Arial" w:eastAsia="Arial" w:hAnsi="Arial" w:cs="Arial"/>
          <w:u w:val="single"/>
        </w:rPr>
      </w:pPr>
      <w:r>
        <w:rPr>
          <w:rFonts w:ascii="Arial" w:eastAsia="Arial" w:hAnsi="Arial" w:cs="Arial"/>
          <w:u w:val="single"/>
        </w:rPr>
        <w:t xml:space="preserve">The Adhoc Telco </w:t>
      </w:r>
      <w:r>
        <w:rPr>
          <w:rFonts w:ascii="Arial" w:eastAsia="Arial" w:hAnsi="Arial" w:cs="Arial"/>
          <w:u w:val="single"/>
        </w:rPr>
        <w:t>Schedule before SA4#121</w:t>
      </w:r>
    </w:p>
    <w:p w14:paraId="1F2ECB2C" w14:textId="77777777" w:rsidR="00EF1E36" w:rsidRDefault="00EF1E36">
      <w:pPr>
        <w:rPr>
          <w:rFonts w:ascii="Arial" w:eastAsia="Arial" w:hAnsi="Arial" w:cs="Arial"/>
          <w:u w:val="single"/>
        </w:rPr>
      </w:pPr>
    </w:p>
    <w:p w14:paraId="1F2ECB2D" w14:textId="77777777" w:rsidR="00EF1E36" w:rsidRDefault="00EF1E36">
      <w:pPr>
        <w:rPr>
          <w:rFonts w:ascii="Arial" w:eastAsia="Arial" w:hAnsi="Arial" w:cs="Arial"/>
          <w:u w:val="single"/>
        </w:rPr>
      </w:pPr>
    </w:p>
    <w:tbl>
      <w:tblPr>
        <w:tblStyle w:val="a"/>
        <w:tblW w:w="9360" w:type="dxa"/>
        <w:tblBorders>
          <w:top w:val="nil"/>
          <w:left w:val="nil"/>
          <w:bottom w:val="nil"/>
          <w:right w:val="nil"/>
          <w:insideH w:val="nil"/>
          <w:insideV w:val="nil"/>
        </w:tblBorders>
        <w:tblLayout w:type="fixed"/>
        <w:tblLook w:val="0600" w:firstRow="0" w:lastRow="0" w:firstColumn="0" w:lastColumn="0" w:noHBand="1" w:noVBand="1"/>
      </w:tblPr>
      <w:tblGrid>
        <w:gridCol w:w="3195"/>
        <w:gridCol w:w="6165"/>
      </w:tblGrid>
      <w:tr w:rsidR="00EF1E36" w14:paraId="1F2ECB31" w14:textId="77777777">
        <w:trPr>
          <w:trHeight w:val="960"/>
        </w:trPr>
        <w:tc>
          <w:tcPr>
            <w:tcW w:w="319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F2ECB2E" w14:textId="77777777" w:rsidR="00EF1E36" w:rsidRDefault="00DD5B4F">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3GPP SA4 RTC SWG Telco #1 (Sep 7, 2022, 16:00 – 18:00 CEST, Host Qualcomm)</w:t>
            </w:r>
          </w:p>
        </w:tc>
        <w:tc>
          <w:tcPr>
            <w:tcW w:w="616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F2ECB2F" w14:textId="77777777" w:rsidR="00EF1E36" w:rsidRDefault="00EF1E36"/>
          <w:p w14:paraId="1F2ECB30" w14:textId="77777777" w:rsidR="00EF1E36" w:rsidRDefault="00DD5B4F">
            <w:r>
              <w:t>·   Submission deadline: Sep 5, 16:00 CEST</w:t>
            </w:r>
          </w:p>
        </w:tc>
      </w:tr>
      <w:tr w:rsidR="00EF1E36" w14:paraId="1F2ECB35" w14:textId="77777777">
        <w:trPr>
          <w:trHeight w:val="615"/>
        </w:trPr>
        <w:tc>
          <w:tcPr>
            <w:tcW w:w="3195"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F2ECB32" w14:textId="77777777" w:rsidR="00EF1E36" w:rsidRDefault="00DD5B4F">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3GPP SA4 RTC SWG Telco #2 (Sep 21, 2022, 16:00 – 18:00 CEST, Host Qualcomm)</w:t>
            </w:r>
          </w:p>
        </w:tc>
        <w:tc>
          <w:tcPr>
            <w:tcW w:w="6165" w:type="dxa"/>
            <w:tcBorders>
              <w:top w:val="nil"/>
              <w:left w:val="nil"/>
              <w:bottom w:val="single" w:sz="8" w:space="0" w:color="000000"/>
              <w:right w:val="single" w:sz="8" w:space="0" w:color="000000"/>
            </w:tcBorders>
            <w:tcMar>
              <w:top w:w="100" w:type="dxa"/>
              <w:left w:w="100" w:type="dxa"/>
              <w:bottom w:w="100" w:type="dxa"/>
              <w:right w:w="100" w:type="dxa"/>
            </w:tcMar>
          </w:tcPr>
          <w:p w14:paraId="1F2ECB33" w14:textId="77777777" w:rsidR="00EF1E36" w:rsidRDefault="00EF1E36"/>
          <w:p w14:paraId="1F2ECB34" w14:textId="77777777" w:rsidR="00EF1E36" w:rsidRDefault="00DD5B4F">
            <w:r>
              <w:t>·   Submission deadline: Sep 16, 16:00 CEST</w:t>
            </w:r>
          </w:p>
        </w:tc>
      </w:tr>
      <w:tr w:rsidR="00EF1E36" w14:paraId="1F2ECB39" w14:textId="77777777">
        <w:trPr>
          <w:trHeight w:val="555"/>
        </w:trPr>
        <w:tc>
          <w:tcPr>
            <w:tcW w:w="3195"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F2ECB36" w14:textId="77777777" w:rsidR="00EF1E36" w:rsidRDefault="00DD5B4F">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3GPP SA4 RTC SWG Telco #3 (Oct 5, 2022, 6:00 – 8:00 CEST, Host Qualcomm)</w:t>
            </w:r>
          </w:p>
        </w:tc>
        <w:tc>
          <w:tcPr>
            <w:tcW w:w="6165" w:type="dxa"/>
            <w:tcBorders>
              <w:top w:val="nil"/>
              <w:left w:val="nil"/>
              <w:bottom w:val="single" w:sz="8" w:space="0" w:color="000000"/>
              <w:right w:val="single" w:sz="8" w:space="0" w:color="000000"/>
            </w:tcBorders>
            <w:tcMar>
              <w:top w:w="100" w:type="dxa"/>
              <w:left w:w="100" w:type="dxa"/>
              <w:bottom w:w="100" w:type="dxa"/>
              <w:right w:w="100" w:type="dxa"/>
            </w:tcMar>
          </w:tcPr>
          <w:p w14:paraId="1F2ECB37" w14:textId="77777777" w:rsidR="00EF1E36" w:rsidRDefault="00EF1E36"/>
          <w:p w14:paraId="1F2ECB38" w14:textId="77777777" w:rsidR="00EF1E36" w:rsidRDefault="00DD5B4F">
            <w:r>
              <w:t>·   Submission deadline: Sep 30, 6:00 CEST</w:t>
            </w:r>
          </w:p>
        </w:tc>
      </w:tr>
      <w:tr w:rsidR="00EF1E36" w14:paraId="1F2ECB3D" w14:textId="77777777">
        <w:trPr>
          <w:trHeight w:val="900"/>
        </w:trPr>
        <w:tc>
          <w:tcPr>
            <w:tcW w:w="3195"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F2ECB3A" w14:textId="77777777" w:rsidR="00EF1E36" w:rsidRDefault="00DD5B4F">
            <w:pPr>
              <w:spacing w:before="60" w:after="60" w:line="276" w:lineRule="auto"/>
              <w:ind w:left="100"/>
              <w:rPr>
                <w:rFonts w:ascii="Arial" w:eastAsia="Arial" w:hAnsi="Arial" w:cs="Arial"/>
                <w:b/>
                <w:sz w:val="20"/>
                <w:szCs w:val="20"/>
                <w:u w:val="single"/>
              </w:rPr>
            </w:pPr>
            <w:r>
              <w:rPr>
                <w:rFonts w:ascii="Arial" w:eastAsia="Arial" w:hAnsi="Arial" w:cs="Arial"/>
                <w:b/>
                <w:sz w:val="20"/>
                <w:szCs w:val="20"/>
                <w:u w:val="single"/>
              </w:rPr>
              <w:t>3GPP SA4 RTC SWG Telco #4 (Oct 19, 2022, 6:00 – 8:00 CEST, Host Qualcomm)</w:t>
            </w:r>
          </w:p>
        </w:tc>
        <w:tc>
          <w:tcPr>
            <w:tcW w:w="6165" w:type="dxa"/>
            <w:tcBorders>
              <w:top w:val="nil"/>
              <w:left w:val="nil"/>
              <w:bottom w:val="single" w:sz="8" w:space="0" w:color="000000"/>
              <w:right w:val="single" w:sz="8" w:space="0" w:color="000000"/>
            </w:tcBorders>
            <w:tcMar>
              <w:top w:w="100" w:type="dxa"/>
              <w:left w:w="100" w:type="dxa"/>
              <w:bottom w:w="100" w:type="dxa"/>
              <w:right w:w="100" w:type="dxa"/>
            </w:tcMar>
          </w:tcPr>
          <w:p w14:paraId="1F2ECB3B" w14:textId="77777777" w:rsidR="00EF1E36" w:rsidRDefault="00EF1E36"/>
          <w:p w14:paraId="1F2ECB3C" w14:textId="77777777" w:rsidR="00EF1E36" w:rsidRDefault="00DD5B4F">
            <w:r>
              <w:t>·   Submission deadline: Oct 14, 6:00 CEST</w:t>
            </w:r>
          </w:p>
        </w:tc>
      </w:tr>
    </w:tbl>
    <w:p w14:paraId="1F2ECB3E" w14:textId="77777777" w:rsidR="00EF1E36" w:rsidRDefault="00EF1E36">
      <w:pPr>
        <w:rPr>
          <w:rFonts w:ascii="Arial" w:eastAsia="Arial" w:hAnsi="Arial" w:cs="Arial"/>
          <w:u w:val="single"/>
        </w:rPr>
      </w:pPr>
    </w:p>
    <w:p w14:paraId="1F2ECB3F" w14:textId="77777777" w:rsidR="00EF1E36" w:rsidRDefault="00EF1E36">
      <w:pPr>
        <w:rPr>
          <w:rFonts w:ascii="Arial" w:eastAsia="Arial" w:hAnsi="Arial" w:cs="Arial"/>
          <w:u w:val="single"/>
        </w:rPr>
      </w:pPr>
    </w:p>
    <w:p w14:paraId="1F2ECB40" w14:textId="77777777" w:rsidR="00EF1E36" w:rsidRDefault="00EF1E36">
      <w:pPr>
        <w:rPr>
          <w:rFonts w:ascii="Arial" w:eastAsia="Arial" w:hAnsi="Arial" w:cs="Arial"/>
          <w:u w:val="single"/>
        </w:rPr>
      </w:pPr>
    </w:p>
    <w:p w14:paraId="1F2ECB41" w14:textId="77777777" w:rsidR="00EF1E36" w:rsidRDefault="00EF1E36">
      <w:pPr>
        <w:rPr>
          <w:rFonts w:ascii="Arial" w:eastAsia="Arial" w:hAnsi="Arial" w:cs="Arial"/>
          <w:i/>
        </w:rPr>
      </w:pPr>
    </w:p>
    <w:p w14:paraId="1F2ECB42" w14:textId="77777777" w:rsidR="00EF1E36" w:rsidRDefault="00DD5B4F">
      <w:pPr>
        <w:rPr>
          <w:rFonts w:ascii="Arial" w:eastAsia="Arial" w:hAnsi="Arial" w:cs="Arial"/>
          <w:b/>
        </w:rPr>
      </w:pPr>
      <w:r>
        <w:rPr>
          <w:rFonts w:ascii="Arial" w:eastAsia="Arial" w:hAnsi="Arial" w:cs="Arial"/>
          <w:b/>
        </w:rPr>
        <w:t>The output documents from the RTC SWG sessions are:</w:t>
      </w:r>
    </w:p>
    <w:p w14:paraId="1F2ECB43" w14:textId="77777777" w:rsidR="00EF1E36" w:rsidRDefault="00EF1E36">
      <w:pPr>
        <w:rPr>
          <w:rFonts w:ascii="Arial" w:eastAsia="Arial" w:hAnsi="Arial" w:cs="Arial"/>
          <w:b/>
        </w:rPr>
      </w:pPr>
    </w:p>
    <w:p w14:paraId="1F2ECB44" w14:textId="77777777" w:rsidR="00EF1E36" w:rsidRDefault="00EF1E36">
      <w:pPr>
        <w:rPr>
          <w:rFonts w:ascii="Arial" w:eastAsia="Arial" w:hAnsi="Arial" w:cs="Arial"/>
          <w:b/>
        </w:rPr>
      </w:pPr>
    </w:p>
    <w:tbl>
      <w:tblPr>
        <w:tblStyle w:val="a0"/>
        <w:tblW w:w="9357" w:type="dxa"/>
        <w:tblBorders>
          <w:top w:val="nil"/>
          <w:left w:val="nil"/>
          <w:bottom w:val="nil"/>
          <w:right w:val="nil"/>
          <w:insideH w:val="nil"/>
          <w:insideV w:val="nil"/>
        </w:tblBorders>
        <w:tblLayout w:type="fixed"/>
        <w:tblLook w:val="0600" w:firstRow="0" w:lastRow="0" w:firstColumn="0" w:lastColumn="0" w:noHBand="1" w:noVBand="1"/>
      </w:tblPr>
      <w:tblGrid>
        <w:gridCol w:w="875"/>
        <w:gridCol w:w="3204"/>
        <w:gridCol w:w="1072"/>
        <w:gridCol w:w="4206"/>
      </w:tblGrid>
      <w:tr w:rsidR="00EF1E36" w14:paraId="1F2ECB50" w14:textId="77777777">
        <w:trPr>
          <w:trHeight w:val="3435"/>
        </w:trPr>
        <w:tc>
          <w:tcPr>
            <w:tcW w:w="87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1F2ECB45" w14:textId="77777777" w:rsidR="00EF1E36" w:rsidRDefault="00DD5B4F">
            <w:pPr>
              <w:spacing w:before="40" w:after="40" w:line="276" w:lineRule="auto"/>
              <w:ind w:left="30" w:right="60"/>
              <w:rPr>
                <w:rFonts w:ascii="Arial" w:eastAsia="Arial" w:hAnsi="Arial" w:cs="Arial"/>
              </w:rPr>
            </w:pPr>
            <w:r>
              <w:rPr>
                <w:rFonts w:ascii="Arial" w:eastAsia="Arial" w:hAnsi="Arial" w:cs="Arial"/>
              </w:rPr>
              <w:t>5.2</w:t>
            </w:r>
          </w:p>
        </w:tc>
        <w:tc>
          <w:tcPr>
            <w:tcW w:w="3203"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F2ECB46" w14:textId="77777777" w:rsidR="00EF1E36" w:rsidRDefault="00DD5B4F">
            <w:pPr>
              <w:spacing w:before="40" w:after="40" w:line="276" w:lineRule="auto"/>
              <w:ind w:left="600" w:right="60"/>
              <w:rPr>
                <w:rFonts w:ascii="Arial" w:eastAsia="Arial" w:hAnsi="Arial" w:cs="Arial"/>
              </w:rPr>
            </w:pPr>
            <w:r>
              <w:rPr>
                <w:rFonts w:ascii="Arial" w:eastAsia="Arial" w:hAnsi="Arial" w:cs="Arial"/>
              </w:rPr>
              <w:t>Other 3GPP groups</w:t>
            </w:r>
          </w:p>
        </w:tc>
        <w:tc>
          <w:tcPr>
            <w:tcW w:w="1072"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F2ECB47" w14:textId="77777777" w:rsidR="00EF1E36" w:rsidRDefault="00DD5B4F">
            <w:pPr>
              <w:spacing w:before="40" w:after="40" w:line="276" w:lineRule="auto"/>
              <w:ind w:left="240" w:right="60"/>
              <w:rPr>
                <w:rFonts w:ascii="Arial" w:eastAsia="Arial" w:hAnsi="Arial" w:cs="Arial"/>
                <w:b/>
              </w:rPr>
            </w:pPr>
            <w:r>
              <w:rPr>
                <w:rFonts w:ascii="Arial" w:eastAsia="Arial" w:hAnsi="Arial" w:cs="Arial"/>
                <w:b/>
              </w:rPr>
              <w:t xml:space="preserve"> </w:t>
            </w:r>
          </w:p>
        </w:tc>
        <w:tc>
          <w:tcPr>
            <w:tcW w:w="420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F2ECB48" w14:textId="77777777" w:rsidR="00EF1E36" w:rsidRDefault="00DD5B4F">
            <w:pPr>
              <w:spacing w:before="40" w:after="40" w:line="276" w:lineRule="auto"/>
              <w:ind w:right="60"/>
              <w:rPr>
                <w:rFonts w:ascii="Arial" w:eastAsia="Arial" w:hAnsi="Arial" w:cs="Arial"/>
                <w:b/>
              </w:rPr>
            </w:pPr>
            <w:r>
              <w:rPr>
                <w:rFonts w:ascii="Arial" w:eastAsia="Arial" w:hAnsi="Arial" w:cs="Arial"/>
                <w:b/>
                <w:color w:val="FF0000"/>
              </w:rPr>
              <w:t xml:space="preserve"> </w:t>
            </w:r>
            <w:r>
              <w:rPr>
                <w:rFonts w:ascii="Arial" w:eastAsia="Arial" w:hAnsi="Arial" w:cs="Arial"/>
                <w:b/>
              </w:rPr>
              <w:t xml:space="preserve"> </w:t>
            </w:r>
          </w:p>
          <w:p w14:paraId="1F2ECB49" w14:textId="77777777" w:rsidR="00EF1E36" w:rsidRDefault="00DD5B4F">
            <w:pPr>
              <w:spacing w:before="40" w:after="40" w:line="276" w:lineRule="auto"/>
              <w:ind w:left="600" w:right="60"/>
              <w:rPr>
                <w:rFonts w:ascii="Arial" w:eastAsia="Arial" w:hAnsi="Arial" w:cs="Arial"/>
                <w:b/>
              </w:rPr>
            </w:pPr>
            <w:r>
              <w:rPr>
                <w:rFonts w:ascii="Arial" w:eastAsia="Arial" w:hAnsi="Arial" w:cs="Arial"/>
                <w:b/>
              </w:rPr>
              <w:t>RTT:</w:t>
            </w:r>
          </w:p>
          <w:p w14:paraId="1F2ECB4A" w14:textId="77777777" w:rsidR="00EF1E36" w:rsidRDefault="00DD5B4F">
            <w:pPr>
              <w:spacing w:before="40" w:after="40" w:line="276" w:lineRule="auto"/>
              <w:ind w:left="240" w:right="60"/>
              <w:rPr>
                <w:rFonts w:ascii="Arial" w:eastAsia="Arial" w:hAnsi="Arial" w:cs="Arial"/>
                <w:b/>
              </w:rPr>
            </w:pPr>
            <w:r>
              <w:rPr>
                <w:rFonts w:ascii="Arial" w:eastAsia="Arial" w:hAnsi="Arial" w:cs="Arial"/>
              </w:rPr>
              <w:t xml:space="preserve">-    </w:t>
            </w:r>
            <w:r>
              <w:rPr>
                <w:rFonts w:ascii="Arial" w:eastAsia="Arial" w:hAnsi="Arial" w:cs="Arial"/>
              </w:rPr>
              <w:tab/>
            </w:r>
            <w:r>
              <w:rPr>
                <w:rFonts w:ascii="Arial" w:eastAsia="Arial" w:hAnsi="Arial" w:cs="Arial"/>
                <w:b/>
              </w:rPr>
              <w:t>904 (CT1) -&gt; RTC SWG -&gt; noted</w:t>
            </w:r>
          </w:p>
          <w:p w14:paraId="1F2ECB4B" w14:textId="77777777" w:rsidR="00EF1E36" w:rsidRDefault="00DD5B4F">
            <w:pPr>
              <w:spacing w:before="40" w:after="40" w:line="276" w:lineRule="auto"/>
              <w:ind w:left="240" w:right="60"/>
              <w:rPr>
                <w:rFonts w:ascii="Arial" w:eastAsia="Arial" w:hAnsi="Arial" w:cs="Arial"/>
                <w:b/>
              </w:rPr>
            </w:pPr>
            <w:r>
              <w:rPr>
                <w:rFonts w:ascii="Arial" w:eastAsia="Arial" w:hAnsi="Arial" w:cs="Arial"/>
              </w:rPr>
              <w:t xml:space="preserve">-    </w:t>
            </w:r>
            <w:r>
              <w:rPr>
                <w:rFonts w:ascii="Arial" w:eastAsia="Arial" w:hAnsi="Arial" w:cs="Arial"/>
              </w:rPr>
              <w:tab/>
            </w:r>
            <w:r>
              <w:rPr>
                <w:rFonts w:ascii="Arial" w:eastAsia="Arial" w:hAnsi="Arial" w:cs="Arial"/>
                <w:b/>
              </w:rPr>
              <w:t>1097 (SA1) -&gt; RTC SWG -&gt; noted</w:t>
            </w:r>
          </w:p>
          <w:p w14:paraId="1F2ECB4C" w14:textId="77777777" w:rsidR="00EF1E36" w:rsidRDefault="00EF1E36">
            <w:pPr>
              <w:spacing w:before="40" w:after="40" w:line="276" w:lineRule="auto"/>
              <w:ind w:left="960" w:right="60"/>
              <w:rPr>
                <w:rFonts w:ascii="Arial" w:eastAsia="Arial" w:hAnsi="Arial" w:cs="Arial"/>
                <w:b/>
                <w:color w:val="FF0000"/>
              </w:rPr>
            </w:pPr>
          </w:p>
          <w:p w14:paraId="1F2ECB4D" w14:textId="77777777" w:rsidR="00EF1E36" w:rsidRDefault="00DD5B4F">
            <w:pPr>
              <w:spacing w:before="40" w:after="40" w:line="276" w:lineRule="auto"/>
              <w:ind w:left="600" w:right="60"/>
              <w:rPr>
                <w:rFonts w:ascii="Arial" w:eastAsia="Arial" w:hAnsi="Arial" w:cs="Arial"/>
                <w:b/>
              </w:rPr>
            </w:pPr>
            <w:r>
              <w:rPr>
                <w:rFonts w:ascii="Arial" w:eastAsia="Arial" w:hAnsi="Arial" w:cs="Arial"/>
                <w:b/>
              </w:rPr>
              <w:t>VoLTE:</w:t>
            </w:r>
          </w:p>
          <w:p w14:paraId="1F2ECB4E" w14:textId="77777777" w:rsidR="00EF1E36" w:rsidRDefault="00DD5B4F">
            <w:pPr>
              <w:spacing w:before="40" w:after="40" w:line="276" w:lineRule="auto"/>
              <w:ind w:left="240" w:right="60"/>
              <w:rPr>
                <w:rFonts w:ascii="Arial" w:eastAsia="Arial" w:hAnsi="Arial" w:cs="Arial"/>
                <w:b/>
              </w:rPr>
            </w:pPr>
            <w:r>
              <w:rPr>
                <w:rFonts w:ascii="Arial" w:eastAsia="Arial" w:hAnsi="Arial" w:cs="Arial"/>
              </w:rPr>
              <w:t xml:space="preserve">-    </w:t>
            </w:r>
            <w:r>
              <w:rPr>
                <w:rFonts w:ascii="Arial" w:eastAsia="Arial" w:hAnsi="Arial" w:cs="Arial"/>
              </w:rPr>
              <w:tab/>
            </w:r>
            <w:r>
              <w:rPr>
                <w:rFonts w:ascii="Arial" w:eastAsia="Arial" w:hAnsi="Arial" w:cs="Arial"/>
                <w:b/>
              </w:rPr>
              <w:t>910 (SA2) -&gt; RTC SWG -&gt; 1192 (no status in RTC SWG)</w:t>
            </w:r>
          </w:p>
          <w:p w14:paraId="1F2ECB4F" w14:textId="77777777" w:rsidR="00EF1E36" w:rsidRDefault="00DD5B4F">
            <w:pPr>
              <w:spacing w:before="40" w:after="40" w:line="276" w:lineRule="auto"/>
              <w:ind w:left="600" w:right="60"/>
              <w:rPr>
                <w:rFonts w:ascii="Arial" w:eastAsia="Arial" w:hAnsi="Arial" w:cs="Arial"/>
                <w:b/>
              </w:rPr>
            </w:pPr>
            <w:r>
              <w:rPr>
                <w:rFonts w:ascii="Arial" w:eastAsia="Arial" w:hAnsi="Arial" w:cs="Arial"/>
                <w:b/>
              </w:rPr>
              <w:t xml:space="preserve"> </w:t>
            </w:r>
          </w:p>
        </w:tc>
      </w:tr>
      <w:tr w:rsidR="00EF1E36" w14:paraId="1F2ECB56" w14:textId="77777777">
        <w:trPr>
          <w:trHeight w:val="1380"/>
        </w:trPr>
        <w:tc>
          <w:tcPr>
            <w:tcW w:w="87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51" w14:textId="77777777" w:rsidR="00EF1E36" w:rsidRDefault="00DD5B4F">
            <w:pPr>
              <w:spacing w:before="40" w:after="40" w:line="276" w:lineRule="auto"/>
              <w:ind w:left="30" w:right="60"/>
              <w:rPr>
                <w:rFonts w:ascii="Arial" w:eastAsia="Arial" w:hAnsi="Arial" w:cs="Arial"/>
              </w:rPr>
            </w:pPr>
            <w:r>
              <w:rPr>
                <w:rFonts w:ascii="Arial" w:eastAsia="Arial" w:hAnsi="Arial" w:cs="Arial"/>
              </w:rPr>
              <w:lastRenderedPageBreak/>
              <w:t>5.3</w:t>
            </w:r>
          </w:p>
        </w:tc>
        <w:tc>
          <w:tcPr>
            <w:tcW w:w="3203" w:type="dxa"/>
            <w:tcBorders>
              <w:top w:val="nil"/>
              <w:left w:val="nil"/>
              <w:bottom w:val="single" w:sz="8" w:space="0" w:color="000000"/>
              <w:right w:val="single" w:sz="8" w:space="0" w:color="000000"/>
            </w:tcBorders>
            <w:tcMar>
              <w:top w:w="20" w:type="dxa"/>
              <w:left w:w="60" w:type="dxa"/>
              <w:bottom w:w="20" w:type="dxa"/>
              <w:right w:w="60" w:type="dxa"/>
            </w:tcMar>
          </w:tcPr>
          <w:p w14:paraId="1F2ECB52" w14:textId="77777777" w:rsidR="00EF1E36" w:rsidRDefault="00DD5B4F">
            <w:pPr>
              <w:spacing w:before="40" w:after="40" w:line="276" w:lineRule="auto"/>
              <w:ind w:left="600" w:right="60"/>
              <w:rPr>
                <w:rFonts w:ascii="Arial" w:eastAsia="Arial" w:hAnsi="Arial" w:cs="Arial"/>
              </w:rPr>
            </w:pPr>
            <w:r>
              <w:rPr>
                <w:rFonts w:ascii="Arial" w:eastAsia="Arial" w:hAnsi="Arial" w:cs="Arial"/>
              </w:rPr>
              <w:t>Other groups</w:t>
            </w:r>
          </w:p>
        </w:tc>
        <w:tc>
          <w:tcPr>
            <w:tcW w:w="1072" w:type="dxa"/>
            <w:tcBorders>
              <w:top w:val="nil"/>
              <w:left w:val="nil"/>
              <w:bottom w:val="single" w:sz="8" w:space="0" w:color="000000"/>
              <w:right w:val="single" w:sz="8" w:space="0" w:color="000000"/>
            </w:tcBorders>
            <w:tcMar>
              <w:top w:w="20" w:type="dxa"/>
              <w:left w:w="60" w:type="dxa"/>
              <w:bottom w:w="20" w:type="dxa"/>
              <w:right w:w="60" w:type="dxa"/>
            </w:tcMar>
          </w:tcPr>
          <w:p w14:paraId="1F2ECB53" w14:textId="77777777" w:rsidR="00EF1E36" w:rsidRDefault="00DD5B4F">
            <w:pPr>
              <w:spacing w:before="40" w:after="40" w:line="276" w:lineRule="auto"/>
              <w:ind w:left="240" w:right="60"/>
              <w:rPr>
                <w:rFonts w:ascii="Arial" w:eastAsia="Arial" w:hAnsi="Arial" w:cs="Arial"/>
                <w:b/>
              </w:rPr>
            </w:pPr>
            <w:r>
              <w:rPr>
                <w:rFonts w:ascii="Arial" w:eastAsia="Arial" w:hAnsi="Arial" w:cs="Arial"/>
                <w:b/>
              </w:rPr>
              <w:t xml:space="preserve"> </w:t>
            </w:r>
          </w:p>
        </w:tc>
        <w:tc>
          <w:tcPr>
            <w:tcW w:w="4205" w:type="dxa"/>
            <w:tcBorders>
              <w:top w:val="nil"/>
              <w:left w:val="nil"/>
              <w:bottom w:val="single" w:sz="8" w:space="0" w:color="000000"/>
              <w:right w:val="single" w:sz="8" w:space="0" w:color="000000"/>
            </w:tcBorders>
            <w:tcMar>
              <w:top w:w="20" w:type="dxa"/>
              <w:left w:w="60" w:type="dxa"/>
              <w:bottom w:w="20" w:type="dxa"/>
              <w:right w:w="60" w:type="dxa"/>
            </w:tcMar>
          </w:tcPr>
          <w:p w14:paraId="1F2ECB54" w14:textId="77777777" w:rsidR="00EF1E36" w:rsidRDefault="00DD5B4F">
            <w:pPr>
              <w:spacing w:before="40" w:after="40" w:line="276" w:lineRule="auto"/>
              <w:ind w:left="600" w:right="60"/>
              <w:rPr>
                <w:rFonts w:ascii="Arial" w:eastAsia="Arial" w:hAnsi="Arial" w:cs="Arial"/>
                <w:b/>
              </w:rPr>
            </w:pPr>
            <w:r>
              <w:rPr>
                <w:rFonts w:ascii="Arial" w:eastAsia="Arial" w:hAnsi="Arial" w:cs="Arial"/>
                <w:b/>
              </w:rPr>
              <w:t>RTT :</w:t>
            </w:r>
          </w:p>
          <w:p w14:paraId="1F2ECB55" w14:textId="77777777" w:rsidR="00EF1E36" w:rsidRDefault="00DD5B4F">
            <w:pPr>
              <w:spacing w:before="40" w:after="40" w:line="276" w:lineRule="auto"/>
              <w:ind w:left="240" w:right="60"/>
              <w:rPr>
                <w:rFonts w:ascii="Arial" w:eastAsia="Arial" w:hAnsi="Arial" w:cs="Arial"/>
                <w:b/>
              </w:rPr>
            </w:pPr>
            <w:r>
              <w:rPr>
                <w:rFonts w:ascii="Arial" w:eastAsia="Arial" w:hAnsi="Arial" w:cs="Arial"/>
              </w:rPr>
              <w:t xml:space="preserve">-    </w:t>
            </w:r>
            <w:r>
              <w:rPr>
                <w:rFonts w:ascii="Arial" w:eastAsia="Arial" w:hAnsi="Arial" w:cs="Arial"/>
              </w:rPr>
              <w:tab/>
            </w:r>
            <w:r>
              <w:rPr>
                <w:rFonts w:ascii="Arial" w:eastAsia="Arial" w:hAnsi="Arial" w:cs="Arial"/>
                <w:b/>
              </w:rPr>
              <w:t>1082 (GSMA) -&gt; RTC SWG -&gt; noted</w:t>
            </w:r>
          </w:p>
        </w:tc>
      </w:tr>
    </w:tbl>
    <w:p w14:paraId="1F2ECB57" w14:textId="77777777" w:rsidR="00EF1E36" w:rsidRDefault="00EF1E36">
      <w:pPr>
        <w:rPr>
          <w:rFonts w:ascii="Arial" w:eastAsia="Arial" w:hAnsi="Arial" w:cs="Arial"/>
          <w:b/>
        </w:rPr>
      </w:pPr>
    </w:p>
    <w:p w14:paraId="1F2ECB58" w14:textId="77777777" w:rsidR="00EF1E36" w:rsidRDefault="00EF1E36">
      <w:pPr>
        <w:rPr>
          <w:rFonts w:ascii="Arial" w:eastAsia="Arial" w:hAnsi="Arial" w:cs="Arial"/>
          <w:b/>
        </w:rPr>
      </w:pPr>
    </w:p>
    <w:tbl>
      <w:tblPr>
        <w:tblStyle w:val="a1"/>
        <w:tblW w:w="9369" w:type="dxa"/>
        <w:tblBorders>
          <w:top w:val="nil"/>
          <w:left w:val="nil"/>
          <w:bottom w:val="nil"/>
          <w:right w:val="nil"/>
          <w:insideH w:val="nil"/>
          <w:insideV w:val="nil"/>
        </w:tblBorders>
        <w:tblLayout w:type="fixed"/>
        <w:tblLook w:val="0600" w:firstRow="0" w:lastRow="0" w:firstColumn="0" w:lastColumn="0" w:noHBand="1" w:noVBand="1"/>
      </w:tblPr>
      <w:tblGrid>
        <w:gridCol w:w="945"/>
        <w:gridCol w:w="3975"/>
        <w:gridCol w:w="4449"/>
      </w:tblGrid>
      <w:tr w:rsidR="00EF1E36" w14:paraId="1F2ECB5C" w14:textId="77777777">
        <w:trPr>
          <w:trHeight w:val="375"/>
        </w:trPr>
        <w:tc>
          <w:tcPr>
            <w:tcW w:w="94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1F2ECB59" w14:textId="77777777" w:rsidR="00EF1E36" w:rsidRDefault="00DD5B4F">
            <w:pPr>
              <w:rPr>
                <w:rFonts w:ascii="Arial" w:eastAsia="Arial" w:hAnsi="Arial" w:cs="Arial"/>
              </w:rPr>
            </w:pPr>
            <w:r>
              <w:rPr>
                <w:rFonts w:ascii="Arial" w:eastAsia="Arial" w:hAnsi="Arial" w:cs="Arial"/>
              </w:rPr>
              <w:t>12</w:t>
            </w:r>
          </w:p>
        </w:tc>
        <w:tc>
          <w:tcPr>
            <w:tcW w:w="3975"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F2ECB5A" w14:textId="77777777" w:rsidR="00EF1E36" w:rsidRDefault="00DD5B4F">
            <w:pPr>
              <w:rPr>
                <w:rFonts w:ascii="Arial" w:eastAsia="Arial" w:hAnsi="Arial" w:cs="Arial"/>
              </w:rPr>
            </w:pPr>
            <w:r>
              <w:rPr>
                <w:rFonts w:ascii="Arial" w:eastAsia="Arial" w:hAnsi="Arial" w:cs="Arial"/>
              </w:rPr>
              <w:t>Reports and general issues from sub-working-groups</w:t>
            </w:r>
          </w:p>
        </w:tc>
        <w:tc>
          <w:tcPr>
            <w:tcW w:w="4449"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F2ECB5B" w14:textId="77777777" w:rsidR="00EF1E36" w:rsidRDefault="00EF1E36">
            <w:pPr>
              <w:rPr>
                <w:rFonts w:ascii="Arial" w:eastAsia="Arial" w:hAnsi="Arial" w:cs="Arial"/>
              </w:rPr>
            </w:pPr>
          </w:p>
        </w:tc>
      </w:tr>
      <w:tr w:rsidR="00EF1E36" w14:paraId="1F2ECB60" w14:textId="77777777">
        <w:trPr>
          <w:trHeight w:val="37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5D" w14:textId="77777777" w:rsidR="00EF1E36" w:rsidRDefault="00DD5B4F">
            <w:pPr>
              <w:rPr>
                <w:rFonts w:ascii="Arial" w:eastAsia="Arial" w:hAnsi="Arial" w:cs="Arial"/>
              </w:rPr>
            </w:pPr>
            <w:r>
              <w:rPr>
                <w:rFonts w:ascii="Arial" w:eastAsia="Arial" w:hAnsi="Arial" w:cs="Arial"/>
              </w:rPr>
              <w:t>12.3</w:t>
            </w:r>
          </w:p>
        </w:tc>
        <w:tc>
          <w:tcPr>
            <w:tcW w:w="3975" w:type="dxa"/>
            <w:tcBorders>
              <w:top w:val="nil"/>
              <w:left w:val="nil"/>
              <w:bottom w:val="single" w:sz="8" w:space="0" w:color="000000"/>
              <w:right w:val="single" w:sz="8" w:space="0" w:color="000000"/>
            </w:tcBorders>
            <w:tcMar>
              <w:top w:w="20" w:type="dxa"/>
              <w:left w:w="60" w:type="dxa"/>
              <w:bottom w:w="20" w:type="dxa"/>
              <w:right w:w="60" w:type="dxa"/>
            </w:tcMar>
          </w:tcPr>
          <w:p w14:paraId="1F2ECB5E" w14:textId="77777777" w:rsidR="00EF1E36" w:rsidRDefault="00DD5B4F">
            <w:pPr>
              <w:rPr>
                <w:rFonts w:ascii="Arial" w:eastAsia="Arial" w:hAnsi="Arial" w:cs="Arial"/>
              </w:rPr>
            </w:pPr>
            <w:r>
              <w:rPr>
                <w:rFonts w:ascii="Arial" w:eastAsia="Arial" w:hAnsi="Arial" w:cs="Arial"/>
              </w:rPr>
              <w:t>RTC SWG</w:t>
            </w:r>
          </w:p>
        </w:tc>
        <w:tc>
          <w:tcPr>
            <w:tcW w:w="4449" w:type="dxa"/>
            <w:tcBorders>
              <w:top w:val="nil"/>
              <w:left w:val="nil"/>
              <w:bottom w:val="single" w:sz="8" w:space="0" w:color="000000"/>
              <w:right w:val="single" w:sz="8" w:space="0" w:color="000000"/>
            </w:tcBorders>
            <w:tcMar>
              <w:top w:w="20" w:type="dxa"/>
              <w:left w:w="60" w:type="dxa"/>
              <w:bottom w:w="20" w:type="dxa"/>
              <w:right w:w="60" w:type="dxa"/>
            </w:tcMar>
          </w:tcPr>
          <w:p w14:paraId="1F2ECB5F" w14:textId="77777777" w:rsidR="00EF1E36" w:rsidRDefault="00DD5B4F">
            <w:pPr>
              <w:rPr>
                <w:rFonts w:ascii="Arial" w:eastAsia="Arial" w:hAnsi="Arial" w:cs="Arial"/>
                <w:b/>
              </w:rPr>
            </w:pPr>
            <w:r>
              <w:rPr>
                <w:rFonts w:ascii="Arial" w:eastAsia="Arial" w:hAnsi="Arial" w:cs="Arial"/>
                <w:b/>
              </w:rPr>
              <w:t>916</w:t>
            </w:r>
          </w:p>
        </w:tc>
      </w:tr>
      <w:tr w:rsidR="00EF1E36" w14:paraId="1F2ECB64" w14:textId="77777777">
        <w:trPr>
          <w:trHeight w:val="37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61" w14:textId="77777777" w:rsidR="00EF1E36" w:rsidRDefault="00DD5B4F">
            <w:pPr>
              <w:rPr>
                <w:rFonts w:ascii="Arial" w:eastAsia="Arial" w:hAnsi="Arial" w:cs="Arial"/>
              </w:rPr>
            </w:pPr>
            <w:r>
              <w:rPr>
                <w:rFonts w:ascii="Arial" w:eastAsia="Arial" w:hAnsi="Arial" w:cs="Arial"/>
              </w:rPr>
              <w:t>13</w:t>
            </w:r>
          </w:p>
        </w:tc>
        <w:tc>
          <w:tcPr>
            <w:tcW w:w="3975" w:type="dxa"/>
            <w:tcBorders>
              <w:top w:val="nil"/>
              <w:left w:val="nil"/>
              <w:bottom w:val="single" w:sz="8" w:space="0" w:color="000000"/>
              <w:right w:val="single" w:sz="8" w:space="0" w:color="000000"/>
            </w:tcBorders>
            <w:tcMar>
              <w:top w:w="20" w:type="dxa"/>
              <w:left w:w="60" w:type="dxa"/>
              <w:bottom w:w="20" w:type="dxa"/>
              <w:right w:w="60" w:type="dxa"/>
            </w:tcMar>
          </w:tcPr>
          <w:p w14:paraId="1F2ECB62" w14:textId="77777777" w:rsidR="00EF1E36" w:rsidRDefault="00DD5B4F">
            <w:pPr>
              <w:rPr>
                <w:rFonts w:ascii="Arial" w:eastAsia="Arial" w:hAnsi="Arial" w:cs="Arial"/>
              </w:rPr>
            </w:pPr>
            <w:r>
              <w:rPr>
                <w:rFonts w:ascii="Arial" w:eastAsia="Arial" w:hAnsi="Arial" w:cs="Arial"/>
              </w:rPr>
              <w:t>CRs to features in Release 17 and earlier</w:t>
            </w:r>
          </w:p>
        </w:tc>
        <w:tc>
          <w:tcPr>
            <w:tcW w:w="4449" w:type="dxa"/>
            <w:tcBorders>
              <w:top w:val="nil"/>
              <w:left w:val="nil"/>
              <w:bottom w:val="single" w:sz="8" w:space="0" w:color="000000"/>
              <w:right w:val="single" w:sz="8" w:space="0" w:color="000000"/>
            </w:tcBorders>
            <w:tcMar>
              <w:top w:w="20" w:type="dxa"/>
              <w:left w:w="60" w:type="dxa"/>
              <w:bottom w:w="20" w:type="dxa"/>
              <w:right w:w="60" w:type="dxa"/>
            </w:tcMar>
          </w:tcPr>
          <w:p w14:paraId="1F2ECB63" w14:textId="77777777" w:rsidR="00EF1E36" w:rsidRDefault="00EF1E36">
            <w:pPr>
              <w:rPr>
                <w:rFonts w:ascii="Arial" w:eastAsia="Arial" w:hAnsi="Arial" w:cs="Arial"/>
              </w:rPr>
            </w:pPr>
          </w:p>
        </w:tc>
      </w:tr>
      <w:tr w:rsidR="00EF1E36" w14:paraId="1F2ECB68" w14:textId="77777777">
        <w:trPr>
          <w:trHeight w:val="37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65" w14:textId="77777777" w:rsidR="00EF1E36" w:rsidRDefault="00DD5B4F">
            <w:pPr>
              <w:rPr>
                <w:rFonts w:ascii="Arial" w:eastAsia="Arial" w:hAnsi="Arial" w:cs="Arial"/>
              </w:rPr>
            </w:pPr>
            <w:r>
              <w:rPr>
                <w:rFonts w:ascii="Arial" w:eastAsia="Arial" w:hAnsi="Arial" w:cs="Arial"/>
              </w:rPr>
              <w:t>14</w:t>
            </w:r>
          </w:p>
        </w:tc>
        <w:tc>
          <w:tcPr>
            <w:tcW w:w="3975" w:type="dxa"/>
            <w:tcBorders>
              <w:top w:val="nil"/>
              <w:left w:val="nil"/>
              <w:bottom w:val="single" w:sz="8" w:space="0" w:color="000000"/>
              <w:right w:val="single" w:sz="8" w:space="0" w:color="000000"/>
            </w:tcBorders>
            <w:tcMar>
              <w:top w:w="20" w:type="dxa"/>
              <w:left w:w="60" w:type="dxa"/>
              <w:bottom w:w="20" w:type="dxa"/>
              <w:right w:w="60" w:type="dxa"/>
            </w:tcMar>
          </w:tcPr>
          <w:p w14:paraId="1F2ECB66" w14:textId="77777777" w:rsidR="00EF1E36" w:rsidRDefault="00DD5B4F">
            <w:pPr>
              <w:rPr>
                <w:rFonts w:ascii="Arial" w:eastAsia="Arial" w:hAnsi="Arial" w:cs="Arial"/>
              </w:rPr>
            </w:pPr>
            <w:r>
              <w:rPr>
                <w:rFonts w:ascii="Arial" w:eastAsia="Arial" w:hAnsi="Arial" w:cs="Arial"/>
              </w:rPr>
              <w:t>Release 18 Features</w:t>
            </w:r>
          </w:p>
        </w:tc>
        <w:tc>
          <w:tcPr>
            <w:tcW w:w="4449" w:type="dxa"/>
            <w:tcBorders>
              <w:top w:val="nil"/>
              <w:left w:val="nil"/>
              <w:bottom w:val="single" w:sz="8" w:space="0" w:color="000000"/>
              <w:right w:val="single" w:sz="8" w:space="0" w:color="000000"/>
            </w:tcBorders>
            <w:tcMar>
              <w:top w:w="20" w:type="dxa"/>
              <w:left w:w="60" w:type="dxa"/>
              <w:bottom w:w="20" w:type="dxa"/>
              <w:right w:w="60" w:type="dxa"/>
            </w:tcMar>
          </w:tcPr>
          <w:p w14:paraId="1F2ECB67" w14:textId="77777777" w:rsidR="00EF1E36" w:rsidRDefault="00EF1E36">
            <w:pPr>
              <w:rPr>
                <w:rFonts w:ascii="Arial" w:eastAsia="Arial" w:hAnsi="Arial" w:cs="Arial"/>
              </w:rPr>
            </w:pPr>
          </w:p>
        </w:tc>
      </w:tr>
      <w:tr w:rsidR="00EF1E36" w14:paraId="1F2ECB6C" w14:textId="77777777">
        <w:trPr>
          <w:trHeight w:val="566"/>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69" w14:textId="77777777" w:rsidR="00EF1E36" w:rsidRDefault="00DD5B4F">
            <w:pPr>
              <w:rPr>
                <w:rFonts w:ascii="Arial" w:eastAsia="Arial" w:hAnsi="Arial" w:cs="Arial"/>
              </w:rPr>
            </w:pPr>
            <w:r>
              <w:rPr>
                <w:rFonts w:ascii="Arial" w:eastAsia="Arial" w:hAnsi="Arial" w:cs="Arial"/>
              </w:rPr>
              <w:t>14.3</w:t>
            </w:r>
          </w:p>
        </w:tc>
        <w:tc>
          <w:tcPr>
            <w:tcW w:w="3975" w:type="dxa"/>
            <w:tcBorders>
              <w:top w:val="nil"/>
              <w:left w:val="nil"/>
              <w:bottom w:val="single" w:sz="8" w:space="0" w:color="000000"/>
              <w:right w:val="single" w:sz="8" w:space="0" w:color="000000"/>
            </w:tcBorders>
            <w:tcMar>
              <w:top w:w="20" w:type="dxa"/>
              <w:left w:w="60" w:type="dxa"/>
              <w:bottom w:w="20" w:type="dxa"/>
              <w:right w:w="60" w:type="dxa"/>
            </w:tcMar>
          </w:tcPr>
          <w:p w14:paraId="1F2ECB6A" w14:textId="77777777" w:rsidR="00EF1E36" w:rsidRDefault="00DD5B4F">
            <w:pPr>
              <w:rPr>
                <w:rFonts w:ascii="Arial" w:eastAsia="Arial" w:hAnsi="Arial" w:cs="Arial"/>
              </w:rPr>
            </w:pPr>
            <w:r>
              <w:rPr>
                <w:rFonts w:ascii="Arial" w:eastAsia="Arial" w:hAnsi="Arial" w:cs="Arial"/>
              </w:rPr>
              <w:t>iRTCW (immersive Real-time Communication for WebRTC)</w:t>
            </w:r>
          </w:p>
        </w:tc>
        <w:tc>
          <w:tcPr>
            <w:tcW w:w="4449" w:type="dxa"/>
            <w:tcBorders>
              <w:top w:val="nil"/>
              <w:left w:val="nil"/>
              <w:bottom w:val="single" w:sz="8" w:space="0" w:color="000000"/>
              <w:right w:val="single" w:sz="8" w:space="0" w:color="000000"/>
            </w:tcBorders>
            <w:tcMar>
              <w:top w:w="20" w:type="dxa"/>
              <w:left w:w="60" w:type="dxa"/>
              <w:bottom w:w="20" w:type="dxa"/>
              <w:right w:w="60" w:type="dxa"/>
            </w:tcMar>
          </w:tcPr>
          <w:p w14:paraId="1F2ECB6B" w14:textId="77777777" w:rsidR="00EF1E36" w:rsidRDefault="00DD5B4F">
            <w:pPr>
              <w:rPr>
                <w:rFonts w:ascii="Arial" w:eastAsia="Arial" w:hAnsi="Arial" w:cs="Arial"/>
              </w:rPr>
            </w:pPr>
            <w:r>
              <w:rPr>
                <w:rFonts w:ascii="Arial" w:eastAsia="Arial" w:hAnsi="Arial" w:cs="Arial"/>
                <w:b/>
                <w:color w:val="3333FF"/>
              </w:rPr>
              <w:t>1200a (TP)</w:t>
            </w:r>
          </w:p>
        </w:tc>
      </w:tr>
      <w:tr w:rsidR="00EF1E36" w14:paraId="1F2ECB73" w14:textId="77777777">
        <w:trPr>
          <w:trHeight w:val="566"/>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6D" w14:textId="77777777" w:rsidR="00EF1E36" w:rsidRDefault="00DD5B4F">
            <w:pPr>
              <w:rPr>
                <w:rFonts w:ascii="Arial" w:eastAsia="Arial" w:hAnsi="Arial" w:cs="Arial"/>
              </w:rPr>
            </w:pPr>
            <w:r>
              <w:rPr>
                <w:rFonts w:ascii="Arial" w:eastAsia="Arial" w:hAnsi="Arial" w:cs="Arial"/>
              </w:rPr>
              <w:t>14.5</w:t>
            </w:r>
          </w:p>
        </w:tc>
        <w:tc>
          <w:tcPr>
            <w:tcW w:w="3975" w:type="dxa"/>
            <w:tcBorders>
              <w:top w:val="nil"/>
              <w:left w:val="nil"/>
              <w:bottom w:val="single" w:sz="8" w:space="0" w:color="000000"/>
              <w:right w:val="single" w:sz="8" w:space="0" w:color="000000"/>
            </w:tcBorders>
            <w:tcMar>
              <w:top w:w="20" w:type="dxa"/>
              <w:left w:w="60" w:type="dxa"/>
              <w:bottom w:w="20" w:type="dxa"/>
              <w:right w:w="60" w:type="dxa"/>
            </w:tcMar>
          </w:tcPr>
          <w:p w14:paraId="1F2ECB6E" w14:textId="77777777" w:rsidR="00EF1E36" w:rsidRDefault="00DD5B4F">
            <w:pPr>
              <w:rPr>
                <w:rFonts w:ascii="Arial" w:eastAsia="Arial" w:hAnsi="Arial" w:cs="Arial"/>
                <w:color w:val="FF0000"/>
              </w:rPr>
            </w:pPr>
            <w:r>
              <w:rPr>
                <w:rFonts w:ascii="Arial" w:eastAsia="Arial" w:hAnsi="Arial" w:cs="Arial"/>
              </w:rPr>
              <w:t xml:space="preserve">IBACS </w:t>
            </w:r>
            <w:r>
              <w:rPr>
                <w:rFonts w:ascii="Arial" w:eastAsia="Arial" w:hAnsi="Arial" w:cs="Arial"/>
              </w:rPr>
              <w:t>(IMS-based AR Conversational Services)</w:t>
            </w:r>
          </w:p>
        </w:tc>
        <w:tc>
          <w:tcPr>
            <w:tcW w:w="4449" w:type="dxa"/>
            <w:tcBorders>
              <w:top w:val="nil"/>
              <w:left w:val="nil"/>
              <w:bottom w:val="single" w:sz="8" w:space="0" w:color="000000"/>
              <w:right w:val="single" w:sz="8" w:space="0" w:color="000000"/>
            </w:tcBorders>
            <w:tcMar>
              <w:top w:w="20" w:type="dxa"/>
              <w:left w:w="60" w:type="dxa"/>
              <w:bottom w:w="20" w:type="dxa"/>
              <w:right w:w="60" w:type="dxa"/>
            </w:tcMar>
          </w:tcPr>
          <w:p w14:paraId="1F2ECB6F" w14:textId="77777777" w:rsidR="00EF1E36" w:rsidRDefault="00DD5B4F">
            <w:pPr>
              <w:rPr>
                <w:rFonts w:ascii="Arial" w:eastAsia="Arial" w:hAnsi="Arial" w:cs="Arial"/>
                <w:b/>
                <w:color w:val="3333FF"/>
              </w:rPr>
            </w:pPr>
            <w:r>
              <w:rPr>
                <w:rFonts w:ascii="Arial" w:eastAsia="Arial" w:hAnsi="Arial" w:cs="Arial"/>
                <w:b/>
                <w:color w:val="3333FF"/>
              </w:rPr>
              <w:t>1202a (TS)</w:t>
            </w:r>
          </w:p>
          <w:p w14:paraId="1F2ECB70" w14:textId="77777777" w:rsidR="00EF1E36" w:rsidRDefault="00EF1E36">
            <w:pPr>
              <w:rPr>
                <w:rFonts w:ascii="Arial" w:eastAsia="Arial" w:hAnsi="Arial" w:cs="Arial"/>
                <w:b/>
                <w:highlight w:val="magenta"/>
              </w:rPr>
            </w:pPr>
          </w:p>
          <w:p w14:paraId="1F2ECB71" w14:textId="77777777" w:rsidR="00EF1E36" w:rsidRDefault="00DD5B4F">
            <w:pPr>
              <w:rPr>
                <w:rFonts w:ascii="Arial" w:eastAsia="Arial" w:hAnsi="Arial" w:cs="Arial"/>
                <w:b/>
                <w:highlight w:val="magenta"/>
              </w:rPr>
            </w:pPr>
            <w:r>
              <w:rPr>
                <w:rFonts w:ascii="Arial" w:eastAsia="Arial" w:hAnsi="Arial" w:cs="Arial"/>
                <w:b/>
                <w:color w:val="3333FF"/>
              </w:rPr>
              <w:t>1205a (TP)</w:t>
            </w:r>
          </w:p>
          <w:p w14:paraId="1F2ECB72" w14:textId="77777777" w:rsidR="00EF1E36" w:rsidRDefault="00DD5B4F">
            <w:pPr>
              <w:rPr>
                <w:rFonts w:ascii="Arial" w:eastAsia="Arial" w:hAnsi="Arial" w:cs="Arial"/>
                <w:b/>
                <w:highlight w:val="magenta"/>
              </w:rPr>
            </w:pPr>
            <w:r>
              <w:rPr>
                <w:rFonts w:ascii="Arial" w:eastAsia="Arial" w:hAnsi="Arial" w:cs="Arial"/>
                <w:b/>
                <w:color w:val="3333FF"/>
              </w:rPr>
              <w:t>1212a (PD)</w:t>
            </w:r>
          </w:p>
        </w:tc>
      </w:tr>
      <w:tr w:rsidR="00EF1E36" w14:paraId="1F2ECB78" w14:textId="77777777">
        <w:trPr>
          <w:trHeight w:val="43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74" w14:textId="77777777" w:rsidR="00EF1E36" w:rsidRDefault="00DD5B4F">
            <w:pPr>
              <w:rPr>
                <w:rFonts w:ascii="Arial" w:eastAsia="Arial" w:hAnsi="Arial" w:cs="Arial"/>
              </w:rPr>
            </w:pPr>
            <w:r>
              <w:rPr>
                <w:rFonts w:ascii="Arial" w:eastAsia="Arial" w:hAnsi="Arial" w:cs="Arial"/>
              </w:rPr>
              <w:t>14.7</w:t>
            </w:r>
          </w:p>
        </w:tc>
        <w:tc>
          <w:tcPr>
            <w:tcW w:w="3975" w:type="dxa"/>
            <w:tcBorders>
              <w:top w:val="nil"/>
              <w:left w:val="nil"/>
              <w:bottom w:val="single" w:sz="8" w:space="0" w:color="000000"/>
              <w:right w:val="single" w:sz="8" w:space="0" w:color="000000"/>
            </w:tcBorders>
            <w:tcMar>
              <w:top w:w="20" w:type="dxa"/>
              <w:left w:w="60" w:type="dxa"/>
              <w:bottom w:w="20" w:type="dxa"/>
              <w:right w:w="60" w:type="dxa"/>
            </w:tcMar>
          </w:tcPr>
          <w:p w14:paraId="1F2ECB75" w14:textId="77777777" w:rsidR="00EF1E36" w:rsidRDefault="00DD5B4F">
            <w:pPr>
              <w:rPr>
                <w:rFonts w:ascii="Arial" w:eastAsia="Arial" w:hAnsi="Arial" w:cs="Arial"/>
              </w:rPr>
            </w:pPr>
            <w:r>
              <w:rPr>
                <w:rFonts w:ascii="Arial" w:eastAsia="Arial" w:hAnsi="Arial" w:cs="Arial"/>
              </w:rPr>
              <w:t>GA4RTAR (Generic architecture for Real-Time and AR/MR media)</w:t>
            </w:r>
          </w:p>
        </w:tc>
        <w:tc>
          <w:tcPr>
            <w:tcW w:w="4449" w:type="dxa"/>
            <w:tcBorders>
              <w:top w:val="nil"/>
              <w:left w:val="nil"/>
              <w:bottom w:val="single" w:sz="8" w:space="0" w:color="000000"/>
              <w:right w:val="single" w:sz="8" w:space="0" w:color="000000"/>
            </w:tcBorders>
            <w:tcMar>
              <w:top w:w="20" w:type="dxa"/>
              <w:left w:w="60" w:type="dxa"/>
              <w:bottom w:w="20" w:type="dxa"/>
              <w:right w:w="60" w:type="dxa"/>
            </w:tcMar>
          </w:tcPr>
          <w:p w14:paraId="1F2ECB76" w14:textId="77777777" w:rsidR="00EF1E36" w:rsidRDefault="00DD5B4F">
            <w:pPr>
              <w:rPr>
                <w:rFonts w:ascii="Arial" w:eastAsia="Arial" w:hAnsi="Arial" w:cs="Arial"/>
                <w:b/>
                <w:color w:val="00FFFF"/>
              </w:rPr>
            </w:pPr>
            <w:r>
              <w:rPr>
                <w:rFonts w:ascii="Arial" w:eastAsia="Arial" w:hAnsi="Arial" w:cs="Arial"/>
                <w:b/>
                <w:color w:val="00FFFF"/>
              </w:rPr>
              <w:t>1199a (TS)</w:t>
            </w:r>
          </w:p>
          <w:p w14:paraId="1F2ECB77" w14:textId="77777777" w:rsidR="00EF1E36" w:rsidRDefault="00DD5B4F">
            <w:pPr>
              <w:rPr>
                <w:rFonts w:ascii="Arial" w:eastAsia="Arial" w:hAnsi="Arial" w:cs="Arial"/>
                <w:b/>
                <w:color w:val="00FFFF"/>
              </w:rPr>
            </w:pPr>
            <w:r>
              <w:rPr>
                <w:rFonts w:ascii="Arial" w:eastAsia="Arial" w:hAnsi="Arial" w:cs="Arial"/>
                <w:b/>
                <w:color w:val="00FFFF"/>
              </w:rPr>
              <w:t>986a (TP)</w:t>
            </w:r>
          </w:p>
        </w:tc>
      </w:tr>
      <w:tr w:rsidR="00EF1E36" w14:paraId="1F2ECB7C" w14:textId="77777777">
        <w:trPr>
          <w:trHeight w:val="37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79" w14:textId="77777777" w:rsidR="00EF1E36" w:rsidRDefault="00DD5B4F">
            <w:pPr>
              <w:rPr>
                <w:rFonts w:ascii="Arial" w:eastAsia="Arial" w:hAnsi="Arial" w:cs="Arial"/>
              </w:rPr>
            </w:pPr>
            <w:r>
              <w:rPr>
                <w:rFonts w:ascii="Arial" w:eastAsia="Arial" w:hAnsi="Arial" w:cs="Arial"/>
              </w:rPr>
              <w:t>14.8</w:t>
            </w:r>
          </w:p>
        </w:tc>
        <w:tc>
          <w:tcPr>
            <w:tcW w:w="3975" w:type="dxa"/>
            <w:tcBorders>
              <w:top w:val="nil"/>
              <w:left w:val="nil"/>
              <w:bottom w:val="single" w:sz="8" w:space="0" w:color="000000"/>
              <w:right w:val="single" w:sz="8" w:space="0" w:color="000000"/>
            </w:tcBorders>
            <w:tcMar>
              <w:top w:w="20" w:type="dxa"/>
              <w:left w:w="60" w:type="dxa"/>
              <w:bottom w:w="20" w:type="dxa"/>
              <w:right w:w="60" w:type="dxa"/>
            </w:tcMar>
          </w:tcPr>
          <w:p w14:paraId="1F2ECB7A" w14:textId="77777777" w:rsidR="00EF1E36" w:rsidRDefault="00DD5B4F">
            <w:pPr>
              <w:rPr>
                <w:rFonts w:ascii="Arial" w:eastAsia="Arial" w:hAnsi="Arial" w:cs="Arial"/>
              </w:rPr>
            </w:pPr>
            <w:r>
              <w:rPr>
                <w:rFonts w:ascii="Arial" w:eastAsia="Arial" w:hAnsi="Arial" w:cs="Arial"/>
              </w:rPr>
              <w:t>SR_MSE (Split Rendering Media Service Enabler)</w:t>
            </w:r>
          </w:p>
        </w:tc>
        <w:tc>
          <w:tcPr>
            <w:tcW w:w="4449" w:type="dxa"/>
            <w:tcBorders>
              <w:top w:val="nil"/>
              <w:left w:val="nil"/>
              <w:bottom w:val="single" w:sz="8" w:space="0" w:color="000000"/>
              <w:right w:val="single" w:sz="8" w:space="0" w:color="000000"/>
            </w:tcBorders>
            <w:tcMar>
              <w:top w:w="20" w:type="dxa"/>
              <w:left w:w="60" w:type="dxa"/>
              <w:bottom w:w="20" w:type="dxa"/>
              <w:right w:w="60" w:type="dxa"/>
            </w:tcMar>
          </w:tcPr>
          <w:p w14:paraId="1F2ECB7B" w14:textId="77777777" w:rsidR="00EF1E36" w:rsidRDefault="00EF1E36">
            <w:pPr>
              <w:rPr>
                <w:rFonts w:ascii="Arial" w:eastAsia="Arial" w:hAnsi="Arial" w:cs="Arial"/>
              </w:rPr>
            </w:pPr>
          </w:p>
        </w:tc>
      </w:tr>
      <w:tr w:rsidR="00EF1E36" w14:paraId="1F2ECB81" w14:textId="77777777">
        <w:trPr>
          <w:trHeight w:val="37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7D" w14:textId="77777777" w:rsidR="00EF1E36" w:rsidRDefault="00DD5B4F">
            <w:pPr>
              <w:rPr>
                <w:rFonts w:ascii="Arial" w:eastAsia="Arial" w:hAnsi="Arial" w:cs="Arial"/>
              </w:rPr>
            </w:pPr>
            <w:r>
              <w:rPr>
                <w:rFonts w:ascii="Arial" w:eastAsia="Arial" w:hAnsi="Arial" w:cs="Arial"/>
              </w:rPr>
              <w:t>14.9</w:t>
            </w:r>
          </w:p>
        </w:tc>
        <w:tc>
          <w:tcPr>
            <w:tcW w:w="3975" w:type="dxa"/>
            <w:tcBorders>
              <w:top w:val="nil"/>
              <w:left w:val="nil"/>
              <w:bottom w:val="single" w:sz="8" w:space="0" w:color="000000"/>
              <w:right w:val="single" w:sz="8" w:space="0" w:color="000000"/>
            </w:tcBorders>
            <w:tcMar>
              <w:top w:w="20" w:type="dxa"/>
              <w:left w:w="60" w:type="dxa"/>
              <w:bottom w:w="20" w:type="dxa"/>
              <w:right w:w="60" w:type="dxa"/>
            </w:tcMar>
          </w:tcPr>
          <w:p w14:paraId="1F2ECB7E" w14:textId="77777777" w:rsidR="00EF1E36" w:rsidRDefault="00DD5B4F">
            <w:pPr>
              <w:rPr>
                <w:rFonts w:ascii="Arial" w:eastAsia="Arial" w:hAnsi="Arial" w:cs="Arial"/>
              </w:rPr>
            </w:pPr>
            <w:r>
              <w:rPr>
                <w:rFonts w:ascii="Arial" w:eastAsia="Arial" w:hAnsi="Arial" w:cs="Arial"/>
              </w:rPr>
              <w:t>5G_RTP (5G Real-time Transport Protocols)</w:t>
            </w:r>
          </w:p>
        </w:tc>
        <w:tc>
          <w:tcPr>
            <w:tcW w:w="4449" w:type="dxa"/>
            <w:tcBorders>
              <w:top w:val="nil"/>
              <w:left w:val="nil"/>
              <w:bottom w:val="single" w:sz="8" w:space="0" w:color="000000"/>
              <w:right w:val="single" w:sz="8" w:space="0" w:color="000000"/>
            </w:tcBorders>
            <w:tcMar>
              <w:top w:w="20" w:type="dxa"/>
              <w:left w:w="60" w:type="dxa"/>
              <w:bottom w:w="20" w:type="dxa"/>
              <w:right w:w="60" w:type="dxa"/>
            </w:tcMar>
          </w:tcPr>
          <w:p w14:paraId="1F2ECB7F" w14:textId="77777777" w:rsidR="00EF1E36" w:rsidRDefault="00DD5B4F">
            <w:pPr>
              <w:rPr>
                <w:rFonts w:ascii="Arial" w:eastAsia="Arial" w:hAnsi="Arial" w:cs="Arial"/>
                <w:b/>
                <w:color w:val="3333FF"/>
              </w:rPr>
            </w:pPr>
            <w:r>
              <w:rPr>
                <w:rFonts w:ascii="Arial" w:eastAsia="Arial" w:hAnsi="Arial" w:cs="Arial"/>
                <w:b/>
                <w:color w:val="3333FF"/>
              </w:rPr>
              <w:t>1208a (TP)</w:t>
            </w:r>
          </w:p>
          <w:p w14:paraId="1F2ECB80" w14:textId="77777777" w:rsidR="00EF1E36" w:rsidRDefault="00DD5B4F">
            <w:pPr>
              <w:rPr>
                <w:rFonts w:ascii="Arial" w:eastAsia="Arial" w:hAnsi="Arial" w:cs="Arial"/>
                <w:b/>
                <w:color w:val="3333FF"/>
              </w:rPr>
            </w:pPr>
            <w:r>
              <w:rPr>
                <w:rFonts w:ascii="Arial" w:eastAsia="Arial" w:hAnsi="Arial" w:cs="Arial"/>
                <w:b/>
                <w:color w:val="3333FF"/>
              </w:rPr>
              <w:t>1209a (PD)</w:t>
            </w:r>
          </w:p>
        </w:tc>
      </w:tr>
      <w:tr w:rsidR="00EF1E36" w14:paraId="1F2ECB86" w14:textId="77777777">
        <w:trPr>
          <w:trHeight w:val="37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82" w14:textId="77777777" w:rsidR="00EF1E36" w:rsidRDefault="00DD5B4F">
            <w:pPr>
              <w:rPr>
                <w:rFonts w:ascii="Arial" w:eastAsia="Arial" w:hAnsi="Arial" w:cs="Arial"/>
              </w:rPr>
            </w:pPr>
            <w:r>
              <w:rPr>
                <w:rFonts w:ascii="Arial" w:eastAsia="Arial" w:hAnsi="Arial" w:cs="Arial"/>
              </w:rPr>
              <w:t>14.11</w:t>
            </w:r>
          </w:p>
        </w:tc>
        <w:tc>
          <w:tcPr>
            <w:tcW w:w="3975" w:type="dxa"/>
            <w:tcBorders>
              <w:top w:val="nil"/>
              <w:left w:val="nil"/>
              <w:bottom w:val="single" w:sz="8" w:space="0" w:color="000000"/>
              <w:right w:val="single" w:sz="8" w:space="0" w:color="000000"/>
            </w:tcBorders>
            <w:tcMar>
              <w:top w:w="20" w:type="dxa"/>
              <w:left w:w="60" w:type="dxa"/>
              <w:bottom w:w="20" w:type="dxa"/>
              <w:right w:w="60" w:type="dxa"/>
            </w:tcMar>
          </w:tcPr>
          <w:p w14:paraId="1F2ECB83" w14:textId="77777777" w:rsidR="00EF1E36" w:rsidRDefault="00DD5B4F">
            <w:pPr>
              <w:rPr>
                <w:rFonts w:ascii="Arial" w:eastAsia="Arial" w:hAnsi="Arial" w:cs="Arial"/>
              </w:rPr>
            </w:pPr>
            <w:r>
              <w:rPr>
                <w:rFonts w:ascii="Arial" w:eastAsia="Arial" w:hAnsi="Arial" w:cs="Arial"/>
              </w:rPr>
              <w:t>TEI18 and any other Rel-18 documents</w:t>
            </w:r>
          </w:p>
        </w:tc>
        <w:tc>
          <w:tcPr>
            <w:tcW w:w="4449" w:type="dxa"/>
            <w:tcBorders>
              <w:top w:val="nil"/>
              <w:left w:val="nil"/>
              <w:bottom w:val="single" w:sz="8" w:space="0" w:color="000000"/>
              <w:right w:val="single" w:sz="8" w:space="0" w:color="000000"/>
            </w:tcBorders>
            <w:tcMar>
              <w:top w:w="20" w:type="dxa"/>
              <w:left w:w="60" w:type="dxa"/>
              <w:bottom w:w="20" w:type="dxa"/>
              <w:right w:w="60" w:type="dxa"/>
            </w:tcMar>
          </w:tcPr>
          <w:p w14:paraId="1F2ECB84" w14:textId="77777777" w:rsidR="00EF1E36" w:rsidRDefault="00DD5B4F">
            <w:pPr>
              <w:rPr>
                <w:rFonts w:ascii="Arial" w:eastAsia="Arial" w:hAnsi="Arial" w:cs="Arial"/>
                <w:b/>
                <w:color w:val="FF0000"/>
              </w:rPr>
            </w:pPr>
            <w:r>
              <w:rPr>
                <w:rFonts w:ascii="Arial" w:eastAsia="Arial" w:hAnsi="Arial" w:cs="Arial"/>
                <w:b/>
                <w:color w:val="3333FF"/>
              </w:rPr>
              <w:t>1203a (CR)</w:t>
            </w:r>
          </w:p>
          <w:p w14:paraId="1F2ECB85" w14:textId="77777777" w:rsidR="00EF1E36" w:rsidRDefault="00DD5B4F">
            <w:pPr>
              <w:rPr>
                <w:rFonts w:ascii="Arial" w:eastAsia="Arial" w:hAnsi="Arial" w:cs="Arial"/>
              </w:rPr>
            </w:pPr>
            <w:r>
              <w:rPr>
                <w:rFonts w:ascii="Arial" w:eastAsia="Arial" w:hAnsi="Arial" w:cs="Arial"/>
                <w:b/>
                <w:color w:val="3333FF"/>
              </w:rPr>
              <w:t>1204a (CR)</w:t>
            </w:r>
          </w:p>
        </w:tc>
      </w:tr>
      <w:tr w:rsidR="00EF1E36" w14:paraId="1F2ECB8A" w14:textId="77777777">
        <w:trPr>
          <w:trHeight w:val="37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87" w14:textId="77777777" w:rsidR="00EF1E36" w:rsidRDefault="00DD5B4F">
            <w:pPr>
              <w:rPr>
                <w:rFonts w:ascii="Arial" w:eastAsia="Arial" w:hAnsi="Arial" w:cs="Arial"/>
              </w:rPr>
            </w:pPr>
            <w:r>
              <w:rPr>
                <w:rFonts w:ascii="Arial" w:eastAsia="Arial" w:hAnsi="Arial" w:cs="Arial"/>
              </w:rPr>
              <w:t>15</w:t>
            </w:r>
          </w:p>
        </w:tc>
        <w:tc>
          <w:tcPr>
            <w:tcW w:w="3975" w:type="dxa"/>
            <w:tcBorders>
              <w:top w:val="nil"/>
              <w:left w:val="nil"/>
              <w:bottom w:val="single" w:sz="8" w:space="0" w:color="000000"/>
              <w:right w:val="single" w:sz="8" w:space="0" w:color="000000"/>
            </w:tcBorders>
            <w:tcMar>
              <w:top w:w="20" w:type="dxa"/>
              <w:left w:w="60" w:type="dxa"/>
              <w:bottom w:w="20" w:type="dxa"/>
              <w:right w:w="60" w:type="dxa"/>
            </w:tcMar>
          </w:tcPr>
          <w:p w14:paraId="1F2ECB88" w14:textId="77777777" w:rsidR="00EF1E36" w:rsidRDefault="00DD5B4F">
            <w:pPr>
              <w:rPr>
                <w:rFonts w:ascii="Arial" w:eastAsia="Arial" w:hAnsi="Arial" w:cs="Arial"/>
              </w:rPr>
            </w:pPr>
            <w:r>
              <w:rPr>
                <w:rFonts w:ascii="Arial" w:eastAsia="Arial" w:hAnsi="Arial" w:cs="Arial"/>
              </w:rPr>
              <w:t>Study Items</w:t>
            </w:r>
          </w:p>
        </w:tc>
        <w:tc>
          <w:tcPr>
            <w:tcW w:w="4449" w:type="dxa"/>
            <w:tcBorders>
              <w:top w:val="nil"/>
              <w:left w:val="nil"/>
              <w:bottom w:val="single" w:sz="8" w:space="0" w:color="000000"/>
              <w:right w:val="single" w:sz="8" w:space="0" w:color="000000"/>
            </w:tcBorders>
            <w:tcMar>
              <w:top w:w="20" w:type="dxa"/>
              <w:left w:w="60" w:type="dxa"/>
              <w:bottom w:w="20" w:type="dxa"/>
              <w:right w:w="60" w:type="dxa"/>
            </w:tcMar>
          </w:tcPr>
          <w:p w14:paraId="1F2ECB89" w14:textId="77777777" w:rsidR="00EF1E36" w:rsidRDefault="00EF1E36">
            <w:pPr>
              <w:rPr>
                <w:rFonts w:ascii="Arial" w:eastAsia="Arial" w:hAnsi="Arial" w:cs="Arial"/>
              </w:rPr>
            </w:pPr>
          </w:p>
        </w:tc>
      </w:tr>
      <w:tr w:rsidR="00EF1E36" w14:paraId="1F2ECB8F" w14:textId="77777777">
        <w:trPr>
          <w:trHeight w:val="600"/>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8B" w14:textId="77777777" w:rsidR="00EF1E36" w:rsidRDefault="00DD5B4F">
            <w:pPr>
              <w:rPr>
                <w:rFonts w:ascii="Arial" w:eastAsia="Arial" w:hAnsi="Arial" w:cs="Arial"/>
              </w:rPr>
            </w:pPr>
            <w:r>
              <w:rPr>
                <w:rFonts w:ascii="Arial" w:eastAsia="Arial" w:hAnsi="Arial" w:cs="Arial"/>
              </w:rPr>
              <w:t>15.4</w:t>
            </w:r>
          </w:p>
        </w:tc>
        <w:tc>
          <w:tcPr>
            <w:tcW w:w="3975" w:type="dxa"/>
            <w:tcBorders>
              <w:top w:val="nil"/>
              <w:left w:val="nil"/>
              <w:bottom w:val="single" w:sz="8" w:space="0" w:color="000000"/>
              <w:right w:val="single" w:sz="8" w:space="0" w:color="000000"/>
            </w:tcBorders>
            <w:tcMar>
              <w:top w:w="20" w:type="dxa"/>
              <w:left w:w="60" w:type="dxa"/>
              <w:bottom w:w="20" w:type="dxa"/>
              <w:right w:w="60" w:type="dxa"/>
            </w:tcMar>
          </w:tcPr>
          <w:p w14:paraId="1F2ECB8C" w14:textId="77777777" w:rsidR="00EF1E36" w:rsidRDefault="00DD5B4F">
            <w:pPr>
              <w:rPr>
                <w:rFonts w:ascii="Arial" w:eastAsia="Arial" w:hAnsi="Arial" w:cs="Arial"/>
              </w:rPr>
            </w:pPr>
            <w:r>
              <w:rPr>
                <w:rFonts w:ascii="Arial" w:eastAsia="Arial" w:hAnsi="Arial" w:cs="Arial"/>
              </w:rPr>
              <w:t>FS_eiRTCW (Feasibility Study on the enhancements for immersive Real-time Communication for WebRTC)</w:t>
            </w:r>
          </w:p>
        </w:tc>
        <w:tc>
          <w:tcPr>
            <w:tcW w:w="4449" w:type="dxa"/>
            <w:tcBorders>
              <w:top w:val="nil"/>
              <w:left w:val="nil"/>
              <w:bottom w:val="single" w:sz="8" w:space="0" w:color="000000"/>
              <w:right w:val="single" w:sz="8" w:space="0" w:color="000000"/>
            </w:tcBorders>
            <w:tcMar>
              <w:top w:w="20" w:type="dxa"/>
              <w:left w:w="60" w:type="dxa"/>
              <w:bottom w:w="20" w:type="dxa"/>
              <w:right w:w="60" w:type="dxa"/>
            </w:tcMar>
          </w:tcPr>
          <w:p w14:paraId="1F2ECB8D" w14:textId="77777777" w:rsidR="00EF1E36" w:rsidRDefault="00DD5B4F">
            <w:pPr>
              <w:rPr>
                <w:rFonts w:ascii="Arial" w:eastAsia="Arial" w:hAnsi="Arial" w:cs="Arial"/>
                <w:b/>
                <w:color w:val="3333FF"/>
              </w:rPr>
            </w:pPr>
            <w:r>
              <w:rPr>
                <w:rFonts w:ascii="Arial" w:eastAsia="Arial" w:hAnsi="Arial" w:cs="Arial"/>
                <w:b/>
                <w:color w:val="3333FF"/>
              </w:rPr>
              <w:t>1201a (TP)</w:t>
            </w:r>
          </w:p>
          <w:p w14:paraId="1F2ECB8E" w14:textId="77777777" w:rsidR="00EF1E36" w:rsidRDefault="00DD5B4F">
            <w:pPr>
              <w:rPr>
                <w:rFonts w:ascii="Arial" w:eastAsia="Arial" w:hAnsi="Arial" w:cs="Arial"/>
              </w:rPr>
            </w:pPr>
            <w:r>
              <w:rPr>
                <w:rFonts w:ascii="Arial" w:eastAsia="Arial" w:hAnsi="Arial" w:cs="Arial"/>
                <w:b/>
                <w:color w:val="3333FF"/>
              </w:rPr>
              <w:t>1211a (PD)</w:t>
            </w:r>
          </w:p>
        </w:tc>
      </w:tr>
      <w:tr w:rsidR="00EF1E36" w14:paraId="1F2ECB93" w14:textId="77777777">
        <w:trPr>
          <w:trHeight w:val="37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90" w14:textId="77777777" w:rsidR="00EF1E36" w:rsidRDefault="00DD5B4F">
            <w:pPr>
              <w:rPr>
                <w:rFonts w:ascii="Arial" w:eastAsia="Arial" w:hAnsi="Arial" w:cs="Arial"/>
              </w:rPr>
            </w:pPr>
            <w:r>
              <w:rPr>
                <w:rFonts w:ascii="Arial" w:eastAsia="Arial" w:hAnsi="Arial" w:cs="Arial"/>
              </w:rPr>
              <w:t>16</w:t>
            </w:r>
          </w:p>
        </w:tc>
        <w:tc>
          <w:tcPr>
            <w:tcW w:w="3975" w:type="dxa"/>
            <w:tcBorders>
              <w:top w:val="nil"/>
              <w:left w:val="nil"/>
              <w:bottom w:val="single" w:sz="8" w:space="0" w:color="000000"/>
              <w:right w:val="single" w:sz="8" w:space="0" w:color="000000"/>
            </w:tcBorders>
            <w:tcMar>
              <w:top w:w="20" w:type="dxa"/>
              <w:left w:w="60" w:type="dxa"/>
              <w:bottom w:w="20" w:type="dxa"/>
              <w:right w:w="60" w:type="dxa"/>
            </w:tcMar>
          </w:tcPr>
          <w:p w14:paraId="1F2ECB91" w14:textId="77777777" w:rsidR="00EF1E36" w:rsidRDefault="00DD5B4F">
            <w:pPr>
              <w:rPr>
                <w:rFonts w:ascii="Arial" w:eastAsia="Arial" w:hAnsi="Arial" w:cs="Arial"/>
              </w:rPr>
            </w:pPr>
            <w:r>
              <w:rPr>
                <w:rFonts w:ascii="Arial" w:eastAsia="Arial" w:hAnsi="Arial" w:cs="Arial"/>
              </w:rPr>
              <w:t>Work Items and Study Items under the responsibility of other TSGs/WGs impacting SA4 work</w:t>
            </w:r>
          </w:p>
        </w:tc>
        <w:tc>
          <w:tcPr>
            <w:tcW w:w="4449" w:type="dxa"/>
            <w:tcBorders>
              <w:top w:val="nil"/>
              <w:left w:val="nil"/>
              <w:bottom w:val="single" w:sz="8" w:space="0" w:color="000000"/>
              <w:right w:val="single" w:sz="8" w:space="0" w:color="000000"/>
            </w:tcBorders>
            <w:tcMar>
              <w:top w:w="20" w:type="dxa"/>
              <w:left w:w="60" w:type="dxa"/>
              <w:bottom w:w="20" w:type="dxa"/>
              <w:right w:w="60" w:type="dxa"/>
            </w:tcMar>
          </w:tcPr>
          <w:p w14:paraId="1F2ECB92" w14:textId="77777777" w:rsidR="00EF1E36" w:rsidRDefault="00EF1E36">
            <w:pPr>
              <w:rPr>
                <w:rFonts w:ascii="Arial" w:eastAsia="Arial" w:hAnsi="Arial" w:cs="Arial"/>
              </w:rPr>
            </w:pPr>
          </w:p>
        </w:tc>
      </w:tr>
      <w:tr w:rsidR="00EF1E36" w14:paraId="1F2ECB97" w14:textId="77777777">
        <w:trPr>
          <w:trHeight w:val="375"/>
        </w:trPr>
        <w:tc>
          <w:tcPr>
            <w:tcW w:w="945"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94" w14:textId="77777777" w:rsidR="00EF1E36" w:rsidRDefault="00DD5B4F">
            <w:pPr>
              <w:rPr>
                <w:rFonts w:ascii="Arial" w:eastAsia="Arial" w:hAnsi="Arial" w:cs="Arial"/>
              </w:rPr>
            </w:pPr>
            <w:r>
              <w:rPr>
                <w:rFonts w:ascii="Arial" w:eastAsia="Arial" w:hAnsi="Arial" w:cs="Arial"/>
              </w:rPr>
              <w:t>17</w:t>
            </w:r>
          </w:p>
        </w:tc>
        <w:tc>
          <w:tcPr>
            <w:tcW w:w="3975" w:type="dxa"/>
            <w:tcBorders>
              <w:top w:val="nil"/>
              <w:left w:val="nil"/>
              <w:bottom w:val="single" w:sz="8" w:space="0" w:color="000000"/>
              <w:right w:val="single" w:sz="8" w:space="0" w:color="000000"/>
            </w:tcBorders>
            <w:tcMar>
              <w:top w:w="20" w:type="dxa"/>
              <w:left w:w="60" w:type="dxa"/>
              <w:bottom w:w="20" w:type="dxa"/>
              <w:right w:w="60" w:type="dxa"/>
            </w:tcMar>
          </w:tcPr>
          <w:p w14:paraId="1F2ECB95" w14:textId="77777777" w:rsidR="00EF1E36" w:rsidRDefault="00DD5B4F">
            <w:pPr>
              <w:rPr>
                <w:rFonts w:ascii="Arial" w:eastAsia="Arial" w:hAnsi="Arial" w:cs="Arial"/>
              </w:rPr>
            </w:pPr>
            <w:r>
              <w:rPr>
                <w:rFonts w:ascii="Arial" w:eastAsia="Arial" w:hAnsi="Arial" w:cs="Arial"/>
              </w:rPr>
              <w:t>New Work / New Work Items and Study Items</w:t>
            </w:r>
          </w:p>
        </w:tc>
        <w:tc>
          <w:tcPr>
            <w:tcW w:w="4449" w:type="dxa"/>
            <w:tcBorders>
              <w:top w:val="nil"/>
              <w:left w:val="nil"/>
              <w:bottom w:val="single" w:sz="8" w:space="0" w:color="000000"/>
              <w:right w:val="single" w:sz="8" w:space="0" w:color="000000"/>
            </w:tcBorders>
            <w:tcMar>
              <w:top w:w="20" w:type="dxa"/>
              <w:left w:w="60" w:type="dxa"/>
              <w:bottom w:w="20" w:type="dxa"/>
              <w:right w:w="60" w:type="dxa"/>
            </w:tcMar>
          </w:tcPr>
          <w:p w14:paraId="1F2ECB96" w14:textId="77777777" w:rsidR="00EF1E36" w:rsidRDefault="00EF1E36">
            <w:pPr>
              <w:rPr>
                <w:rFonts w:ascii="Arial" w:eastAsia="Arial" w:hAnsi="Arial" w:cs="Arial"/>
              </w:rPr>
            </w:pPr>
          </w:p>
        </w:tc>
      </w:tr>
    </w:tbl>
    <w:p w14:paraId="1F2ECB98" w14:textId="77777777" w:rsidR="00EF1E36" w:rsidRDefault="00EF1E36">
      <w:pPr>
        <w:rPr>
          <w:rFonts w:ascii="Arial" w:eastAsia="Arial" w:hAnsi="Arial" w:cs="Arial"/>
          <w:b/>
        </w:rPr>
      </w:pPr>
    </w:p>
    <w:p w14:paraId="1F2ECB99" w14:textId="77777777" w:rsidR="00EF1E36" w:rsidRDefault="00DD5B4F">
      <w:pPr>
        <w:rPr>
          <w:rFonts w:ascii="Arial" w:eastAsia="Arial" w:hAnsi="Arial" w:cs="Arial"/>
          <w:b/>
        </w:rPr>
      </w:pPr>
      <w:r>
        <w:rPr>
          <w:rFonts w:ascii="Arial" w:eastAsia="Arial" w:hAnsi="Arial" w:cs="Arial"/>
          <w:b/>
        </w:rPr>
        <w:t>​​</w:t>
      </w:r>
    </w:p>
    <w:p w14:paraId="1F2ECB9A" w14:textId="77777777" w:rsidR="00EF1E36" w:rsidRDefault="00DD5B4F">
      <w:pPr>
        <w:rPr>
          <w:color w:val="3333FF"/>
        </w:rPr>
      </w:pPr>
      <w:r>
        <w:rPr>
          <w:b/>
          <w:color w:val="3333FF"/>
        </w:rPr>
        <w:t>Agreed in RTC SWG</w:t>
      </w:r>
    </w:p>
    <w:p w14:paraId="1F2ECB9B" w14:textId="77777777" w:rsidR="00EF1E36" w:rsidRDefault="00DD5B4F">
      <w:pPr>
        <w:tabs>
          <w:tab w:val="left" w:pos="7200"/>
        </w:tabs>
        <w:spacing w:before="120"/>
      </w:pPr>
      <w:r>
        <w:rPr>
          <w:b/>
        </w:rPr>
        <w:t>No status in RTC SWG</w:t>
      </w:r>
    </w:p>
    <w:p w14:paraId="1F2ECB9C" w14:textId="77777777" w:rsidR="00EF1E36" w:rsidRDefault="00DD5B4F">
      <w:pPr>
        <w:pStyle w:val="Title"/>
        <w:keepNext/>
        <w:keepLines/>
        <w:spacing w:line="276" w:lineRule="auto"/>
        <w:rPr>
          <w:rFonts w:ascii="Arial" w:eastAsia="Arial" w:hAnsi="Arial" w:cs="Arial"/>
        </w:rPr>
      </w:pPr>
      <w:r>
        <w:rPr>
          <w:rFonts w:ascii="Arial" w:eastAsia="Arial" w:hAnsi="Arial" w:cs="Arial"/>
        </w:rPr>
        <w:t>SWG Minutes during SA4#120-e</w:t>
      </w:r>
    </w:p>
    <w:p w14:paraId="1F2ECB9D" w14:textId="77777777" w:rsidR="00EF1E36" w:rsidRDefault="00EF1E36"/>
    <w:p w14:paraId="1F2ECB9E" w14:textId="77777777" w:rsidR="00EF1E36" w:rsidRDefault="00DD5B4F">
      <w:pPr>
        <w:pStyle w:val="Heading2"/>
      </w:pPr>
      <w:r>
        <w:lastRenderedPageBreak/>
        <w:t>10.1 Opening of the session</w:t>
      </w:r>
    </w:p>
    <w:p w14:paraId="1F2ECB9F" w14:textId="77777777" w:rsidR="00EF1E36" w:rsidRDefault="00DD5B4F">
      <w:pPr>
        <w:rPr>
          <w:rFonts w:ascii="Arial" w:eastAsia="Arial" w:hAnsi="Arial" w:cs="Arial"/>
        </w:rPr>
      </w:pPr>
      <w:r>
        <w:rPr>
          <w:rFonts w:ascii="Arial" w:eastAsia="Arial" w:hAnsi="Arial" w:cs="Arial"/>
        </w:rPr>
        <w:t>Mr. Nikolai Leung (Qualcomm, Chairman of MTSI SWG) opened the e-meeting sessions on August 17, and the Telco se</w:t>
      </w:r>
      <w:r>
        <w:rPr>
          <w:rFonts w:ascii="Arial" w:eastAsia="Arial" w:hAnsi="Arial" w:cs="Arial"/>
        </w:rPr>
        <w:t>ssions at 16:08 CEST on August 18.</w:t>
      </w:r>
    </w:p>
    <w:p w14:paraId="1F2ECBA0" w14:textId="77777777" w:rsidR="00EF1E36" w:rsidRDefault="00DD5B4F">
      <w:pPr>
        <w:rPr>
          <w:rFonts w:ascii="Arial" w:eastAsia="Arial" w:hAnsi="Arial" w:cs="Arial"/>
        </w:rPr>
      </w:pPr>
      <w:r>
        <w:rPr>
          <w:rFonts w:ascii="Arial" w:eastAsia="Arial" w:hAnsi="Arial" w:cs="Arial"/>
        </w:rPr>
        <w:t xml:space="preserve"> </w:t>
      </w:r>
    </w:p>
    <w:p w14:paraId="1F2ECBA1" w14:textId="77777777" w:rsidR="00EF1E36" w:rsidRDefault="00DD5B4F">
      <w:pPr>
        <w:rPr>
          <w:rFonts w:ascii="Arial" w:eastAsia="Arial" w:hAnsi="Arial" w:cs="Arial"/>
        </w:rPr>
      </w:pPr>
      <w:r>
        <w:rPr>
          <w:rFonts w:ascii="Arial" w:eastAsia="Arial" w:hAnsi="Arial" w:cs="Arial"/>
        </w:rPr>
        <w:t xml:space="preserve">The minutes are shared online here: </w:t>
      </w:r>
    </w:p>
    <w:p w14:paraId="1F2ECBA2" w14:textId="77777777" w:rsidR="00EF1E36" w:rsidRDefault="00EF1E36">
      <w:pPr>
        <w:rPr>
          <w:rFonts w:ascii="Arial" w:eastAsia="Arial" w:hAnsi="Arial" w:cs="Arial"/>
        </w:rPr>
      </w:pPr>
    </w:p>
    <w:p w14:paraId="1F2ECBA3" w14:textId="77777777" w:rsidR="00EF1E36" w:rsidRDefault="00DD5B4F">
      <w:pPr>
        <w:rPr>
          <w:rFonts w:ascii="Arial" w:eastAsia="Arial" w:hAnsi="Arial" w:cs="Arial"/>
        </w:rPr>
      </w:pPr>
      <w:hyperlink r:id="rId7">
        <w:r>
          <w:rPr>
            <w:rFonts w:ascii="Arial" w:eastAsia="Arial" w:hAnsi="Arial" w:cs="Arial"/>
            <w:color w:val="1155CC"/>
            <w:u w:val="single"/>
          </w:rPr>
          <w:t>https://docs.google.com/document/d/1NSw938sajIk__PWacwBqz4UIxN2NlWKO-ZANIq4QyL8/edit?usp=sharing</w:t>
        </w:r>
      </w:hyperlink>
    </w:p>
    <w:p w14:paraId="1F2ECBA4" w14:textId="77777777" w:rsidR="00EF1E36" w:rsidRDefault="00EF1E36">
      <w:pPr>
        <w:rPr>
          <w:rFonts w:ascii="Arial" w:eastAsia="Arial" w:hAnsi="Arial" w:cs="Arial"/>
        </w:rPr>
      </w:pPr>
    </w:p>
    <w:p w14:paraId="1F2ECBA5" w14:textId="77777777" w:rsidR="00EF1E36" w:rsidRDefault="00DD5B4F">
      <w:pPr>
        <w:rPr>
          <w:rFonts w:ascii="Arial" w:eastAsia="Arial" w:hAnsi="Arial" w:cs="Arial"/>
        </w:rPr>
      </w:pPr>
      <w:r>
        <w:rPr>
          <w:rFonts w:ascii="Arial" w:eastAsia="Arial" w:hAnsi="Arial" w:cs="Arial"/>
        </w:rPr>
        <w:t>Bo Burman, Saba Ahsan, and Shuai Zhao agreed</w:t>
      </w:r>
      <w:r>
        <w:rPr>
          <w:rFonts w:ascii="Arial" w:eastAsia="Arial" w:hAnsi="Arial" w:cs="Arial"/>
        </w:rPr>
        <w:t xml:space="preserve"> to serve as the acting secretaries for the meeting.</w:t>
      </w:r>
    </w:p>
    <w:p w14:paraId="1F2ECBA6" w14:textId="77777777" w:rsidR="00EF1E36" w:rsidRDefault="00EF1E36"/>
    <w:p w14:paraId="1F2ECBA7" w14:textId="77777777" w:rsidR="00EF1E36" w:rsidRDefault="00DD5B4F">
      <w:pPr>
        <w:rPr>
          <w:rFonts w:ascii="Arial" w:eastAsia="Arial" w:hAnsi="Arial" w:cs="Arial"/>
          <w:b/>
          <w:u w:val="single"/>
        </w:rPr>
      </w:pPr>
      <w:r>
        <w:rPr>
          <w:rFonts w:ascii="Arial" w:eastAsia="Arial" w:hAnsi="Arial" w:cs="Arial"/>
          <w:b/>
          <w:u w:val="single"/>
        </w:rPr>
        <w:t>Draft Schedule for the RTC SWG Telcos:</w:t>
      </w:r>
    </w:p>
    <w:p w14:paraId="1F2ECBA8" w14:textId="77777777" w:rsidR="00EF1E36" w:rsidRDefault="00EF1E36">
      <w:pPr>
        <w:rPr>
          <w:rFonts w:ascii="Calibri" w:eastAsia="Calibri" w:hAnsi="Calibri" w:cs="Calibri"/>
          <w:sz w:val="22"/>
          <w:szCs w:val="22"/>
        </w:rPr>
      </w:pPr>
    </w:p>
    <w:p w14:paraId="1F2ECBA9" w14:textId="77777777" w:rsidR="00EF1E36" w:rsidRDefault="00DD5B4F">
      <w:pPr>
        <w:rPr>
          <w:rFonts w:ascii="Calibri" w:eastAsia="Calibri" w:hAnsi="Calibri" w:cs="Calibri"/>
          <w:b/>
          <w:color w:val="0000FF"/>
          <w:sz w:val="22"/>
          <w:szCs w:val="22"/>
        </w:rPr>
      </w:pPr>
      <w:r>
        <w:rPr>
          <w:rFonts w:ascii="Arial" w:eastAsia="Arial" w:hAnsi="Arial" w:cs="Arial"/>
          <w:b/>
          <w:color w:val="0000FF"/>
        </w:rPr>
        <w:t>Block A</w:t>
      </w:r>
    </w:p>
    <w:p w14:paraId="1F2ECBAA" w14:textId="77777777" w:rsidR="00EF1E36" w:rsidRDefault="00EF1E36">
      <w:pPr>
        <w:rPr>
          <w:rFonts w:ascii="Calibri" w:eastAsia="Calibri" w:hAnsi="Calibri" w:cs="Calibri"/>
          <w:sz w:val="22"/>
          <w:szCs w:val="22"/>
        </w:rPr>
      </w:pPr>
    </w:p>
    <w:p w14:paraId="1F2ECBAB" w14:textId="77777777" w:rsidR="00EF1E36" w:rsidRDefault="00DD5B4F">
      <w:pPr>
        <w:ind w:left="720"/>
        <w:rPr>
          <w:rFonts w:ascii="Arial" w:eastAsia="Arial" w:hAnsi="Arial" w:cs="Arial"/>
          <w:b/>
        </w:rPr>
      </w:pPr>
      <w:r>
        <w:rPr>
          <w:rFonts w:ascii="Arial" w:eastAsia="Arial" w:hAnsi="Arial" w:cs="Arial"/>
          <w:b/>
        </w:rPr>
        <w:t>Thursday August 18:</w:t>
      </w:r>
    </w:p>
    <w:p w14:paraId="1F2ECBAC" w14:textId="77777777" w:rsidR="00EF1E36" w:rsidRDefault="00DD5B4F">
      <w:pPr>
        <w:ind w:left="720"/>
        <w:rPr>
          <w:rFonts w:ascii="Arial" w:eastAsia="Arial" w:hAnsi="Arial" w:cs="Arial"/>
        </w:rPr>
      </w:pPr>
      <w:r>
        <w:rPr>
          <w:rFonts w:ascii="Arial" w:eastAsia="Arial" w:hAnsi="Arial" w:cs="Arial"/>
        </w:rPr>
        <w:t>10.1</w:t>
      </w:r>
      <w:r>
        <w:rPr>
          <w:rFonts w:ascii="Arial" w:eastAsia="Arial" w:hAnsi="Arial" w:cs="Arial"/>
        </w:rPr>
        <w:tab/>
        <w:t>Opening of the session</w:t>
      </w:r>
    </w:p>
    <w:p w14:paraId="1F2ECBAD" w14:textId="77777777" w:rsidR="00EF1E36" w:rsidRDefault="00DD5B4F">
      <w:pPr>
        <w:ind w:left="720"/>
        <w:rPr>
          <w:rFonts w:ascii="Arial" w:eastAsia="Arial" w:hAnsi="Arial" w:cs="Arial"/>
        </w:rPr>
      </w:pPr>
      <w:r>
        <w:rPr>
          <w:rFonts w:ascii="Arial" w:eastAsia="Arial" w:hAnsi="Arial" w:cs="Arial"/>
        </w:rPr>
        <w:t>10.2</w:t>
      </w:r>
      <w:r>
        <w:rPr>
          <w:rFonts w:ascii="Arial" w:eastAsia="Arial" w:hAnsi="Arial" w:cs="Arial"/>
        </w:rPr>
        <w:tab/>
        <w:t>Registration of documents</w:t>
      </w:r>
      <w:r>
        <w:rPr>
          <w:rFonts w:ascii="Arial" w:eastAsia="Arial" w:hAnsi="Arial" w:cs="Arial"/>
          <w:b/>
          <w:sz w:val="20"/>
          <w:szCs w:val="20"/>
        </w:rPr>
        <w:t xml:space="preserve"> </w:t>
      </w:r>
    </w:p>
    <w:p w14:paraId="1F2ECBAE" w14:textId="77777777" w:rsidR="00EF1E36" w:rsidRDefault="00DD5B4F">
      <w:pPr>
        <w:ind w:left="720"/>
        <w:rPr>
          <w:rFonts w:ascii="Arial" w:eastAsia="Arial" w:hAnsi="Arial" w:cs="Arial"/>
        </w:rPr>
      </w:pPr>
      <w:r>
        <w:rPr>
          <w:rFonts w:ascii="Arial" w:eastAsia="Arial" w:hAnsi="Arial" w:cs="Arial"/>
        </w:rPr>
        <w:t>10.3</w:t>
      </w:r>
      <w:r>
        <w:rPr>
          <w:rFonts w:ascii="Arial" w:eastAsia="Arial" w:hAnsi="Arial" w:cs="Arial"/>
        </w:rPr>
        <w:tab/>
        <w:t>Reports and liaisons from other groups:</w:t>
      </w:r>
      <w:r>
        <w:rPr>
          <w:rFonts w:ascii="Arial" w:eastAsia="Arial" w:hAnsi="Arial" w:cs="Arial"/>
          <w:b/>
          <w:sz w:val="20"/>
          <w:szCs w:val="20"/>
          <w:highlight w:val="white"/>
        </w:rPr>
        <w:t xml:space="preserve"> 910 (GBR mismatch), (RTT) 90</w:t>
      </w:r>
      <w:r>
        <w:rPr>
          <w:rFonts w:ascii="Arial" w:eastAsia="Arial" w:hAnsi="Arial" w:cs="Arial"/>
          <w:b/>
          <w:sz w:val="20"/>
          <w:szCs w:val="20"/>
          <w:highlight w:val="white"/>
        </w:rPr>
        <w:t>4, 1082, 1097, (ATIS missing)</w:t>
      </w:r>
    </w:p>
    <w:p w14:paraId="1F2ECBAF" w14:textId="77777777" w:rsidR="00EF1E36" w:rsidRDefault="00DD5B4F">
      <w:pPr>
        <w:ind w:left="720"/>
        <w:rPr>
          <w:rFonts w:ascii="Arial" w:eastAsia="Arial" w:hAnsi="Arial" w:cs="Arial"/>
          <w:b/>
        </w:rPr>
      </w:pPr>
      <w:r>
        <w:rPr>
          <w:rFonts w:ascii="Arial" w:eastAsia="Arial" w:hAnsi="Arial" w:cs="Arial"/>
        </w:rPr>
        <w:t xml:space="preserve">10.4 </w:t>
      </w:r>
      <w:r>
        <w:rPr>
          <w:rFonts w:ascii="Arial" w:eastAsia="Arial" w:hAnsi="Arial" w:cs="Arial"/>
        </w:rPr>
        <w:tab/>
        <w:t xml:space="preserve">CRs to Features in Release 17 and earlier: </w:t>
      </w:r>
    </w:p>
    <w:p w14:paraId="1F2ECBB0" w14:textId="77777777" w:rsidR="00EF1E36" w:rsidRDefault="00DD5B4F">
      <w:pPr>
        <w:ind w:left="720"/>
        <w:rPr>
          <w:rFonts w:ascii="Arial" w:eastAsia="Arial" w:hAnsi="Arial" w:cs="Arial"/>
          <w:b/>
        </w:rPr>
      </w:pPr>
      <w:r>
        <w:rPr>
          <w:rFonts w:ascii="Arial" w:eastAsia="Arial" w:hAnsi="Arial" w:cs="Arial"/>
        </w:rPr>
        <w:t>10.5</w:t>
      </w:r>
      <w:r>
        <w:rPr>
          <w:rFonts w:ascii="Arial" w:eastAsia="Arial" w:hAnsi="Arial" w:cs="Arial"/>
        </w:rPr>
        <w:tab/>
        <w:t xml:space="preserve">iRTCW: </w:t>
      </w:r>
      <w:r>
        <w:rPr>
          <w:rFonts w:ascii="Arial" w:eastAsia="Arial" w:hAnsi="Arial" w:cs="Arial"/>
          <w:b/>
          <w:sz w:val="20"/>
          <w:szCs w:val="20"/>
          <w:highlight w:val="white"/>
        </w:rPr>
        <w:t>932, 939, 940, 941, 942, 945, 988, 1012, 1054</w:t>
      </w:r>
    </w:p>
    <w:p w14:paraId="1F2ECBB1" w14:textId="77777777" w:rsidR="00EF1E36" w:rsidRDefault="00EF1E36">
      <w:pPr>
        <w:ind w:left="720"/>
        <w:rPr>
          <w:rFonts w:ascii="Arial" w:eastAsia="Arial" w:hAnsi="Arial" w:cs="Arial"/>
          <w:b/>
        </w:rPr>
      </w:pPr>
    </w:p>
    <w:p w14:paraId="1F2ECBB2" w14:textId="77777777" w:rsidR="00EF1E36" w:rsidRDefault="00EF1E36">
      <w:pPr>
        <w:rPr>
          <w:rFonts w:ascii="Arial" w:eastAsia="Arial" w:hAnsi="Arial" w:cs="Arial"/>
        </w:rPr>
      </w:pPr>
    </w:p>
    <w:p w14:paraId="1F2ECBB3" w14:textId="77777777" w:rsidR="00EF1E36" w:rsidRDefault="00DD5B4F">
      <w:pPr>
        <w:ind w:left="720"/>
        <w:rPr>
          <w:rFonts w:ascii="Arial" w:eastAsia="Arial" w:hAnsi="Arial" w:cs="Arial"/>
          <w:b/>
        </w:rPr>
      </w:pPr>
      <w:r>
        <w:rPr>
          <w:rFonts w:ascii="Arial" w:eastAsia="Arial" w:hAnsi="Arial" w:cs="Arial"/>
          <w:b/>
        </w:rPr>
        <w:t>Monday August 22:</w:t>
      </w:r>
    </w:p>
    <w:p w14:paraId="1F2ECBB4" w14:textId="77777777" w:rsidR="00EF1E36" w:rsidRDefault="00DD5B4F">
      <w:pPr>
        <w:ind w:left="720"/>
        <w:rPr>
          <w:rFonts w:ascii="Arial" w:eastAsia="Arial" w:hAnsi="Arial" w:cs="Arial"/>
        </w:rPr>
      </w:pPr>
      <w:r>
        <w:rPr>
          <w:rFonts w:ascii="Arial" w:eastAsia="Arial" w:hAnsi="Arial" w:cs="Arial"/>
        </w:rPr>
        <w:t>10.7</w:t>
      </w:r>
      <w:r>
        <w:rPr>
          <w:rFonts w:ascii="Arial" w:eastAsia="Arial" w:hAnsi="Arial" w:cs="Arial"/>
        </w:rPr>
        <w:tab/>
        <w:t xml:space="preserve">GA4RTAR: </w:t>
      </w:r>
      <w:r>
        <w:rPr>
          <w:rFonts w:ascii="Arial" w:eastAsia="Arial" w:hAnsi="Arial" w:cs="Arial"/>
          <w:b/>
          <w:sz w:val="20"/>
          <w:szCs w:val="20"/>
        </w:rPr>
        <w:t xml:space="preserve">946, 983, 984, 985, </w:t>
      </w:r>
      <w:r>
        <w:rPr>
          <w:rFonts w:ascii="Arial" w:eastAsia="Arial" w:hAnsi="Arial" w:cs="Arial"/>
          <w:b/>
          <w:color w:val="5E5E5E"/>
          <w:sz w:val="20"/>
          <w:szCs w:val="20"/>
        </w:rPr>
        <w:t>986 (missing)</w:t>
      </w:r>
    </w:p>
    <w:p w14:paraId="1F2ECBB5" w14:textId="77777777" w:rsidR="00EF1E36" w:rsidRDefault="00DD5B4F">
      <w:pPr>
        <w:ind w:left="720"/>
        <w:rPr>
          <w:rFonts w:ascii="Arial" w:eastAsia="Arial" w:hAnsi="Arial" w:cs="Arial"/>
        </w:rPr>
      </w:pPr>
      <w:r>
        <w:rPr>
          <w:rFonts w:ascii="Arial" w:eastAsia="Arial" w:hAnsi="Arial" w:cs="Arial"/>
        </w:rPr>
        <w:t>10.9</w:t>
      </w:r>
      <w:r>
        <w:rPr>
          <w:rFonts w:ascii="Arial" w:eastAsia="Arial" w:hAnsi="Arial" w:cs="Arial"/>
        </w:rPr>
        <w:tab/>
        <w:t xml:space="preserve">FS_eiRTCW: </w:t>
      </w:r>
      <w:r>
        <w:rPr>
          <w:rFonts w:ascii="Arial" w:eastAsia="Arial" w:hAnsi="Arial" w:cs="Arial"/>
          <w:b/>
          <w:sz w:val="20"/>
          <w:szCs w:val="20"/>
          <w:highlight w:val="white"/>
        </w:rPr>
        <w:t>925, 926</w:t>
      </w:r>
    </w:p>
    <w:p w14:paraId="1F2ECBB6" w14:textId="77777777" w:rsidR="00EF1E36" w:rsidRDefault="00EF1E36">
      <w:pPr>
        <w:ind w:left="720"/>
        <w:rPr>
          <w:rFonts w:ascii="Arial" w:eastAsia="Arial" w:hAnsi="Arial" w:cs="Arial"/>
        </w:rPr>
      </w:pPr>
    </w:p>
    <w:p w14:paraId="1F2ECBB7" w14:textId="77777777" w:rsidR="00EF1E36" w:rsidRDefault="00DD5B4F">
      <w:pPr>
        <w:rPr>
          <w:rFonts w:ascii="Arial" w:eastAsia="Arial" w:hAnsi="Arial" w:cs="Arial"/>
          <w:b/>
          <w:color w:val="3333FF"/>
        </w:rPr>
      </w:pPr>
      <w:r>
        <w:rPr>
          <w:rFonts w:ascii="Arial" w:eastAsia="Arial" w:hAnsi="Arial" w:cs="Arial"/>
          <w:b/>
          <w:color w:val="3333FF"/>
        </w:rPr>
        <w:t>Block B</w:t>
      </w:r>
    </w:p>
    <w:p w14:paraId="1F2ECBB8" w14:textId="77777777" w:rsidR="00EF1E36" w:rsidRDefault="00EF1E36">
      <w:pPr>
        <w:ind w:left="720"/>
        <w:rPr>
          <w:rFonts w:ascii="Arial" w:eastAsia="Arial" w:hAnsi="Arial" w:cs="Arial"/>
        </w:rPr>
      </w:pPr>
    </w:p>
    <w:p w14:paraId="1F2ECBB9" w14:textId="77777777" w:rsidR="00EF1E36" w:rsidRDefault="00DD5B4F">
      <w:pPr>
        <w:ind w:left="720"/>
        <w:rPr>
          <w:rFonts w:ascii="Arial" w:eastAsia="Arial" w:hAnsi="Arial" w:cs="Arial"/>
        </w:rPr>
      </w:pPr>
      <w:r>
        <w:rPr>
          <w:rFonts w:ascii="Arial" w:eastAsia="Arial" w:hAnsi="Arial" w:cs="Arial"/>
          <w:b/>
        </w:rPr>
        <w:t>Wednesday August 24:</w:t>
      </w:r>
    </w:p>
    <w:p w14:paraId="1F2ECBBA" w14:textId="77777777" w:rsidR="00EF1E36" w:rsidRDefault="00DD5B4F">
      <w:pPr>
        <w:ind w:left="720"/>
        <w:rPr>
          <w:rFonts w:ascii="Arial" w:eastAsia="Arial" w:hAnsi="Arial" w:cs="Arial"/>
          <w:b/>
        </w:rPr>
      </w:pPr>
      <w:r>
        <w:rPr>
          <w:rFonts w:ascii="Arial" w:eastAsia="Arial" w:hAnsi="Arial" w:cs="Arial"/>
        </w:rPr>
        <w:t>10.6</w:t>
      </w:r>
      <w:r>
        <w:rPr>
          <w:rFonts w:ascii="Arial" w:eastAsia="Arial" w:hAnsi="Arial" w:cs="Arial"/>
        </w:rPr>
        <w:tab/>
        <w:t xml:space="preserve">IBACS: </w:t>
      </w:r>
      <w:r>
        <w:rPr>
          <w:rFonts w:ascii="Arial" w:eastAsia="Arial" w:hAnsi="Arial" w:cs="Arial"/>
          <w:b/>
          <w:sz w:val="20"/>
          <w:szCs w:val="20"/>
        </w:rPr>
        <w:t>981</w:t>
      </w:r>
      <w:r>
        <w:rPr>
          <w:rFonts w:ascii="Arial" w:eastAsia="Arial" w:hAnsi="Arial" w:cs="Arial"/>
          <w:b/>
          <w:sz w:val="20"/>
          <w:szCs w:val="20"/>
          <w:highlight w:val="white"/>
        </w:rPr>
        <w:t>, 982, 1010, 1013, 1017, 1050, 1086</w:t>
      </w:r>
      <w:r>
        <w:rPr>
          <w:rFonts w:ascii="Arial" w:eastAsia="Arial" w:hAnsi="Arial" w:cs="Arial"/>
        </w:rPr>
        <w:t xml:space="preserve"> </w:t>
      </w:r>
    </w:p>
    <w:p w14:paraId="1F2ECBBB" w14:textId="77777777" w:rsidR="00EF1E36" w:rsidRDefault="00DD5B4F">
      <w:pPr>
        <w:ind w:left="720"/>
        <w:rPr>
          <w:rFonts w:ascii="Arial" w:eastAsia="Arial" w:hAnsi="Arial" w:cs="Arial"/>
          <w:b/>
        </w:rPr>
      </w:pPr>
      <w:r>
        <w:rPr>
          <w:rFonts w:ascii="Arial" w:eastAsia="Arial" w:hAnsi="Arial" w:cs="Arial"/>
        </w:rPr>
        <w:t>10.8</w:t>
      </w:r>
      <w:r>
        <w:rPr>
          <w:rFonts w:ascii="Arial" w:eastAsia="Arial" w:hAnsi="Arial" w:cs="Arial"/>
        </w:rPr>
        <w:tab/>
        <w:t xml:space="preserve">5G_RTP: </w:t>
      </w:r>
      <w:r>
        <w:rPr>
          <w:rFonts w:ascii="Arial" w:eastAsia="Arial" w:hAnsi="Arial" w:cs="Arial"/>
          <w:b/>
          <w:sz w:val="20"/>
          <w:szCs w:val="20"/>
          <w:highlight w:val="white"/>
        </w:rPr>
        <w:t>1087, 1094, 1095</w:t>
      </w:r>
    </w:p>
    <w:p w14:paraId="1F2ECBBC" w14:textId="77777777" w:rsidR="00EF1E36" w:rsidRDefault="00DD5B4F">
      <w:pPr>
        <w:ind w:left="720"/>
        <w:rPr>
          <w:rFonts w:ascii="Arial" w:eastAsia="Arial" w:hAnsi="Arial" w:cs="Arial"/>
        </w:rPr>
      </w:pPr>
      <w:r>
        <w:rPr>
          <w:rFonts w:ascii="Arial" w:eastAsia="Arial" w:hAnsi="Arial" w:cs="Arial"/>
        </w:rPr>
        <w:t>10.10</w:t>
      </w:r>
      <w:r>
        <w:rPr>
          <w:rFonts w:ascii="Arial" w:eastAsia="Arial" w:hAnsi="Arial" w:cs="Arial"/>
        </w:rPr>
        <w:tab/>
        <w:t xml:space="preserve">Others including TEI: </w:t>
      </w:r>
      <w:r>
        <w:rPr>
          <w:rFonts w:ascii="Arial" w:eastAsia="Arial" w:hAnsi="Arial" w:cs="Arial"/>
          <w:b/>
          <w:sz w:val="20"/>
          <w:szCs w:val="20"/>
          <w:highlight w:val="white"/>
        </w:rPr>
        <w:t>918, 919</w:t>
      </w:r>
    </w:p>
    <w:p w14:paraId="1F2ECBBD" w14:textId="77777777" w:rsidR="00EF1E36" w:rsidRDefault="00DD5B4F">
      <w:pPr>
        <w:ind w:left="720"/>
        <w:rPr>
          <w:rFonts w:ascii="Arial" w:eastAsia="Arial" w:hAnsi="Arial" w:cs="Arial"/>
        </w:rPr>
      </w:pPr>
      <w:r>
        <w:rPr>
          <w:rFonts w:ascii="Arial" w:eastAsia="Arial" w:hAnsi="Arial" w:cs="Arial"/>
        </w:rPr>
        <w:t xml:space="preserve">10.11 </w:t>
      </w:r>
      <w:r>
        <w:rPr>
          <w:rFonts w:ascii="Arial" w:eastAsia="Arial" w:hAnsi="Arial" w:cs="Arial"/>
        </w:rPr>
        <w:tab/>
        <w:t xml:space="preserve">New Work / New Work Items and Study Items: </w:t>
      </w:r>
      <w:r>
        <w:rPr>
          <w:rFonts w:ascii="Arial" w:eastAsia="Arial" w:hAnsi="Arial" w:cs="Arial"/>
          <w:b/>
          <w:sz w:val="20"/>
          <w:szCs w:val="20"/>
          <w:highlight w:val="white"/>
        </w:rPr>
        <w:t>978</w:t>
      </w:r>
    </w:p>
    <w:p w14:paraId="1F2ECBBE" w14:textId="77777777" w:rsidR="00EF1E36" w:rsidRDefault="00DD5B4F">
      <w:pPr>
        <w:ind w:left="720"/>
        <w:rPr>
          <w:rFonts w:ascii="Arial" w:eastAsia="Arial" w:hAnsi="Arial" w:cs="Arial"/>
        </w:rPr>
      </w:pPr>
      <w:r>
        <w:rPr>
          <w:rFonts w:ascii="Arial" w:eastAsia="Arial" w:hAnsi="Arial" w:cs="Arial"/>
        </w:rPr>
        <w:t>10.12  Any Other Business</w:t>
      </w:r>
    </w:p>
    <w:p w14:paraId="1F2ECBBF" w14:textId="77777777" w:rsidR="00EF1E36" w:rsidRDefault="00DD5B4F">
      <w:pPr>
        <w:ind w:left="720"/>
        <w:rPr>
          <w:rFonts w:ascii="Arial" w:eastAsia="Arial" w:hAnsi="Arial" w:cs="Arial"/>
          <w:b/>
        </w:rPr>
      </w:pPr>
      <w:r>
        <w:rPr>
          <w:rFonts w:ascii="Arial" w:eastAsia="Arial" w:hAnsi="Arial" w:cs="Arial"/>
        </w:rPr>
        <w:t>10.13</w:t>
      </w:r>
      <w:r>
        <w:rPr>
          <w:rFonts w:ascii="Arial" w:eastAsia="Arial" w:hAnsi="Arial" w:cs="Arial"/>
        </w:rPr>
        <w:tab/>
      </w:r>
      <w:r>
        <w:rPr>
          <w:rFonts w:ascii="Arial" w:eastAsia="Arial" w:hAnsi="Arial" w:cs="Arial"/>
        </w:rPr>
        <w:t>Close of the session</w:t>
      </w:r>
    </w:p>
    <w:p w14:paraId="1F2ECBC0" w14:textId="77777777" w:rsidR="00EF1E36" w:rsidRDefault="00EF1E36">
      <w:pPr>
        <w:rPr>
          <w:rFonts w:ascii="Arial" w:eastAsia="Arial" w:hAnsi="Arial" w:cs="Arial"/>
        </w:rPr>
      </w:pPr>
    </w:p>
    <w:p w14:paraId="1F2ECBC1" w14:textId="77777777" w:rsidR="00EF1E36" w:rsidRDefault="00EF1E36"/>
    <w:p w14:paraId="1F2ECBC2" w14:textId="77777777" w:rsidR="00EF1E36" w:rsidRDefault="00DD5B4F">
      <w:pPr>
        <w:pStyle w:val="Heading2"/>
      </w:pPr>
      <w:r>
        <w:t>10.2 Registration of documents</w:t>
      </w:r>
    </w:p>
    <w:p w14:paraId="1F2ECBC3" w14:textId="77777777" w:rsidR="00EF1E36" w:rsidRDefault="00DD5B4F">
      <w:r>
        <w:t>The following documents were registered before the meeting:</w:t>
      </w:r>
    </w:p>
    <w:p w14:paraId="1F2ECBC4" w14:textId="77777777" w:rsidR="00EF1E36" w:rsidRDefault="00EF1E36"/>
    <w:p w14:paraId="1F2ECBC5" w14:textId="77777777" w:rsidR="00EF1E36" w:rsidRDefault="00EF1E36"/>
    <w:tbl>
      <w:tblPr>
        <w:tblStyle w:val="a2"/>
        <w:tblW w:w="9357" w:type="dxa"/>
        <w:tblBorders>
          <w:top w:val="nil"/>
          <w:left w:val="nil"/>
          <w:bottom w:val="nil"/>
          <w:right w:val="nil"/>
          <w:insideH w:val="nil"/>
          <w:insideV w:val="nil"/>
        </w:tblBorders>
        <w:tblLayout w:type="fixed"/>
        <w:tblLook w:val="0600" w:firstRow="0" w:lastRow="0" w:firstColumn="0" w:lastColumn="0" w:noHBand="1" w:noVBand="1"/>
      </w:tblPr>
      <w:tblGrid>
        <w:gridCol w:w="888"/>
        <w:gridCol w:w="3269"/>
        <w:gridCol w:w="1071"/>
        <w:gridCol w:w="4129"/>
      </w:tblGrid>
      <w:tr w:rsidR="00EF1E36" w14:paraId="1F2ECBCA" w14:textId="77777777">
        <w:trPr>
          <w:trHeight w:val="600"/>
          <w:tblHeader/>
        </w:trPr>
        <w:tc>
          <w:tcPr>
            <w:tcW w:w="887"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1F2ECBC6" w14:textId="77777777" w:rsidR="00EF1E36" w:rsidRDefault="00DD5B4F">
            <w:pPr>
              <w:rPr>
                <w:rFonts w:ascii="Arial" w:eastAsia="Arial" w:hAnsi="Arial" w:cs="Arial"/>
              </w:rPr>
            </w:pPr>
            <w:r>
              <w:rPr>
                <w:rFonts w:ascii="Arial" w:eastAsia="Arial" w:hAnsi="Arial" w:cs="Arial"/>
              </w:rPr>
              <w:lastRenderedPageBreak/>
              <w:t>10</w:t>
            </w:r>
          </w:p>
        </w:tc>
        <w:tc>
          <w:tcPr>
            <w:tcW w:w="3269"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F2ECBC7" w14:textId="77777777" w:rsidR="00EF1E36" w:rsidRDefault="00DD5B4F">
            <w:pPr>
              <w:rPr>
                <w:rFonts w:ascii="Arial" w:eastAsia="Arial" w:hAnsi="Arial" w:cs="Arial"/>
              </w:rPr>
            </w:pPr>
            <w:r>
              <w:rPr>
                <w:rFonts w:ascii="Arial" w:eastAsia="Arial" w:hAnsi="Arial" w:cs="Arial"/>
              </w:rPr>
              <w:t>Real-Time Communications (RTC) SWG</w:t>
            </w:r>
          </w:p>
        </w:tc>
        <w:tc>
          <w:tcPr>
            <w:tcW w:w="1071"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F2ECBC8" w14:textId="77777777" w:rsidR="00EF1E36" w:rsidRDefault="00DD5B4F">
            <w:pPr>
              <w:rPr>
                <w:rFonts w:ascii="Arial" w:eastAsia="Arial" w:hAnsi="Arial" w:cs="Arial"/>
              </w:rPr>
            </w:pPr>
            <w:r>
              <w:rPr>
                <w:rFonts w:ascii="Arial" w:eastAsia="Arial" w:hAnsi="Arial" w:cs="Arial"/>
              </w:rPr>
              <w:t xml:space="preserve"> </w:t>
            </w:r>
          </w:p>
        </w:tc>
        <w:tc>
          <w:tcPr>
            <w:tcW w:w="4129"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F2ECBC9" w14:textId="77777777" w:rsidR="00EF1E36" w:rsidRDefault="00DD5B4F">
            <w:pPr>
              <w:rPr>
                <w:rFonts w:ascii="Arial" w:eastAsia="Arial" w:hAnsi="Arial" w:cs="Arial"/>
              </w:rPr>
            </w:pPr>
            <w:r>
              <w:rPr>
                <w:rFonts w:ascii="Arial" w:eastAsia="Arial" w:hAnsi="Arial" w:cs="Arial"/>
              </w:rPr>
              <w:t xml:space="preserve"> </w:t>
            </w:r>
          </w:p>
        </w:tc>
      </w:tr>
      <w:tr w:rsidR="00EF1E36" w14:paraId="1F2ECBCF" w14:textId="77777777">
        <w:trPr>
          <w:trHeight w:val="375"/>
          <w:tblHeader/>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CB" w14:textId="77777777" w:rsidR="00EF1E36" w:rsidRDefault="00DD5B4F">
            <w:pPr>
              <w:rPr>
                <w:rFonts w:ascii="Arial" w:eastAsia="Arial" w:hAnsi="Arial" w:cs="Arial"/>
              </w:rPr>
            </w:pPr>
            <w:r>
              <w:rPr>
                <w:rFonts w:ascii="Arial" w:eastAsia="Arial" w:hAnsi="Arial" w:cs="Arial"/>
              </w:rPr>
              <w:t>10.1</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BCC" w14:textId="77777777" w:rsidR="00EF1E36" w:rsidRDefault="00DD5B4F">
            <w:pPr>
              <w:rPr>
                <w:rFonts w:ascii="Arial" w:eastAsia="Arial" w:hAnsi="Arial" w:cs="Arial"/>
              </w:rPr>
            </w:pPr>
            <w:r>
              <w:rPr>
                <w:rFonts w:ascii="Arial" w:eastAsia="Arial" w:hAnsi="Arial" w:cs="Arial"/>
              </w:rPr>
              <w:t>Opening of the session</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BCD" w14:textId="77777777" w:rsidR="00EF1E36" w:rsidRDefault="00DD5B4F">
            <w:pPr>
              <w:rPr>
                <w:rFonts w:ascii="Arial" w:eastAsia="Arial" w:hAnsi="Arial" w:cs="Arial"/>
              </w:rPr>
            </w:pPr>
            <w:r>
              <w:rPr>
                <w:rFonts w:ascii="Arial" w:eastAsia="Arial" w:hAnsi="Arial" w:cs="Arial"/>
              </w:rPr>
              <w:t>A</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BCE" w14:textId="77777777" w:rsidR="00EF1E36" w:rsidRDefault="00DD5B4F">
            <w:pPr>
              <w:rPr>
                <w:rFonts w:ascii="Arial" w:eastAsia="Arial" w:hAnsi="Arial" w:cs="Arial"/>
              </w:rPr>
            </w:pPr>
            <w:r>
              <w:rPr>
                <w:rFonts w:ascii="Arial" w:eastAsia="Arial" w:hAnsi="Arial" w:cs="Arial"/>
              </w:rPr>
              <w:t xml:space="preserve"> </w:t>
            </w:r>
          </w:p>
        </w:tc>
      </w:tr>
      <w:tr w:rsidR="00EF1E36" w14:paraId="1F2ECBD4" w14:textId="77777777">
        <w:trPr>
          <w:trHeight w:val="375"/>
          <w:tblHeader/>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D0" w14:textId="77777777" w:rsidR="00EF1E36" w:rsidRDefault="00DD5B4F">
            <w:pPr>
              <w:rPr>
                <w:rFonts w:ascii="Arial" w:eastAsia="Arial" w:hAnsi="Arial" w:cs="Arial"/>
              </w:rPr>
            </w:pPr>
            <w:r>
              <w:rPr>
                <w:rFonts w:ascii="Arial" w:eastAsia="Arial" w:hAnsi="Arial" w:cs="Arial"/>
              </w:rPr>
              <w:t>10.2</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BD1" w14:textId="77777777" w:rsidR="00EF1E36" w:rsidRDefault="00DD5B4F">
            <w:pPr>
              <w:rPr>
                <w:rFonts w:ascii="Arial" w:eastAsia="Arial" w:hAnsi="Arial" w:cs="Arial"/>
              </w:rPr>
            </w:pPr>
            <w:r>
              <w:rPr>
                <w:rFonts w:ascii="Arial" w:eastAsia="Arial" w:hAnsi="Arial" w:cs="Arial"/>
              </w:rPr>
              <w:t>Registration of documents</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BD2" w14:textId="77777777" w:rsidR="00EF1E36" w:rsidRDefault="00DD5B4F">
            <w:pPr>
              <w:rPr>
                <w:rFonts w:ascii="Arial" w:eastAsia="Arial" w:hAnsi="Arial" w:cs="Arial"/>
              </w:rPr>
            </w:pPr>
            <w:r>
              <w:rPr>
                <w:rFonts w:ascii="Arial" w:eastAsia="Arial" w:hAnsi="Arial" w:cs="Arial"/>
              </w:rPr>
              <w:t>A</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BD3" w14:textId="77777777" w:rsidR="00EF1E36" w:rsidRDefault="00DD5B4F">
            <w:pPr>
              <w:rPr>
                <w:rFonts w:ascii="Arial" w:eastAsia="Arial" w:hAnsi="Arial" w:cs="Arial"/>
              </w:rPr>
            </w:pPr>
            <w:r>
              <w:rPr>
                <w:rFonts w:ascii="Arial" w:eastAsia="Arial" w:hAnsi="Arial" w:cs="Arial"/>
              </w:rPr>
              <w:t xml:space="preserve"> </w:t>
            </w:r>
          </w:p>
        </w:tc>
      </w:tr>
      <w:tr w:rsidR="00EF1E36" w14:paraId="1F2ECBDA" w14:textId="77777777">
        <w:trPr>
          <w:trHeight w:val="600"/>
          <w:tblHeader/>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D5" w14:textId="77777777" w:rsidR="00EF1E36" w:rsidRDefault="00DD5B4F">
            <w:pPr>
              <w:rPr>
                <w:rFonts w:ascii="Arial" w:eastAsia="Arial" w:hAnsi="Arial" w:cs="Arial"/>
              </w:rPr>
            </w:pPr>
            <w:r>
              <w:rPr>
                <w:rFonts w:ascii="Arial" w:eastAsia="Arial" w:hAnsi="Arial" w:cs="Arial"/>
              </w:rPr>
              <w:t>10.3</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BD6" w14:textId="77777777" w:rsidR="00EF1E36" w:rsidRDefault="00DD5B4F">
            <w:pPr>
              <w:rPr>
                <w:rFonts w:ascii="Arial" w:eastAsia="Arial" w:hAnsi="Arial" w:cs="Arial"/>
              </w:rPr>
            </w:pPr>
            <w:r>
              <w:rPr>
                <w:rFonts w:ascii="Arial" w:eastAsia="Arial" w:hAnsi="Arial" w:cs="Arial"/>
              </w:rPr>
              <w:t>Reports and liaisons from other groups</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BD7" w14:textId="77777777" w:rsidR="00EF1E36" w:rsidRDefault="00DD5B4F">
            <w:pPr>
              <w:rPr>
                <w:rFonts w:ascii="Arial" w:eastAsia="Arial" w:hAnsi="Arial" w:cs="Arial"/>
              </w:rPr>
            </w:pPr>
            <w:r>
              <w:rPr>
                <w:rFonts w:ascii="Arial" w:eastAsia="Arial" w:hAnsi="Arial" w:cs="Arial"/>
              </w:rPr>
              <w:t>A</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BD8" w14:textId="77777777" w:rsidR="00EF1E36" w:rsidRDefault="00DD5B4F">
            <w:pPr>
              <w:rPr>
                <w:rFonts w:ascii="Arial" w:eastAsia="Arial" w:hAnsi="Arial" w:cs="Arial"/>
                <w:b/>
              </w:rPr>
            </w:pPr>
            <w:r>
              <w:rPr>
                <w:rFonts w:ascii="Arial" w:eastAsia="Arial" w:hAnsi="Arial" w:cs="Arial"/>
                <w:b/>
              </w:rPr>
              <w:t>904, 1082, 1097 (RTT)</w:t>
            </w:r>
          </w:p>
          <w:p w14:paraId="1F2ECBD9" w14:textId="77777777" w:rsidR="00EF1E36" w:rsidRDefault="00DD5B4F">
            <w:pPr>
              <w:rPr>
                <w:rFonts w:ascii="Arial" w:eastAsia="Arial" w:hAnsi="Arial" w:cs="Arial"/>
                <w:b/>
              </w:rPr>
            </w:pPr>
            <w:r>
              <w:rPr>
                <w:rFonts w:ascii="Arial" w:eastAsia="Arial" w:hAnsi="Arial" w:cs="Arial"/>
                <w:b/>
              </w:rPr>
              <w:t>910 (GBR)</w:t>
            </w:r>
          </w:p>
        </w:tc>
      </w:tr>
      <w:tr w:rsidR="00EF1E36" w14:paraId="1F2ECBDF" w14:textId="77777777">
        <w:trPr>
          <w:trHeight w:val="600"/>
          <w:tblHeader/>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DB" w14:textId="77777777" w:rsidR="00EF1E36" w:rsidRDefault="00DD5B4F">
            <w:pPr>
              <w:rPr>
                <w:rFonts w:ascii="Arial" w:eastAsia="Arial" w:hAnsi="Arial" w:cs="Arial"/>
              </w:rPr>
            </w:pPr>
            <w:r>
              <w:rPr>
                <w:rFonts w:ascii="Arial" w:eastAsia="Arial" w:hAnsi="Arial" w:cs="Arial"/>
              </w:rPr>
              <w:t>10.4</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BDC" w14:textId="77777777" w:rsidR="00EF1E36" w:rsidRDefault="00DD5B4F">
            <w:pPr>
              <w:rPr>
                <w:rFonts w:ascii="Arial" w:eastAsia="Arial" w:hAnsi="Arial" w:cs="Arial"/>
              </w:rPr>
            </w:pPr>
            <w:r>
              <w:rPr>
                <w:rFonts w:ascii="Arial" w:eastAsia="Arial" w:hAnsi="Arial" w:cs="Arial"/>
              </w:rPr>
              <w:t>CRs to features in Release 17 and earlier</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BDD" w14:textId="77777777" w:rsidR="00EF1E36" w:rsidRDefault="00DD5B4F">
            <w:pPr>
              <w:rPr>
                <w:rFonts w:ascii="Arial" w:eastAsia="Arial" w:hAnsi="Arial" w:cs="Arial"/>
              </w:rPr>
            </w:pPr>
            <w:r>
              <w:rPr>
                <w:rFonts w:ascii="Arial" w:eastAsia="Arial" w:hAnsi="Arial" w:cs="Arial"/>
              </w:rPr>
              <w:t>A</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BDE" w14:textId="77777777" w:rsidR="00EF1E36" w:rsidRDefault="00DD5B4F">
            <w:pPr>
              <w:rPr>
                <w:rFonts w:ascii="Arial" w:eastAsia="Arial" w:hAnsi="Arial" w:cs="Arial"/>
              </w:rPr>
            </w:pPr>
            <w:r>
              <w:rPr>
                <w:rFonts w:ascii="Arial" w:eastAsia="Arial" w:hAnsi="Arial" w:cs="Arial"/>
              </w:rPr>
              <w:t xml:space="preserve"> </w:t>
            </w:r>
          </w:p>
        </w:tc>
      </w:tr>
      <w:tr w:rsidR="00EF1E36" w14:paraId="1F2ECBE6" w14:textId="77777777">
        <w:trPr>
          <w:trHeight w:val="600"/>
          <w:tblHeader/>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E0" w14:textId="77777777" w:rsidR="00EF1E36" w:rsidRDefault="00DD5B4F">
            <w:pPr>
              <w:rPr>
                <w:rFonts w:ascii="Arial" w:eastAsia="Arial" w:hAnsi="Arial" w:cs="Arial"/>
              </w:rPr>
            </w:pPr>
            <w:r>
              <w:rPr>
                <w:rFonts w:ascii="Arial" w:eastAsia="Arial" w:hAnsi="Arial" w:cs="Arial"/>
              </w:rPr>
              <w:t>10.5</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BE1" w14:textId="77777777" w:rsidR="00EF1E36" w:rsidRDefault="00DD5B4F">
            <w:pPr>
              <w:rPr>
                <w:rFonts w:ascii="Arial" w:eastAsia="Arial" w:hAnsi="Arial" w:cs="Arial"/>
              </w:rPr>
            </w:pPr>
            <w:r>
              <w:rPr>
                <w:rFonts w:ascii="Arial" w:eastAsia="Arial" w:hAnsi="Arial" w:cs="Arial"/>
              </w:rPr>
              <w:t>iRTCW (immersive Real-time Communication for WebRTC)</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BE2" w14:textId="77777777" w:rsidR="00EF1E36" w:rsidRDefault="00DD5B4F">
            <w:pPr>
              <w:rPr>
                <w:rFonts w:ascii="Arial" w:eastAsia="Arial" w:hAnsi="Arial" w:cs="Arial"/>
              </w:rPr>
            </w:pPr>
            <w:r>
              <w:rPr>
                <w:rFonts w:ascii="Arial" w:eastAsia="Arial" w:hAnsi="Arial" w:cs="Arial"/>
              </w:rPr>
              <w:t>A</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BE3" w14:textId="77777777" w:rsidR="00EF1E36" w:rsidRDefault="00DD5B4F">
            <w:pPr>
              <w:rPr>
                <w:rFonts w:ascii="Arial" w:eastAsia="Arial" w:hAnsi="Arial" w:cs="Arial"/>
                <w:b/>
              </w:rPr>
            </w:pPr>
            <w:r>
              <w:rPr>
                <w:rFonts w:ascii="Arial" w:eastAsia="Arial" w:hAnsi="Arial" w:cs="Arial"/>
                <w:b/>
              </w:rPr>
              <w:t>932, 945, 988, 1012, 1054</w:t>
            </w:r>
          </w:p>
          <w:p w14:paraId="1F2ECBE4" w14:textId="77777777" w:rsidR="00EF1E36" w:rsidRDefault="00EF1E36">
            <w:pPr>
              <w:rPr>
                <w:rFonts w:ascii="Arial" w:eastAsia="Arial" w:hAnsi="Arial" w:cs="Arial"/>
                <w:b/>
              </w:rPr>
            </w:pPr>
          </w:p>
          <w:p w14:paraId="1F2ECBE5" w14:textId="77777777" w:rsidR="00EF1E36" w:rsidRDefault="00DD5B4F">
            <w:pPr>
              <w:rPr>
                <w:rFonts w:ascii="Arial" w:eastAsia="Arial" w:hAnsi="Arial" w:cs="Arial"/>
                <w:b/>
              </w:rPr>
            </w:pPr>
            <w:r>
              <w:rPr>
                <w:rFonts w:ascii="Arial" w:eastAsia="Arial" w:hAnsi="Arial" w:cs="Arial"/>
                <w:b/>
                <w:strike/>
                <w:color w:val="808080"/>
                <w:sz w:val="20"/>
                <w:szCs w:val="20"/>
              </w:rPr>
              <w:t>939, 940, 941, 942</w:t>
            </w:r>
          </w:p>
        </w:tc>
      </w:tr>
      <w:tr w:rsidR="00EF1E36" w14:paraId="1F2ECBED" w14:textId="77777777">
        <w:trPr>
          <w:trHeight w:val="915"/>
          <w:tblHeader/>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E7" w14:textId="77777777" w:rsidR="00EF1E36" w:rsidRDefault="00DD5B4F">
            <w:pPr>
              <w:rPr>
                <w:rFonts w:ascii="Arial" w:eastAsia="Arial" w:hAnsi="Arial" w:cs="Arial"/>
              </w:rPr>
            </w:pPr>
            <w:r>
              <w:rPr>
                <w:rFonts w:ascii="Arial" w:eastAsia="Arial" w:hAnsi="Arial" w:cs="Arial"/>
              </w:rPr>
              <w:t>10.6</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BE8" w14:textId="77777777" w:rsidR="00EF1E36" w:rsidRDefault="00DD5B4F">
            <w:pPr>
              <w:rPr>
                <w:rFonts w:ascii="Arial" w:eastAsia="Arial" w:hAnsi="Arial" w:cs="Arial"/>
              </w:rPr>
            </w:pPr>
            <w:r>
              <w:rPr>
                <w:rFonts w:ascii="Arial" w:eastAsia="Arial" w:hAnsi="Arial" w:cs="Arial"/>
              </w:rPr>
              <w:t xml:space="preserve">IBACS </w:t>
            </w:r>
            <w:r>
              <w:rPr>
                <w:rFonts w:ascii="Arial" w:eastAsia="Arial" w:hAnsi="Arial" w:cs="Arial"/>
              </w:rPr>
              <w:t>(IMS-based AR Conversational Services)</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BE9" w14:textId="77777777" w:rsidR="00EF1E36" w:rsidRDefault="00DD5B4F">
            <w:pPr>
              <w:rPr>
                <w:rFonts w:ascii="Arial" w:eastAsia="Arial" w:hAnsi="Arial" w:cs="Arial"/>
              </w:rPr>
            </w:pPr>
            <w:r>
              <w:rPr>
                <w:rFonts w:ascii="Arial" w:eastAsia="Arial" w:hAnsi="Arial" w:cs="Arial"/>
              </w:rPr>
              <w:t>B</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BEA" w14:textId="77777777" w:rsidR="00EF1E36" w:rsidRDefault="00DD5B4F">
            <w:pPr>
              <w:rPr>
                <w:rFonts w:ascii="Arial" w:eastAsia="Arial" w:hAnsi="Arial" w:cs="Arial"/>
                <w:b/>
              </w:rPr>
            </w:pPr>
            <w:r>
              <w:rPr>
                <w:rFonts w:ascii="Arial" w:eastAsia="Arial" w:hAnsi="Arial" w:cs="Arial"/>
                <w:b/>
              </w:rPr>
              <w:t>981, 982, 1010, 1013, 1017, 1050, 1086</w:t>
            </w:r>
          </w:p>
          <w:p w14:paraId="1F2ECBEB" w14:textId="77777777" w:rsidR="00EF1E36" w:rsidRDefault="00EF1E36">
            <w:pPr>
              <w:rPr>
                <w:rFonts w:ascii="Arial" w:eastAsia="Arial" w:hAnsi="Arial" w:cs="Arial"/>
                <w:b/>
              </w:rPr>
            </w:pPr>
          </w:p>
          <w:p w14:paraId="1F2ECBEC" w14:textId="77777777" w:rsidR="00EF1E36" w:rsidRDefault="00DD5B4F">
            <w:pPr>
              <w:rPr>
                <w:rFonts w:ascii="Arial" w:eastAsia="Arial" w:hAnsi="Arial" w:cs="Arial"/>
                <w:b/>
              </w:rPr>
            </w:pPr>
            <w:r>
              <w:rPr>
                <w:rFonts w:ascii="Arial" w:eastAsia="Arial" w:hAnsi="Arial" w:cs="Arial"/>
                <w:b/>
                <w:strike/>
                <w:color w:val="808080"/>
                <w:sz w:val="20"/>
                <w:szCs w:val="20"/>
              </w:rPr>
              <w:t>1014</w:t>
            </w:r>
            <w:r>
              <w:rPr>
                <w:rFonts w:ascii="Arial" w:eastAsia="Arial" w:hAnsi="Arial" w:cs="Arial"/>
                <w:b/>
                <w:color w:val="808080"/>
                <w:sz w:val="20"/>
                <w:szCs w:val="20"/>
              </w:rPr>
              <w:t xml:space="preserve">, </w:t>
            </w:r>
            <w:r>
              <w:rPr>
                <w:rFonts w:ascii="Arial" w:eastAsia="Arial" w:hAnsi="Arial" w:cs="Arial"/>
                <w:b/>
                <w:strike/>
                <w:color w:val="808080"/>
                <w:sz w:val="20"/>
                <w:szCs w:val="20"/>
              </w:rPr>
              <w:t>1015</w:t>
            </w:r>
            <w:r>
              <w:rPr>
                <w:rFonts w:ascii="Arial" w:eastAsia="Arial" w:hAnsi="Arial" w:cs="Arial"/>
                <w:b/>
                <w:color w:val="808080"/>
                <w:sz w:val="20"/>
                <w:szCs w:val="20"/>
              </w:rPr>
              <w:t xml:space="preserve">, </w:t>
            </w:r>
            <w:r>
              <w:rPr>
                <w:rFonts w:ascii="Arial" w:eastAsia="Arial" w:hAnsi="Arial" w:cs="Arial"/>
                <w:b/>
                <w:strike/>
                <w:color w:val="808080"/>
                <w:sz w:val="20"/>
                <w:szCs w:val="20"/>
              </w:rPr>
              <w:t>1016</w:t>
            </w:r>
          </w:p>
        </w:tc>
      </w:tr>
      <w:tr w:rsidR="00EF1E36" w14:paraId="1F2ECBF4" w14:textId="77777777">
        <w:trPr>
          <w:trHeight w:val="915"/>
          <w:tblHeader/>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EE" w14:textId="77777777" w:rsidR="00EF1E36" w:rsidRDefault="00DD5B4F">
            <w:pPr>
              <w:rPr>
                <w:rFonts w:ascii="Arial" w:eastAsia="Arial" w:hAnsi="Arial" w:cs="Arial"/>
              </w:rPr>
            </w:pPr>
            <w:r>
              <w:rPr>
                <w:rFonts w:ascii="Arial" w:eastAsia="Arial" w:hAnsi="Arial" w:cs="Arial"/>
              </w:rPr>
              <w:t>10.7</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BEF" w14:textId="77777777" w:rsidR="00EF1E36" w:rsidRDefault="00DD5B4F">
            <w:pPr>
              <w:rPr>
                <w:rFonts w:ascii="Arial" w:eastAsia="Arial" w:hAnsi="Arial" w:cs="Arial"/>
              </w:rPr>
            </w:pPr>
            <w:r>
              <w:rPr>
                <w:rFonts w:ascii="Arial" w:eastAsia="Arial" w:hAnsi="Arial" w:cs="Arial"/>
              </w:rPr>
              <w:t>GA4RTAR (Generic architecture for Real-Time and AR/MR media)</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BF0" w14:textId="77777777" w:rsidR="00EF1E36" w:rsidRDefault="00DD5B4F">
            <w:pPr>
              <w:rPr>
                <w:rFonts w:ascii="Arial" w:eastAsia="Arial" w:hAnsi="Arial" w:cs="Arial"/>
              </w:rPr>
            </w:pPr>
            <w:r>
              <w:rPr>
                <w:rFonts w:ascii="Arial" w:eastAsia="Arial" w:hAnsi="Arial" w:cs="Arial"/>
              </w:rPr>
              <w:t>A</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BF1" w14:textId="77777777" w:rsidR="00EF1E36" w:rsidRDefault="00DD5B4F">
            <w:pPr>
              <w:rPr>
                <w:rFonts w:ascii="Arial" w:eastAsia="Arial" w:hAnsi="Arial" w:cs="Arial"/>
                <w:b/>
              </w:rPr>
            </w:pPr>
            <w:r>
              <w:rPr>
                <w:rFonts w:ascii="Arial" w:eastAsia="Arial" w:hAnsi="Arial" w:cs="Arial"/>
                <w:b/>
              </w:rPr>
              <w:t>946, 983, 984, 985</w:t>
            </w:r>
          </w:p>
          <w:p w14:paraId="1F2ECBF2" w14:textId="77777777" w:rsidR="00EF1E36" w:rsidRDefault="00EF1E36">
            <w:pPr>
              <w:rPr>
                <w:rFonts w:ascii="Arial" w:eastAsia="Arial" w:hAnsi="Arial" w:cs="Arial"/>
                <w:b/>
              </w:rPr>
            </w:pPr>
          </w:p>
          <w:p w14:paraId="1F2ECBF3" w14:textId="77777777" w:rsidR="00EF1E36" w:rsidRDefault="00DD5B4F">
            <w:pPr>
              <w:rPr>
                <w:rFonts w:ascii="Arial" w:eastAsia="Arial" w:hAnsi="Arial" w:cs="Arial"/>
                <w:b/>
              </w:rPr>
            </w:pPr>
            <w:r>
              <w:rPr>
                <w:rFonts w:ascii="Arial" w:eastAsia="Arial" w:hAnsi="Arial" w:cs="Arial"/>
                <w:b/>
                <w:color w:val="808080"/>
                <w:sz w:val="20"/>
                <w:szCs w:val="20"/>
              </w:rPr>
              <w:t>986</w:t>
            </w:r>
          </w:p>
        </w:tc>
      </w:tr>
      <w:tr w:rsidR="00EF1E36" w14:paraId="1F2ECBF9" w14:textId="77777777">
        <w:trPr>
          <w:trHeight w:val="600"/>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F5" w14:textId="77777777" w:rsidR="00EF1E36" w:rsidRDefault="00DD5B4F">
            <w:pPr>
              <w:rPr>
                <w:rFonts w:ascii="Arial" w:eastAsia="Arial" w:hAnsi="Arial" w:cs="Arial"/>
              </w:rPr>
            </w:pPr>
            <w:r>
              <w:rPr>
                <w:rFonts w:ascii="Arial" w:eastAsia="Arial" w:hAnsi="Arial" w:cs="Arial"/>
              </w:rPr>
              <w:t>10.8</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BF6" w14:textId="77777777" w:rsidR="00EF1E36" w:rsidRDefault="00DD5B4F">
            <w:pPr>
              <w:rPr>
                <w:rFonts w:ascii="Arial" w:eastAsia="Arial" w:hAnsi="Arial" w:cs="Arial"/>
              </w:rPr>
            </w:pPr>
            <w:r>
              <w:rPr>
                <w:rFonts w:ascii="Arial" w:eastAsia="Arial" w:hAnsi="Arial" w:cs="Arial"/>
              </w:rPr>
              <w:t>5G_RTP (5G Real-time Transport Protocols)</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BF7" w14:textId="77777777" w:rsidR="00EF1E36" w:rsidRDefault="00DD5B4F">
            <w:pPr>
              <w:rPr>
                <w:rFonts w:ascii="Arial" w:eastAsia="Arial" w:hAnsi="Arial" w:cs="Arial"/>
              </w:rPr>
            </w:pPr>
            <w:r>
              <w:rPr>
                <w:rFonts w:ascii="Arial" w:eastAsia="Arial" w:hAnsi="Arial" w:cs="Arial"/>
              </w:rPr>
              <w:t>B</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BF8" w14:textId="77777777" w:rsidR="00EF1E36" w:rsidRDefault="00DD5B4F">
            <w:pPr>
              <w:rPr>
                <w:rFonts w:ascii="Arial" w:eastAsia="Arial" w:hAnsi="Arial" w:cs="Arial"/>
                <w:b/>
              </w:rPr>
            </w:pPr>
            <w:r>
              <w:rPr>
                <w:rFonts w:ascii="Arial" w:eastAsia="Arial" w:hAnsi="Arial" w:cs="Arial"/>
                <w:b/>
              </w:rPr>
              <w:t>1087, 1094, 1095</w:t>
            </w:r>
          </w:p>
        </w:tc>
      </w:tr>
      <w:tr w:rsidR="00EF1E36" w14:paraId="1F2ECBFE" w14:textId="77777777">
        <w:trPr>
          <w:trHeight w:val="1050"/>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FA" w14:textId="77777777" w:rsidR="00EF1E36" w:rsidRDefault="00DD5B4F">
            <w:pPr>
              <w:rPr>
                <w:rFonts w:ascii="Arial" w:eastAsia="Arial" w:hAnsi="Arial" w:cs="Arial"/>
              </w:rPr>
            </w:pPr>
            <w:r>
              <w:rPr>
                <w:rFonts w:ascii="Arial" w:eastAsia="Arial" w:hAnsi="Arial" w:cs="Arial"/>
              </w:rPr>
              <w:t>10.9</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BFB" w14:textId="77777777" w:rsidR="00EF1E36" w:rsidRDefault="00DD5B4F">
            <w:pPr>
              <w:rPr>
                <w:rFonts w:ascii="Arial" w:eastAsia="Arial" w:hAnsi="Arial" w:cs="Arial"/>
              </w:rPr>
            </w:pPr>
            <w:r>
              <w:rPr>
                <w:rFonts w:ascii="Arial" w:eastAsia="Arial" w:hAnsi="Arial" w:cs="Arial"/>
              </w:rPr>
              <w:t>FS_eiRTCW (Feasibility Study on the enhancements for immersive Real-time Communication for WebRTC)</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BFC" w14:textId="77777777" w:rsidR="00EF1E36" w:rsidRDefault="00DD5B4F">
            <w:pPr>
              <w:rPr>
                <w:rFonts w:ascii="Arial" w:eastAsia="Arial" w:hAnsi="Arial" w:cs="Arial"/>
              </w:rPr>
            </w:pPr>
            <w:r>
              <w:rPr>
                <w:rFonts w:ascii="Arial" w:eastAsia="Arial" w:hAnsi="Arial" w:cs="Arial"/>
              </w:rPr>
              <w:t>A</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BFD" w14:textId="77777777" w:rsidR="00EF1E36" w:rsidRDefault="00DD5B4F">
            <w:pPr>
              <w:rPr>
                <w:rFonts w:ascii="Arial" w:eastAsia="Arial" w:hAnsi="Arial" w:cs="Arial"/>
                <w:b/>
              </w:rPr>
            </w:pPr>
            <w:r>
              <w:rPr>
                <w:rFonts w:ascii="Arial" w:eastAsia="Arial" w:hAnsi="Arial" w:cs="Arial"/>
                <w:b/>
              </w:rPr>
              <w:t>925, 926</w:t>
            </w:r>
          </w:p>
        </w:tc>
      </w:tr>
      <w:tr w:rsidR="00EF1E36" w14:paraId="1F2ECC03" w14:textId="77777777">
        <w:trPr>
          <w:trHeight w:val="375"/>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BFF" w14:textId="77777777" w:rsidR="00EF1E36" w:rsidRDefault="00DD5B4F">
            <w:pPr>
              <w:rPr>
                <w:rFonts w:ascii="Arial" w:eastAsia="Arial" w:hAnsi="Arial" w:cs="Arial"/>
              </w:rPr>
            </w:pPr>
            <w:r>
              <w:rPr>
                <w:rFonts w:ascii="Arial" w:eastAsia="Arial" w:hAnsi="Arial" w:cs="Arial"/>
              </w:rPr>
              <w:t>10.10</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C00" w14:textId="77777777" w:rsidR="00EF1E36" w:rsidRDefault="00DD5B4F">
            <w:pPr>
              <w:rPr>
                <w:rFonts w:ascii="Arial" w:eastAsia="Arial" w:hAnsi="Arial" w:cs="Arial"/>
              </w:rPr>
            </w:pPr>
            <w:r>
              <w:rPr>
                <w:rFonts w:ascii="Arial" w:eastAsia="Arial" w:hAnsi="Arial" w:cs="Arial"/>
              </w:rPr>
              <w:t>Others including TEI</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C01" w14:textId="77777777" w:rsidR="00EF1E36" w:rsidRDefault="00DD5B4F">
            <w:pPr>
              <w:rPr>
                <w:rFonts w:ascii="Arial" w:eastAsia="Arial" w:hAnsi="Arial" w:cs="Arial"/>
              </w:rPr>
            </w:pPr>
            <w:r>
              <w:rPr>
                <w:rFonts w:ascii="Arial" w:eastAsia="Arial" w:hAnsi="Arial" w:cs="Arial"/>
              </w:rPr>
              <w:t>B</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C02" w14:textId="77777777" w:rsidR="00EF1E36" w:rsidRDefault="00DD5B4F">
            <w:pPr>
              <w:rPr>
                <w:rFonts w:ascii="Arial" w:eastAsia="Arial" w:hAnsi="Arial" w:cs="Arial"/>
                <w:b/>
              </w:rPr>
            </w:pPr>
            <w:r>
              <w:rPr>
                <w:rFonts w:ascii="Arial" w:eastAsia="Arial" w:hAnsi="Arial" w:cs="Arial"/>
                <w:b/>
              </w:rPr>
              <w:t>918, 919</w:t>
            </w:r>
          </w:p>
        </w:tc>
      </w:tr>
      <w:tr w:rsidR="00EF1E36" w14:paraId="1F2ECC08" w14:textId="77777777">
        <w:trPr>
          <w:trHeight w:val="600"/>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C04" w14:textId="77777777" w:rsidR="00EF1E36" w:rsidRDefault="00DD5B4F">
            <w:pPr>
              <w:rPr>
                <w:rFonts w:ascii="Arial" w:eastAsia="Arial" w:hAnsi="Arial" w:cs="Arial"/>
              </w:rPr>
            </w:pPr>
            <w:r>
              <w:rPr>
                <w:rFonts w:ascii="Arial" w:eastAsia="Arial" w:hAnsi="Arial" w:cs="Arial"/>
              </w:rPr>
              <w:t>10.11</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C05" w14:textId="77777777" w:rsidR="00EF1E36" w:rsidRDefault="00DD5B4F">
            <w:pPr>
              <w:rPr>
                <w:rFonts w:ascii="Arial" w:eastAsia="Arial" w:hAnsi="Arial" w:cs="Arial"/>
              </w:rPr>
            </w:pPr>
            <w:r>
              <w:rPr>
                <w:rFonts w:ascii="Arial" w:eastAsia="Arial" w:hAnsi="Arial" w:cs="Arial"/>
              </w:rPr>
              <w:t>New Work / New Work Items and Study Items</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C06" w14:textId="77777777" w:rsidR="00EF1E36" w:rsidRDefault="00DD5B4F">
            <w:pPr>
              <w:rPr>
                <w:rFonts w:ascii="Arial" w:eastAsia="Arial" w:hAnsi="Arial" w:cs="Arial"/>
              </w:rPr>
            </w:pPr>
            <w:r>
              <w:rPr>
                <w:rFonts w:ascii="Arial" w:eastAsia="Arial" w:hAnsi="Arial" w:cs="Arial"/>
              </w:rPr>
              <w:t>B</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C07" w14:textId="77777777" w:rsidR="00EF1E36" w:rsidRDefault="00DD5B4F">
            <w:pPr>
              <w:rPr>
                <w:rFonts w:ascii="Arial" w:eastAsia="Arial" w:hAnsi="Arial" w:cs="Arial"/>
                <w:b/>
              </w:rPr>
            </w:pPr>
            <w:r>
              <w:rPr>
                <w:rFonts w:ascii="Arial" w:eastAsia="Arial" w:hAnsi="Arial" w:cs="Arial"/>
                <w:b/>
              </w:rPr>
              <w:t>978</w:t>
            </w:r>
          </w:p>
        </w:tc>
      </w:tr>
      <w:tr w:rsidR="00EF1E36" w14:paraId="1F2ECC0D" w14:textId="77777777">
        <w:trPr>
          <w:trHeight w:val="375"/>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C09" w14:textId="77777777" w:rsidR="00EF1E36" w:rsidRDefault="00DD5B4F">
            <w:pPr>
              <w:rPr>
                <w:rFonts w:ascii="Arial" w:eastAsia="Arial" w:hAnsi="Arial" w:cs="Arial"/>
              </w:rPr>
            </w:pPr>
            <w:r>
              <w:rPr>
                <w:rFonts w:ascii="Arial" w:eastAsia="Arial" w:hAnsi="Arial" w:cs="Arial"/>
              </w:rPr>
              <w:t>10.12</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C0A" w14:textId="77777777" w:rsidR="00EF1E36" w:rsidRDefault="00DD5B4F">
            <w:pPr>
              <w:rPr>
                <w:rFonts w:ascii="Arial" w:eastAsia="Arial" w:hAnsi="Arial" w:cs="Arial"/>
              </w:rPr>
            </w:pPr>
            <w:r>
              <w:rPr>
                <w:rFonts w:ascii="Arial" w:eastAsia="Arial" w:hAnsi="Arial" w:cs="Arial"/>
              </w:rPr>
              <w:t>Any Other Business</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C0B" w14:textId="77777777" w:rsidR="00EF1E36" w:rsidRDefault="00DD5B4F">
            <w:pPr>
              <w:rPr>
                <w:rFonts w:ascii="Arial" w:eastAsia="Arial" w:hAnsi="Arial" w:cs="Arial"/>
              </w:rPr>
            </w:pPr>
            <w:r>
              <w:rPr>
                <w:rFonts w:ascii="Arial" w:eastAsia="Arial" w:hAnsi="Arial" w:cs="Arial"/>
              </w:rPr>
              <w:t>B</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C0C" w14:textId="77777777" w:rsidR="00EF1E36" w:rsidRDefault="00DD5B4F">
            <w:pPr>
              <w:rPr>
                <w:rFonts w:ascii="Arial" w:eastAsia="Arial" w:hAnsi="Arial" w:cs="Arial"/>
              </w:rPr>
            </w:pPr>
            <w:r>
              <w:rPr>
                <w:rFonts w:ascii="Arial" w:eastAsia="Arial" w:hAnsi="Arial" w:cs="Arial"/>
              </w:rPr>
              <w:t xml:space="preserve"> </w:t>
            </w:r>
          </w:p>
        </w:tc>
      </w:tr>
      <w:tr w:rsidR="00EF1E36" w14:paraId="1F2ECC12" w14:textId="77777777">
        <w:trPr>
          <w:trHeight w:val="375"/>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C0E" w14:textId="77777777" w:rsidR="00EF1E36" w:rsidRDefault="00DD5B4F">
            <w:pPr>
              <w:rPr>
                <w:rFonts w:ascii="Arial" w:eastAsia="Arial" w:hAnsi="Arial" w:cs="Arial"/>
              </w:rPr>
            </w:pPr>
            <w:r>
              <w:rPr>
                <w:rFonts w:ascii="Arial" w:eastAsia="Arial" w:hAnsi="Arial" w:cs="Arial"/>
              </w:rPr>
              <w:t>10.13</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C0F" w14:textId="77777777" w:rsidR="00EF1E36" w:rsidRDefault="00DD5B4F">
            <w:pPr>
              <w:rPr>
                <w:rFonts w:ascii="Arial" w:eastAsia="Arial" w:hAnsi="Arial" w:cs="Arial"/>
              </w:rPr>
            </w:pPr>
            <w:r>
              <w:rPr>
                <w:rFonts w:ascii="Arial" w:eastAsia="Arial" w:hAnsi="Arial" w:cs="Arial"/>
              </w:rPr>
              <w:t>Close of the session</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C10" w14:textId="77777777" w:rsidR="00EF1E36" w:rsidRDefault="00DD5B4F">
            <w:pPr>
              <w:rPr>
                <w:rFonts w:ascii="Arial" w:eastAsia="Arial" w:hAnsi="Arial" w:cs="Arial"/>
              </w:rPr>
            </w:pPr>
            <w:r>
              <w:rPr>
                <w:rFonts w:ascii="Arial" w:eastAsia="Arial" w:hAnsi="Arial" w:cs="Arial"/>
              </w:rPr>
              <w:t>B</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C11" w14:textId="77777777" w:rsidR="00EF1E36" w:rsidRDefault="00DD5B4F">
            <w:pPr>
              <w:rPr>
                <w:rFonts w:ascii="Arial" w:eastAsia="Arial" w:hAnsi="Arial" w:cs="Arial"/>
              </w:rPr>
            </w:pPr>
            <w:r>
              <w:rPr>
                <w:rFonts w:ascii="Arial" w:eastAsia="Arial" w:hAnsi="Arial" w:cs="Arial"/>
              </w:rPr>
              <w:t xml:space="preserve"> </w:t>
            </w:r>
          </w:p>
        </w:tc>
      </w:tr>
    </w:tbl>
    <w:p w14:paraId="1F2ECC13" w14:textId="77777777" w:rsidR="00EF1E36" w:rsidRDefault="00EF1E36"/>
    <w:p w14:paraId="1F2ECC14" w14:textId="77777777" w:rsidR="00EF1E36" w:rsidRDefault="00EF1E36"/>
    <w:p w14:paraId="1F2ECC15" w14:textId="77777777" w:rsidR="00EF1E36" w:rsidRDefault="00EF1E36"/>
    <w:p w14:paraId="1F2ECC16" w14:textId="77777777" w:rsidR="00EF1E36" w:rsidRDefault="00DD5B4F">
      <w:r>
        <w:t>The agenda and registration of documents were approved.</w:t>
      </w:r>
    </w:p>
    <w:p w14:paraId="1F2ECC17" w14:textId="77777777" w:rsidR="00EF1E36" w:rsidRDefault="00EF1E36"/>
    <w:p w14:paraId="1F2ECC18" w14:textId="77777777" w:rsidR="00EF1E36" w:rsidRDefault="00DD5B4F">
      <w:pPr>
        <w:pStyle w:val="Heading2"/>
        <w:rPr>
          <w:color w:val="9900FF"/>
        </w:rPr>
      </w:pPr>
      <w:r>
        <w:t>10.3 Reports and liaisons from other groups</w:t>
      </w:r>
    </w:p>
    <w:p w14:paraId="1F2ECC19" w14:textId="77777777" w:rsidR="00EF1E36" w:rsidRDefault="00EF1E36"/>
    <w:tbl>
      <w:tblPr>
        <w:tblStyle w:val="a3"/>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C1D" w14:textId="77777777">
        <w:trPr>
          <w:trHeight w:val="37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C1A" w14:textId="77777777" w:rsidR="00EF1E36" w:rsidRDefault="00DD5B4F">
            <w:pPr>
              <w:widowControl w:val="0"/>
              <w:pBdr>
                <w:top w:val="nil"/>
                <w:left w:val="nil"/>
                <w:bottom w:val="nil"/>
                <w:right w:val="nil"/>
                <w:between w:val="nil"/>
              </w:pBdr>
              <w:spacing w:line="276" w:lineRule="auto"/>
            </w:pPr>
            <w:hyperlink r:id="rId8">
              <w:r>
                <w:rPr>
                  <w:rFonts w:ascii="Arial" w:eastAsia="Arial" w:hAnsi="Arial" w:cs="Arial"/>
                  <w:b/>
                  <w:color w:val="0000FF"/>
                  <w:sz w:val="16"/>
                  <w:szCs w:val="16"/>
                  <w:u w:val="single"/>
                </w:rPr>
                <w:t>S4-220904</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1B"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Reply LS on multiparty Real-time Text (RTT) in conference calling C1-223991</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1C"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3GPP CT1</w:t>
            </w:r>
          </w:p>
        </w:tc>
      </w:tr>
    </w:tbl>
    <w:p w14:paraId="1F2ECC1E" w14:textId="77777777" w:rsidR="00EF1E36" w:rsidRDefault="00EF1E36"/>
    <w:p w14:paraId="1F2ECC1F" w14:textId="77777777" w:rsidR="00EF1E36" w:rsidRDefault="00DD5B4F">
      <w:r>
        <w:t>No comments received via email.  Noted.</w:t>
      </w:r>
    </w:p>
    <w:p w14:paraId="1F2ECC20" w14:textId="77777777" w:rsidR="00EF1E36" w:rsidRDefault="00EF1E36"/>
    <w:p w14:paraId="1F2ECC21" w14:textId="77777777" w:rsidR="00EF1E36" w:rsidRDefault="00EF1E36"/>
    <w:p w14:paraId="1F2ECC22" w14:textId="77777777" w:rsidR="00EF1E36" w:rsidRDefault="00EF1E36"/>
    <w:tbl>
      <w:tblPr>
        <w:tblStyle w:val="a4"/>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C26"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C23" w14:textId="77777777" w:rsidR="00EF1E36" w:rsidRDefault="00DD5B4F">
            <w:pPr>
              <w:widowControl w:val="0"/>
              <w:pBdr>
                <w:top w:val="nil"/>
                <w:left w:val="nil"/>
                <w:bottom w:val="nil"/>
                <w:right w:val="nil"/>
                <w:between w:val="nil"/>
              </w:pBdr>
              <w:spacing w:line="276" w:lineRule="auto"/>
            </w:pPr>
            <w:hyperlink r:id="rId9">
              <w:r>
                <w:rPr>
                  <w:rFonts w:ascii="Arial" w:eastAsia="Arial" w:hAnsi="Arial" w:cs="Arial"/>
                  <w:b/>
                  <w:color w:val="0000FF"/>
                  <w:sz w:val="16"/>
                  <w:szCs w:val="16"/>
                  <w:u w:val="single"/>
                </w:rPr>
                <w:t>S4-220910</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24"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Reply to LS to 3GPP SA2 on VoLTE Roaming GBR Handling</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25"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3GPP SA2</w:t>
            </w:r>
          </w:p>
        </w:tc>
      </w:tr>
    </w:tbl>
    <w:p w14:paraId="1F2ECC27" w14:textId="77777777" w:rsidR="00EF1E36" w:rsidRDefault="00EF1E36"/>
    <w:p w14:paraId="1F2ECC28" w14:textId="77777777" w:rsidR="00EF1E36" w:rsidRDefault="00DD5B4F">
      <w:r>
        <w:t>Presenter: Nikolai Leung, Qualcomm</w:t>
      </w:r>
    </w:p>
    <w:p w14:paraId="1F2ECC29" w14:textId="77777777" w:rsidR="00EF1E36" w:rsidRDefault="00DD5B4F">
      <w:r>
        <w:lastRenderedPageBreak/>
        <w:t xml:space="preserve">Discussion: </w:t>
      </w:r>
    </w:p>
    <w:p w14:paraId="1F2ECC2A" w14:textId="77777777" w:rsidR="00EF1E36" w:rsidRDefault="00DD5B4F">
      <w:pPr>
        <w:numPr>
          <w:ilvl w:val="0"/>
          <w:numId w:val="13"/>
        </w:numPr>
      </w:pPr>
      <w:r>
        <w:t>Bo: SA4’s opinion should be documented so a</w:t>
      </w:r>
      <w:r>
        <w:t xml:space="preserve"> response should be given. </w:t>
      </w:r>
    </w:p>
    <w:p w14:paraId="1F2ECC2B" w14:textId="77777777" w:rsidR="00EF1E36" w:rsidRDefault="00DD5B4F">
      <w:pPr>
        <w:numPr>
          <w:ilvl w:val="0"/>
          <w:numId w:val="13"/>
        </w:numPr>
      </w:pPr>
      <w:r>
        <w:t xml:space="preserve">Bo: The configuration of the codec is based on home network. Misalignment is with GBR in visiting network. SA4 can highlight this mismatch in home and visiting network GBR. </w:t>
      </w:r>
    </w:p>
    <w:p w14:paraId="1F2ECC2C" w14:textId="77777777" w:rsidR="00EF1E36" w:rsidRDefault="00DD5B4F">
      <w:pPr>
        <w:numPr>
          <w:ilvl w:val="0"/>
          <w:numId w:val="13"/>
        </w:numPr>
      </w:pPr>
      <w:r>
        <w:t xml:space="preserve">Nik: Min bw SDP attribute, does it get carried to the </w:t>
      </w:r>
      <w:r>
        <w:t xml:space="preserve">right place in VPLMN to make this decision. </w:t>
      </w:r>
    </w:p>
    <w:p w14:paraId="1F2ECC2D" w14:textId="77777777" w:rsidR="00EF1E36" w:rsidRDefault="00DD5B4F">
      <w:pPr>
        <w:numPr>
          <w:ilvl w:val="0"/>
          <w:numId w:val="13"/>
        </w:numPr>
      </w:pPr>
      <w:r>
        <w:t xml:space="preserve">Bo: No. </w:t>
      </w:r>
    </w:p>
    <w:p w14:paraId="1F2ECC2E" w14:textId="77777777" w:rsidR="00EF1E36" w:rsidRDefault="00DD5B4F">
      <w:pPr>
        <w:numPr>
          <w:ilvl w:val="0"/>
          <w:numId w:val="13"/>
        </w:numPr>
      </w:pPr>
      <w:r>
        <w:t xml:space="preserve">Nik: Roaming agreements can set a min level for GBR. </w:t>
      </w:r>
    </w:p>
    <w:p w14:paraId="1F2ECC2F" w14:textId="77777777" w:rsidR="00EF1E36" w:rsidRDefault="00DD5B4F">
      <w:pPr>
        <w:numPr>
          <w:ilvl w:val="0"/>
          <w:numId w:val="13"/>
        </w:numPr>
      </w:pPr>
      <w:r>
        <w:t>Bo: That’s not in SA4 scope as it’s nontechnical.</w:t>
      </w:r>
    </w:p>
    <w:p w14:paraId="1F2ECC30" w14:textId="77777777" w:rsidR="00EF1E36" w:rsidRDefault="00DD5B4F">
      <w:pPr>
        <w:numPr>
          <w:ilvl w:val="0"/>
          <w:numId w:val="13"/>
        </w:numPr>
      </w:pPr>
      <w:r>
        <w:t>Nik: Offline reply drafting discussion with Nik, Bo, Stephane R, Marcelo, and Timo.</w:t>
      </w:r>
    </w:p>
    <w:p w14:paraId="1F2ECC31" w14:textId="77777777" w:rsidR="00EF1E36" w:rsidRDefault="00EF1E36"/>
    <w:p w14:paraId="1F2ECC32" w14:textId="77777777" w:rsidR="00EF1E36" w:rsidRDefault="00DD5B4F">
      <w:r>
        <w:t>Reply LS in 1192</w:t>
      </w:r>
    </w:p>
    <w:p w14:paraId="1F2ECC33" w14:textId="77777777" w:rsidR="00EF1E36" w:rsidRDefault="00EF1E36"/>
    <w:p w14:paraId="1F2ECC34" w14:textId="77777777" w:rsidR="00EF1E36" w:rsidRDefault="00EF1E36"/>
    <w:tbl>
      <w:tblPr>
        <w:tblStyle w:val="a5"/>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C38"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C35" w14:textId="77777777" w:rsidR="00EF1E36" w:rsidRDefault="00DD5B4F">
            <w:pPr>
              <w:widowControl w:val="0"/>
              <w:pBdr>
                <w:top w:val="nil"/>
                <w:left w:val="nil"/>
                <w:bottom w:val="nil"/>
                <w:right w:val="nil"/>
                <w:between w:val="nil"/>
              </w:pBdr>
              <w:spacing w:line="276" w:lineRule="auto"/>
            </w:pPr>
            <w:hyperlink r:id="rId10">
              <w:r>
                <w:rPr>
                  <w:rFonts w:ascii="Arial" w:eastAsia="Arial" w:hAnsi="Arial" w:cs="Arial"/>
                  <w:b/>
                  <w:color w:val="0000FF"/>
                  <w:sz w:val="16"/>
                  <w:szCs w:val="16"/>
                  <w:u w:val="single"/>
                </w:rPr>
                <w:t>S4-221192</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36"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Reply to LS to 3GPP SA2 on VoLTE Roaming GBR Handl</w:t>
            </w:r>
            <w:r>
              <w:rPr>
                <w:rFonts w:ascii="Arial" w:eastAsia="Arial" w:hAnsi="Arial" w:cs="Arial"/>
                <w:sz w:val="16"/>
                <w:szCs w:val="16"/>
              </w:rPr>
              <w:t>ing</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37"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Ericsson, Qualcomm</w:t>
            </w:r>
          </w:p>
        </w:tc>
      </w:tr>
    </w:tbl>
    <w:p w14:paraId="1F2ECC39" w14:textId="77777777" w:rsidR="00EF1E36" w:rsidRDefault="00EF1E36"/>
    <w:p w14:paraId="1F2ECC3A" w14:textId="77777777" w:rsidR="00EF1E36" w:rsidRDefault="00DD5B4F">
      <w:r>
        <w:t xml:space="preserve">Tdoc is not treated in the RTC SWG  (to SA4 plenary A.I. 5.2). </w:t>
      </w:r>
    </w:p>
    <w:p w14:paraId="1F2ECC3B" w14:textId="77777777" w:rsidR="00EF1E36" w:rsidRDefault="00EF1E36"/>
    <w:p w14:paraId="1F2ECC3C" w14:textId="77777777" w:rsidR="00EF1E36" w:rsidRDefault="00EF1E36"/>
    <w:p w14:paraId="1F2ECC3D" w14:textId="77777777" w:rsidR="00EF1E36" w:rsidRDefault="00DD5B4F">
      <w:pPr>
        <w:pStyle w:val="Heading2"/>
      </w:pPr>
      <w:r>
        <w:t>10.4 CRs to Features in Release 17 and earlier</w:t>
      </w:r>
    </w:p>
    <w:p w14:paraId="1F2ECC3E" w14:textId="77777777" w:rsidR="00EF1E36" w:rsidRDefault="00DD5B4F">
      <w:pPr>
        <w:rPr>
          <w:rFonts w:ascii="Arial" w:eastAsia="Arial" w:hAnsi="Arial" w:cs="Arial"/>
        </w:rPr>
      </w:pPr>
      <w:r>
        <w:t>No Tdocs received</w:t>
      </w:r>
    </w:p>
    <w:p w14:paraId="1F2ECC3F" w14:textId="77777777" w:rsidR="00EF1E36" w:rsidRDefault="00EF1E36"/>
    <w:p w14:paraId="1F2ECC40" w14:textId="77777777" w:rsidR="00EF1E36" w:rsidRDefault="00DD5B4F">
      <w:pPr>
        <w:pStyle w:val="Heading2"/>
      </w:pPr>
      <w:bookmarkStart w:id="0" w:name="_tyjcwt" w:colFirst="0" w:colLast="0"/>
      <w:bookmarkEnd w:id="0"/>
      <w:r>
        <w:t>10.5 iRTCW (immersive Real-time Communication for WebRTC)</w:t>
      </w:r>
    </w:p>
    <w:p w14:paraId="1F2ECC41" w14:textId="77777777" w:rsidR="00EF1E36" w:rsidRDefault="00DD5B4F">
      <w:pPr>
        <w:rPr>
          <w:rFonts w:ascii="Arial" w:eastAsia="Arial" w:hAnsi="Arial" w:cs="Arial"/>
          <w:b/>
          <w:color w:val="9900FF"/>
        </w:rPr>
      </w:pPr>
      <w:r>
        <w:rPr>
          <w:rFonts w:ascii="Arial" w:eastAsia="Arial" w:hAnsi="Arial" w:cs="Arial"/>
          <w:b/>
          <w:color w:val="9900FF"/>
        </w:rPr>
        <w:t>August 18</w:t>
      </w:r>
    </w:p>
    <w:p w14:paraId="1F2ECC42" w14:textId="77777777" w:rsidR="00EF1E36" w:rsidRDefault="00EF1E36">
      <w:pPr>
        <w:pStyle w:val="Heading2"/>
        <w:ind w:left="0" w:firstLine="0"/>
      </w:pPr>
      <w:bookmarkStart w:id="1" w:name="_2x6wyfb5moel" w:colFirst="0" w:colLast="0"/>
      <w:bookmarkEnd w:id="1"/>
    </w:p>
    <w:tbl>
      <w:tblPr>
        <w:tblStyle w:val="a6"/>
        <w:tblW w:w="9165" w:type="dxa"/>
        <w:tblBorders>
          <w:top w:val="nil"/>
          <w:left w:val="nil"/>
          <w:bottom w:val="nil"/>
          <w:right w:val="nil"/>
          <w:insideH w:val="nil"/>
          <w:insideV w:val="nil"/>
        </w:tblBorders>
        <w:tblLayout w:type="fixed"/>
        <w:tblLook w:val="0600" w:firstRow="0" w:lastRow="0" w:firstColumn="0" w:lastColumn="0" w:noHBand="1" w:noVBand="1"/>
      </w:tblPr>
      <w:tblGrid>
        <w:gridCol w:w="1545"/>
        <w:gridCol w:w="5145"/>
        <w:gridCol w:w="2475"/>
      </w:tblGrid>
      <w:tr w:rsidR="00EF1E36" w14:paraId="1F2ECC46" w14:textId="77777777">
        <w:trPr>
          <w:trHeight w:val="285"/>
        </w:trPr>
        <w:tc>
          <w:tcPr>
            <w:tcW w:w="154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C43" w14:textId="77777777" w:rsidR="00EF1E36" w:rsidRDefault="00DD5B4F">
            <w:pPr>
              <w:widowControl w:val="0"/>
              <w:pBdr>
                <w:top w:val="nil"/>
                <w:left w:val="nil"/>
                <w:bottom w:val="nil"/>
                <w:right w:val="nil"/>
                <w:between w:val="nil"/>
              </w:pBdr>
              <w:spacing w:line="276" w:lineRule="auto"/>
              <w:rPr>
                <w:rFonts w:ascii="Arial" w:eastAsia="Arial" w:hAnsi="Arial" w:cs="Arial"/>
                <w:b/>
              </w:rPr>
            </w:pPr>
            <w:hyperlink r:id="rId11">
              <w:r>
                <w:rPr>
                  <w:rFonts w:ascii="Arial" w:eastAsia="Arial" w:hAnsi="Arial" w:cs="Arial"/>
                  <w:b/>
                  <w:color w:val="0000FF"/>
                  <w:sz w:val="16"/>
                  <w:szCs w:val="16"/>
                  <w:u w:val="single"/>
                </w:rPr>
                <w:t>S4-220939</w:t>
              </w:r>
            </w:hyperlink>
          </w:p>
        </w:tc>
        <w:tc>
          <w:tcPr>
            <w:tcW w:w="5145"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44"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[iRTCW] updated WID</w:t>
            </w:r>
          </w:p>
        </w:tc>
        <w:tc>
          <w:tcPr>
            <w:tcW w:w="2475"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45"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Meta USA</w:t>
            </w:r>
          </w:p>
        </w:tc>
      </w:tr>
      <w:tr w:rsidR="00EF1E36" w14:paraId="1F2ECC4A" w14:textId="77777777">
        <w:trPr>
          <w:trHeight w:val="285"/>
        </w:trPr>
        <w:tc>
          <w:tcPr>
            <w:tcW w:w="1545" w:type="dxa"/>
            <w:tcBorders>
              <w:top w:val="nil"/>
              <w:left w:val="single" w:sz="6" w:space="0" w:color="A6A6A6"/>
              <w:bottom w:val="single" w:sz="6" w:space="0" w:color="A6A6A6"/>
              <w:right w:val="single" w:sz="6" w:space="0" w:color="A6A6A6"/>
            </w:tcBorders>
            <w:tcMar>
              <w:top w:w="0" w:type="dxa"/>
              <w:left w:w="0" w:type="dxa"/>
              <w:bottom w:w="0" w:type="dxa"/>
              <w:right w:w="0" w:type="dxa"/>
            </w:tcMar>
          </w:tcPr>
          <w:p w14:paraId="1F2ECC47" w14:textId="77777777" w:rsidR="00EF1E36" w:rsidRDefault="00DD5B4F">
            <w:pPr>
              <w:widowControl w:val="0"/>
              <w:pBdr>
                <w:top w:val="nil"/>
                <w:left w:val="nil"/>
                <w:bottom w:val="nil"/>
                <w:right w:val="nil"/>
                <w:between w:val="nil"/>
              </w:pBdr>
              <w:spacing w:line="276" w:lineRule="auto"/>
              <w:rPr>
                <w:rFonts w:ascii="Arial" w:eastAsia="Arial" w:hAnsi="Arial" w:cs="Arial"/>
                <w:b/>
              </w:rPr>
            </w:pPr>
            <w:hyperlink r:id="rId12">
              <w:r>
                <w:rPr>
                  <w:rFonts w:ascii="Arial" w:eastAsia="Arial" w:hAnsi="Arial" w:cs="Arial"/>
                  <w:b/>
                  <w:color w:val="0000FF"/>
                  <w:sz w:val="16"/>
                  <w:szCs w:val="16"/>
                  <w:u w:val="single"/>
                </w:rPr>
                <w:t>S4-220940</w:t>
              </w:r>
            </w:hyperlink>
          </w:p>
        </w:tc>
        <w:tc>
          <w:tcPr>
            <w:tcW w:w="5145" w:type="dxa"/>
            <w:tcBorders>
              <w:top w:val="nil"/>
              <w:left w:val="nil"/>
              <w:bottom w:val="single" w:sz="6" w:space="0" w:color="A6A6A6"/>
              <w:right w:val="single" w:sz="6" w:space="0" w:color="A6A6A6"/>
            </w:tcBorders>
            <w:tcMar>
              <w:top w:w="0" w:type="dxa"/>
              <w:left w:w="0" w:type="dxa"/>
              <w:bottom w:w="0" w:type="dxa"/>
              <w:right w:w="0" w:type="dxa"/>
            </w:tcMar>
          </w:tcPr>
          <w:p w14:paraId="1F2ECC48"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[iRTCW] permanent document v0.14</w:t>
            </w:r>
          </w:p>
        </w:tc>
        <w:tc>
          <w:tcPr>
            <w:tcW w:w="2475" w:type="dxa"/>
            <w:tcBorders>
              <w:top w:val="nil"/>
              <w:left w:val="nil"/>
              <w:bottom w:val="single" w:sz="6" w:space="0" w:color="A6A6A6"/>
              <w:right w:val="single" w:sz="6" w:space="0" w:color="A6A6A6"/>
            </w:tcBorders>
            <w:tcMar>
              <w:top w:w="0" w:type="dxa"/>
              <w:left w:w="0" w:type="dxa"/>
              <w:bottom w:w="0" w:type="dxa"/>
              <w:right w:w="0" w:type="dxa"/>
            </w:tcMar>
          </w:tcPr>
          <w:p w14:paraId="1F2ECC49"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Meta USA</w:t>
            </w:r>
          </w:p>
        </w:tc>
      </w:tr>
      <w:tr w:rsidR="00EF1E36" w14:paraId="1F2ECC4E" w14:textId="77777777">
        <w:trPr>
          <w:trHeight w:val="285"/>
        </w:trPr>
        <w:tc>
          <w:tcPr>
            <w:tcW w:w="1545" w:type="dxa"/>
            <w:tcBorders>
              <w:top w:val="nil"/>
              <w:left w:val="single" w:sz="6" w:space="0" w:color="A6A6A6"/>
              <w:bottom w:val="single" w:sz="6" w:space="0" w:color="A6A6A6"/>
              <w:right w:val="single" w:sz="6" w:space="0" w:color="A6A6A6"/>
            </w:tcBorders>
            <w:tcMar>
              <w:top w:w="0" w:type="dxa"/>
              <w:left w:w="0" w:type="dxa"/>
              <w:bottom w:w="0" w:type="dxa"/>
              <w:right w:w="0" w:type="dxa"/>
            </w:tcMar>
          </w:tcPr>
          <w:p w14:paraId="1F2ECC4B" w14:textId="77777777" w:rsidR="00EF1E36" w:rsidRDefault="00DD5B4F">
            <w:pPr>
              <w:widowControl w:val="0"/>
              <w:pBdr>
                <w:top w:val="nil"/>
                <w:left w:val="nil"/>
                <w:bottom w:val="nil"/>
                <w:right w:val="nil"/>
                <w:between w:val="nil"/>
              </w:pBdr>
              <w:spacing w:line="276" w:lineRule="auto"/>
              <w:rPr>
                <w:rFonts w:ascii="Arial" w:eastAsia="Arial" w:hAnsi="Arial" w:cs="Arial"/>
                <w:b/>
              </w:rPr>
            </w:pPr>
            <w:hyperlink r:id="rId13">
              <w:r>
                <w:rPr>
                  <w:rFonts w:ascii="Arial" w:eastAsia="Arial" w:hAnsi="Arial" w:cs="Arial"/>
                  <w:b/>
                  <w:color w:val="0000FF"/>
                  <w:sz w:val="16"/>
                  <w:szCs w:val="16"/>
                  <w:u w:val="single"/>
                </w:rPr>
                <w:t>S4-220941</w:t>
              </w:r>
            </w:hyperlink>
          </w:p>
        </w:tc>
        <w:tc>
          <w:tcPr>
            <w:tcW w:w="5145" w:type="dxa"/>
            <w:tcBorders>
              <w:top w:val="nil"/>
              <w:left w:val="nil"/>
              <w:bottom w:val="single" w:sz="6" w:space="0" w:color="A6A6A6"/>
              <w:right w:val="single" w:sz="6" w:space="0" w:color="A6A6A6"/>
            </w:tcBorders>
            <w:tcMar>
              <w:top w:w="0" w:type="dxa"/>
              <w:left w:w="0" w:type="dxa"/>
              <w:bottom w:w="0" w:type="dxa"/>
              <w:right w:w="0" w:type="dxa"/>
            </w:tcMar>
          </w:tcPr>
          <w:p w14:paraId="1F2ECC4C"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[iRTCW] time and work plan v0.14</w:t>
            </w:r>
          </w:p>
        </w:tc>
        <w:tc>
          <w:tcPr>
            <w:tcW w:w="2475" w:type="dxa"/>
            <w:tcBorders>
              <w:top w:val="nil"/>
              <w:left w:val="nil"/>
              <w:bottom w:val="single" w:sz="6" w:space="0" w:color="A6A6A6"/>
              <w:right w:val="single" w:sz="6" w:space="0" w:color="A6A6A6"/>
            </w:tcBorders>
            <w:tcMar>
              <w:top w:w="0" w:type="dxa"/>
              <w:left w:w="0" w:type="dxa"/>
              <w:bottom w:w="0" w:type="dxa"/>
              <w:right w:w="0" w:type="dxa"/>
            </w:tcMar>
          </w:tcPr>
          <w:p w14:paraId="1F2ECC4D"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Meta USA</w:t>
            </w:r>
          </w:p>
        </w:tc>
      </w:tr>
      <w:tr w:rsidR="00EF1E36" w14:paraId="1F2ECC52" w14:textId="77777777">
        <w:trPr>
          <w:trHeight w:val="285"/>
        </w:trPr>
        <w:tc>
          <w:tcPr>
            <w:tcW w:w="1545" w:type="dxa"/>
            <w:tcBorders>
              <w:top w:val="nil"/>
              <w:left w:val="single" w:sz="6" w:space="0" w:color="A6A6A6"/>
              <w:bottom w:val="single" w:sz="6" w:space="0" w:color="A6A6A6"/>
              <w:right w:val="single" w:sz="6" w:space="0" w:color="A6A6A6"/>
            </w:tcBorders>
            <w:tcMar>
              <w:top w:w="0" w:type="dxa"/>
              <w:left w:w="0" w:type="dxa"/>
              <w:bottom w:w="0" w:type="dxa"/>
              <w:right w:w="0" w:type="dxa"/>
            </w:tcMar>
          </w:tcPr>
          <w:p w14:paraId="1F2ECC4F" w14:textId="77777777" w:rsidR="00EF1E36" w:rsidRDefault="00DD5B4F">
            <w:pPr>
              <w:widowControl w:val="0"/>
              <w:pBdr>
                <w:top w:val="nil"/>
                <w:left w:val="nil"/>
                <w:bottom w:val="nil"/>
                <w:right w:val="nil"/>
                <w:between w:val="nil"/>
              </w:pBdr>
              <w:spacing w:line="276" w:lineRule="auto"/>
              <w:rPr>
                <w:rFonts w:ascii="Arial" w:eastAsia="Arial" w:hAnsi="Arial" w:cs="Arial"/>
                <w:b/>
              </w:rPr>
            </w:pPr>
            <w:hyperlink r:id="rId14">
              <w:r>
                <w:rPr>
                  <w:rFonts w:ascii="Arial" w:eastAsia="Arial" w:hAnsi="Arial" w:cs="Arial"/>
                  <w:b/>
                  <w:color w:val="0000FF"/>
                  <w:sz w:val="16"/>
                  <w:szCs w:val="16"/>
                  <w:u w:val="single"/>
                </w:rPr>
                <w:t>S4-220942</w:t>
              </w:r>
            </w:hyperlink>
          </w:p>
        </w:tc>
        <w:tc>
          <w:tcPr>
            <w:tcW w:w="5145" w:type="dxa"/>
            <w:tcBorders>
              <w:top w:val="nil"/>
              <w:left w:val="nil"/>
              <w:bottom w:val="single" w:sz="6" w:space="0" w:color="A6A6A6"/>
              <w:right w:val="single" w:sz="6" w:space="0" w:color="A6A6A6"/>
            </w:tcBorders>
            <w:tcMar>
              <w:top w:w="0" w:type="dxa"/>
              <w:left w:w="0" w:type="dxa"/>
              <w:bottom w:w="0" w:type="dxa"/>
              <w:right w:w="0" w:type="dxa"/>
            </w:tcMar>
          </w:tcPr>
          <w:p w14:paraId="1F2ECC50"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[iRTCW] dra</w:t>
            </w:r>
            <w:r>
              <w:rPr>
                <w:rFonts w:ascii="Arial" w:eastAsia="Arial" w:hAnsi="Arial" w:cs="Arial"/>
                <w:b/>
                <w:sz w:val="16"/>
                <w:szCs w:val="16"/>
              </w:rPr>
              <w:t>ft introduction to TS 26.113</w:t>
            </w:r>
          </w:p>
        </w:tc>
        <w:tc>
          <w:tcPr>
            <w:tcW w:w="2475" w:type="dxa"/>
            <w:tcBorders>
              <w:top w:val="nil"/>
              <w:left w:val="nil"/>
              <w:bottom w:val="single" w:sz="6" w:space="0" w:color="A6A6A6"/>
              <w:right w:val="single" w:sz="6" w:space="0" w:color="A6A6A6"/>
            </w:tcBorders>
            <w:tcMar>
              <w:top w:w="0" w:type="dxa"/>
              <w:left w:w="0" w:type="dxa"/>
              <w:bottom w:w="0" w:type="dxa"/>
              <w:right w:w="0" w:type="dxa"/>
            </w:tcMar>
          </w:tcPr>
          <w:p w14:paraId="1F2ECC51"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Meta USA</w:t>
            </w:r>
          </w:p>
        </w:tc>
      </w:tr>
    </w:tbl>
    <w:p w14:paraId="1F2ECC53" w14:textId="77777777" w:rsidR="00EF1E36" w:rsidRDefault="00EF1E36">
      <w:pPr>
        <w:pStyle w:val="Heading2"/>
      </w:pPr>
      <w:bookmarkStart w:id="2" w:name="_4bievsa51czs" w:colFirst="0" w:colLast="0"/>
      <w:bookmarkEnd w:id="2"/>
    </w:p>
    <w:p w14:paraId="1F2ECC54" w14:textId="77777777" w:rsidR="00EF1E36" w:rsidRDefault="00DD5B4F">
      <w:r>
        <w:t>All of the above Tdocs were withdrawn.</w:t>
      </w:r>
    </w:p>
    <w:p w14:paraId="1F2ECC55" w14:textId="77777777" w:rsidR="00EF1E36" w:rsidRDefault="00EF1E36"/>
    <w:p w14:paraId="1F2ECC56" w14:textId="77777777" w:rsidR="00EF1E36" w:rsidRDefault="00EF1E36"/>
    <w:tbl>
      <w:tblPr>
        <w:tblStyle w:val="a7"/>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C5A"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C57" w14:textId="77777777" w:rsidR="00EF1E36" w:rsidRDefault="00DD5B4F">
            <w:pPr>
              <w:widowControl w:val="0"/>
              <w:pBdr>
                <w:top w:val="nil"/>
                <w:left w:val="nil"/>
                <w:bottom w:val="nil"/>
                <w:right w:val="nil"/>
                <w:between w:val="nil"/>
              </w:pBdr>
              <w:spacing w:line="276" w:lineRule="auto"/>
            </w:pPr>
            <w:hyperlink r:id="rId15">
              <w:r>
                <w:rPr>
                  <w:rFonts w:ascii="Arial" w:eastAsia="Arial" w:hAnsi="Arial" w:cs="Arial"/>
                  <w:b/>
                  <w:color w:val="0000FF"/>
                  <w:sz w:val="16"/>
                  <w:szCs w:val="16"/>
                  <w:u w:val="single"/>
                </w:rPr>
                <w:t>S4-220932</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58"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Dynamic 3D representation use cases and requirements</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59"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14:paraId="1F2ECC5B" w14:textId="77777777" w:rsidR="00EF1E36" w:rsidRDefault="00EF1E36"/>
    <w:p w14:paraId="1F2ECC5C" w14:textId="77777777" w:rsidR="00EF1E36" w:rsidRDefault="00DD5B4F">
      <w:r>
        <w:t xml:space="preserve">Email discussion: </w:t>
      </w:r>
    </w:p>
    <w:p w14:paraId="1F2ECC5D" w14:textId="77777777" w:rsidR="00EF1E36" w:rsidRDefault="00EF1E36"/>
    <w:p w14:paraId="1F2ECC5E" w14:textId="77777777" w:rsidR="00EF1E36" w:rsidRDefault="00DD5B4F">
      <w:hyperlink r:id="rId16" w:anchor="10">
        <w:r>
          <w:rPr>
            <w:rFonts w:ascii="Montserrat" w:eastAsia="Montserrat" w:hAnsi="Montserrat" w:cs="Montserrat"/>
            <w:color w:val="378ACC"/>
            <w:sz w:val="21"/>
            <w:szCs w:val="21"/>
            <w:shd w:val="clear" w:color="auto" w:fill="F7F9FE"/>
          </w:rPr>
          <w:t>[10.5, S4-220932, Block A, 18-Aug, 7:00 CEST] Dynamic 3D representation use cases and requirements</w:t>
        </w:r>
      </w:hyperlink>
      <w:r>
        <w:rPr>
          <w:rFonts w:ascii="Montserrat" w:eastAsia="Montserrat" w:hAnsi="Montserrat" w:cs="Montserrat"/>
          <w:sz w:val="21"/>
          <w:szCs w:val="21"/>
          <w:shd w:val="clear" w:color="auto" w:fill="F7F9FE"/>
        </w:rPr>
        <w:t xml:space="preserve"> </w:t>
      </w:r>
    </w:p>
    <w:p w14:paraId="1F2ECC5F" w14:textId="77777777" w:rsidR="00EF1E36" w:rsidRDefault="00EF1E36"/>
    <w:p w14:paraId="1F2ECC60" w14:textId="77777777" w:rsidR="00EF1E36" w:rsidRDefault="00DD5B4F">
      <w:r>
        <w:t>Presenter: Saba Ahsan, Nokia</w:t>
      </w:r>
    </w:p>
    <w:p w14:paraId="1F2ECC61" w14:textId="77777777" w:rsidR="00EF1E36" w:rsidRDefault="00DD5B4F">
      <w:r>
        <w:t xml:space="preserve">Discussion: </w:t>
      </w:r>
    </w:p>
    <w:p w14:paraId="1F2ECC62" w14:textId="77777777" w:rsidR="00EF1E36" w:rsidRDefault="00DD5B4F">
      <w:pPr>
        <w:numPr>
          <w:ilvl w:val="0"/>
          <w:numId w:val="6"/>
        </w:numPr>
      </w:pPr>
      <w:r>
        <w:t>Huan-yu: Maybe keep an editor’s note that DASH is not used for delivering conversational media?</w:t>
      </w:r>
    </w:p>
    <w:p w14:paraId="1F2ECC63" w14:textId="77777777" w:rsidR="00EF1E36" w:rsidRDefault="00DD5B4F">
      <w:pPr>
        <w:numPr>
          <w:ilvl w:val="0"/>
          <w:numId w:val="6"/>
        </w:numPr>
      </w:pPr>
      <w:r>
        <w:t>Saba: OK</w:t>
      </w:r>
    </w:p>
    <w:p w14:paraId="1F2ECC64" w14:textId="77777777" w:rsidR="00EF1E36" w:rsidRDefault="00DD5B4F">
      <w:pPr>
        <w:numPr>
          <w:ilvl w:val="0"/>
          <w:numId w:val="6"/>
        </w:numPr>
      </w:pPr>
      <w:r>
        <w:t>Imed: Even in two-party calls there could be some need for MRFP, so it is not only two-party and multi-party.</w:t>
      </w:r>
    </w:p>
    <w:p w14:paraId="1F2ECC65" w14:textId="77777777" w:rsidR="00EF1E36" w:rsidRDefault="00DD5B4F">
      <w:pPr>
        <w:numPr>
          <w:ilvl w:val="0"/>
          <w:numId w:val="6"/>
        </w:numPr>
      </w:pPr>
      <w:r>
        <w:lastRenderedPageBreak/>
        <w:t>Saba: There’s a need for MRF also in two-</w:t>
      </w:r>
      <w:r>
        <w:t>party, only that it is more advanced in multi-party. Is this a showstopper?</w:t>
      </w:r>
    </w:p>
    <w:p w14:paraId="1F2ECC66" w14:textId="77777777" w:rsidR="00EF1E36" w:rsidRDefault="00DD5B4F">
      <w:pPr>
        <w:numPr>
          <w:ilvl w:val="0"/>
          <w:numId w:val="6"/>
        </w:numPr>
      </w:pPr>
      <w:r>
        <w:t>Imed: My problem is not the statement but the impact it will have. We said to only do two-party in Rel-18 and leave multi-party for later. We should not exclude certain technologie</w:t>
      </w:r>
      <w:r>
        <w:t>s. The same technology would apply to both two- and multi-party.</w:t>
      </w:r>
    </w:p>
    <w:p w14:paraId="1F2ECC67" w14:textId="77777777" w:rsidR="00EF1E36" w:rsidRDefault="00DD5B4F">
      <w:pPr>
        <w:numPr>
          <w:ilvl w:val="0"/>
          <w:numId w:val="6"/>
        </w:numPr>
      </w:pPr>
      <w:r>
        <w:t>Saba: I agree, we should not block work. If you look at the use cases in TR 26.998, they are quite complex. A scene description could be used also for two-party, for example.</w:t>
      </w:r>
    </w:p>
    <w:p w14:paraId="1F2ECC68" w14:textId="77777777" w:rsidR="00EF1E36" w:rsidRDefault="00DD5B4F">
      <w:pPr>
        <w:numPr>
          <w:ilvl w:val="0"/>
          <w:numId w:val="6"/>
        </w:numPr>
      </w:pPr>
      <w:r>
        <w:t>Imed: We then ne</w:t>
      </w:r>
      <w:r>
        <w:t>ed to define the use cases we address in Rel-18. It’s hard to set a boundary and it might be artificial.</w:t>
      </w:r>
    </w:p>
    <w:p w14:paraId="1F2ECC69" w14:textId="77777777" w:rsidR="00EF1E36" w:rsidRDefault="00DD5B4F">
      <w:pPr>
        <w:numPr>
          <w:ilvl w:val="0"/>
          <w:numId w:val="6"/>
        </w:numPr>
      </w:pPr>
      <w:r>
        <w:t>Saba: This will be a starting point in the permanent document and we can add to that. I would think this is one use case, not the use case. We have a v</w:t>
      </w:r>
      <w:r>
        <w:t>ast set to pick-and-choose from.</w:t>
      </w:r>
    </w:p>
    <w:p w14:paraId="1F2ECC6A" w14:textId="77777777" w:rsidR="00EF1E36" w:rsidRDefault="00DD5B4F">
      <w:pPr>
        <w:numPr>
          <w:ilvl w:val="0"/>
          <w:numId w:val="6"/>
        </w:numPr>
      </w:pPr>
      <w:r>
        <w:t>Imed: I understand now what the intent was and we should make it clear.</w:t>
      </w:r>
    </w:p>
    <w:p w14:paraId="1F2ECC6B" w14:textId="77777777" w:rsidR="00EF1E36" w:rsidRDefault="00DD5B4F">
      <w:pPr>
        <w:numPr>
          <w:ilvl w:val="0"/>
          <w:numId w:val="6"/>
        </w:numPr>
      </w:pPr>
      <w:r>
        <w:t>Saba: The dynamic mesh requirement is written for that specific use case.</w:t>
      </w:r>
    </w:p>
    <w:p w14:paraId="1F2ECC6C" w14:textId="77777777" w:rsidR="00EF1E36" w:rsidRDefault="00DD5B4F">
      <w:pPr>
        <w:numPr>
          <w:ilvl w:val="0"/>
          <w:numId w:val="6"/>
        </w:numPr>
      </w:pPr>
      <w:r>
        <w:t>Imed: It makes sense to define the use case more specifically and then define</w:t>
      </w:r>
      <w:r>
        <w:t xml:space="preserve"> the requirements.</w:t>
      </w:r>
    </w:p>
    <w:p w14:paraId="1F2ECC6D" w14:textId="77777777" w:rsidR="00EF1E36" w:rsidRDefault="00DD5B4F">
      <w:pPr>
        <w:numPr>
          <w:ilvl w:val="0"/>
          <w:numId w:val="6"/>
        </w:numPr>
      </w:pPr>
      <w:r>
        <w:t>Saba: The use case is to capture a 3D object in real time. We could adjust the title. Could we refer to the corresponding TR 26.998 use case XX (need to check the number)?</w:t>
      </w:r>
    </w:p>
    <w:p w14:paraId="1F2ECC6E" w14:textId="77777777" w:rsidR="00EF1E36" w:rsidRDefault="00DD5B4F">
      <w:pPr>
        <w:numPr>
          <w:ilvl w:val="0"/>
          <w:numId w:val="6"/>
        </w:numPr>
      </w:pPr>
      <w:r>
        <w:t>Imed: Yes. “Requirements for UC#XX”? The SA1 use cases are high p</w:t>
      </w:r>
      <w:r>
        <w:t>riority and we should not ignore them. That addresses our concerns.</w:t>
      </w:r>
    </w:p>
    <w:p w14:paraId="1F2ECC6F" w14:textId="77777777" w:rsidR="00EF1E36" w:rsidRDefault="00DD5B4F">
      <w:pPr>
        <w:numPr>
          <w:ilvl w:val="0"/>
          <w:numId w:val="6"/>
        </w:numPr>
      </w:pPr>
      <w:r>
        <w:t>Saba: VRIF is only added for reference and others could also be added, e.g. MSF, if there’s a need. None of the current requirements comes from VRIF.</w:t>
      </w:r>
    </w:p>
    <w:p w14:paraId="1F2ECC70" w14:textId="77777777" w:rsidR="00EF1E36" w:rsidRDefault="00DD5B4F">
      <w:pPr>
        <w:numPr>
          <w:ilvl w:val="0"/>
          <w:numId w:val="6"/>
        </w:numPr>
      </w:pPr>
      <w:r>
        <w:t>Imed: We have to follow the recommenda</w:t>
      </w:r>
      <w:r>
        <w:t>tions from MeCAR.</w:t>
      </w:r>
    </w:p>
    <w:p w14:paraId="1F2ECC71" w14:textId="77777777" w:rsidR="00EF1E36" w:rsidRDefault="00DD5B4F">
      <w:pPr>
        <w:numPr>
          <w:ilvl w:val="0"/>
          <w:numId w:val="6"/>
        </w:numPr>
      </w:pPr>
      <w:r>
        <w:t>Saba: This is just a reference in the introduction and requirements mostly come from 5GSTAR.</w:t>
      </w:r>
    </w:p>
    <w:p w14:paraId="1F2ECC72" w14:textId="77777777" w:rsidR="00EF1E36" w:rsidRDefault="00DD5B4F">
      <w:pPr>
        <w:numPr>
          <w:ilvl w:val="0"/>
          <w:numId w:val="6"/>
        </w:numPr>
      </w:pPr>
      <w:r>
        <w:t>Saba: On Ali’s comment about different channels for volumetric video and objects, the objects could be less real-time.</w:t>
      </w:r>
    </w:p>
    <w:p w14:paraId="1F2ECC73" w14:textId="77777777" w:rsidR="00EF1E36" w:rsidRDefault="00DD5B4F">
      <w:pPr>
        <w:numPr>
          <w:ilvl w:val="0"/>
          <w:numId w:val="6"/>
        </w:numPr>
      </w:pPr>
      <w:r>
        <w:t>Ali: Objects could also be</w:t>
      </w:r>
      <w:r>
        <w:t xml:space="preserve"> real-time. You said that data channel should not be used for real-time - why? Are you excluding some scenarios?</w:t>
      </w:r>
    </w:p>
    <w:p w14:paraId="1F2ECC74" w14:textId="77777777" w:rsidR="00EF1E36" w:rsidRDefault="00DD5B4F">
      <w:pPr>
        <w:numPr>
          <w:ilvl w:val="0"/>
          <w:numId w:val="6"/>
        </w:numPr>
      </w:pPr>
      <w:r>
        <w:t>Saba: One path goes via MRF and one directly. We don’t think the data channel provides sufficiently low latency. Are you saying that data chann</w:t>
      </w:r>
      <w:r>
        <w:t>el could provide sufficiently low latency?</w:t>
      </w:r>
    </w:p>
    <w:p w14:paraId="1F2ECC75" w14:textId="77777777" w:rsidR="00EF1E36" w:rsidRDefault="00DD5B4F">
      <w:pPr>
        <w:numPr>
          <w:ilvl w:val="0"/>
          <w:numId w:val="6"/>
        </w:numPr>
      </w:pPr>
      <w:r>
        <w:t>Ali: I’m not sure - do you have any reference?</w:t>
      </w:r>
    </w:p>
    <w:p w14:paraId="1F2ECC76" w14:textId="77777777" w:rsidR="00EF1E36" w:rsidRDefault="00DD5B4F">
      <w:pPr>
        <w:numPr>
          <w:ilvl w:val="0"/>
          <w:numId w:val="6"/>
        </w:numPr>
      </w:pPr>
      <w:r>
        <w:t>Saba: Neither MTSI nor WebRTC use data channel for conversational media, for example.</w:t>
      </w:r>
    </w:p>
    <w:p w14:paraId="1F2ECC77" w14:textId="77777777" w:rsidR="00EF1E36" w:rsidRDefault="00DD5B4F">
      <w:pPr>
        <w:numPr>
          <w:ilvl w:val="0"/>
          <w:numId w:val="6"/>
        </w:numPr>
      </w:pPr>
      <w:r>
        <w:t>Ali: Can you position this more as one realization for AR conferencing? Other re</w:t>
      </w:r>
      <w:r>
        <w:t>alizations could be added later.</w:t>
      </w:r>
    </w:p>
    <w:p w14:paraId="1F2ECC78" w14:textId="77777777" w:rsidR="00EF1E36" w:rsidRDefault="00DD5B4F">
      <w:pPr>
        <w:numPr>
          <w:ilvl w:val="0"/>
          <w:numId w:val="6"/>
        </w:numPr>
      </w:pPr>
      <w:r>
        <w:t>Saba: Are we considering other than RTP for conversational, low latency?</w:t>
      </w:r>
    </w:p>
    <w:p w14:paraId="1F2ECC79" w14:textId="77777777" w:rsidR="00EF1E36" w:rsidRDefault="00DD5B4F">
      <w:pPr>
        <w:numPr>
          <w:ilvl w:val="0"/>
          <w:numId w:val="6"/>
        </w:numPr>
      </w:pPr>
      <w:r>
        <w:t>Huan-yu: This is our preference, to use data channel.</w:t>
      </w:r>
    </w:p>
    <w:p w14:paraId="1F2ECC7A" w14:textId="77777777" w:rsidR="00EF1E36" w:rsidRDefault="00DD5B4F">
      <w:pPr>
        <w:numPr>
          <w:ilvl w:val="0"/>
          <w:numId w:val="6"/>
        </w:numPr>
      </w:pPr>
      <w:r>
        <w:t>Saba: If it is low latency media, wouldn’t it go over RTP?</w:t>
      </w:r>
    </w:p>
    <w:p w14:paraId="1F2ECC7B" w14:textId="77777777" w:rsidR="00EF1E36" w:rsidRDefault="00DD5B4F">
      <w:pPr>
        <w:numPr>
          <w:ilvl w:val="0"/>
          <w:numId w:val="6"/>
        </w:numPr>
      </w:pPr>
      <w:r>
        <w:t>Imed: I would think so. I think we sh</w:t>
      </w:r>
      <w:r>
        <w:t>ould defer this to MeCAR.</w:t>
      </w:r>
    </w:p>
    <w:p w14:paraId="1F2ECC7C" w14:textId="77777777" w:rsidR="00EF1E36" w:rsidRDefault="00DD5B4F">
      <w:pPr>
        <w:numPr>
          <w:ilvl w:val="0"/>
          <w:numId w:val="6"/>
        </w:numPr>
      </w:pPr>
      <w:r>
        <w:t>Ali: I don’t think we should exclude any option. Low latency could mean different things. Both technologies could be applicable. It is fine to document that this is one way of realizing it. Saba’s email response was much clearer than the contribution.</w:t>
      </w:r>
    </w:p>
    <w:p w14:paraId="1F2ECC7D" w14:textId="77777777" w:rsidR="00EF1E36" w:rsidRDefault="00DD5B4F">
      <w:pPr>
        <w:numPr>
          <w:ilvl w:val="0"/>
          <w:numId w:val="6"/>
        </w:numPr>
      </w:pPr>
      <w:r>
        <w:t>Ryan</w:t>
      </w:r>
      <w:r>
        <w:t>: Saba’s mail response to my comment is clear.</w:t>
      </w:r>
    </w:p>
    <w:p w14:paraId="1F2ECC7E" w14:textId="77777777" w:rsidR="00EF1E36" w:rsidRDefault="00DD5B4F">
      <w:pPr>
        <w:numPr>
          <w:ilvl w:val="0"/>
          <w:numId w:val="6"/>
        </w:numPr>
      </w:pPr>
      <w:r>
        <w:t>Saba: I’ll share an r1 update to the reflector before revising.</w:t>
      </w:r>
    </w:p>
    <w:p w14:paraId="1F2ECC7F" w14:textId="77777777" w:rsidR="00EF1E36" w:rsidRDefault="00DD5B4F">
      <w:r>
        <w:t>Decision: Revised into 1193.</w:t>
      </w:r>
    </w:p>
    <w:p w14:paraId="1F2ECC80" w14:textId="77777777" w:rsidR="00EF1E36" w:rsidRDefault="00DD5B4F">
      <w:r>
        <w:t xml:space="preserve">1193 is agreed. </w:t>
      </w:r>
    </w:p>
    <w:p w14:paraId="1F2ECC81" w14:textId="77777777" w:rsidR="00EF1E36" w:rsidRDefault="00EF1E36"/>
    <w:p w14:paraId="1F2ECC82" w14:textId="77777777" w:rsidR="00EF1E36" w:rsidRDefault="00EF1E36"/>
    <w:tbl>
      <w:tblPr>
        <w:tblStyle w:val="a8"/>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C86"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C83" w14:textId="77777777" w:rsidR="00EF1E36" w:rsidRDefault="00DD5B4F">
            <w:pPr>
              <w:widowControl w:val="0"/>
              <w:pBdr>
                <w:top w:val="nil"/>
                <w:left w:val="nil"/>
                <w:bottom w:val="nil"/>
                <w:right w:val="nil"/>
                <w:between w:val="nil"/>
              </w:pBdr>
              <w:spacing w:line="276" w:lineRule="auto"/>
            </w:pPr>
            <w:hyperlink r:id="rId17">
              <w:r>
                <w:rPr>
                  <w:rFonts w:ascii="Arial" w:eastAsia="Arial" w:hAnsi="Arial" w:cs="Arial"/>
                  <w:b/>
                  <w:color w:val="0000FF"/>
                  <w:sz w:val="16"/>
                  <w:szCs w:val="16"/>
                  <w:u w:val="single"/>
                </w:rPr>
                <w:t>S4-22</w:t>
              </w:r>
              <w:r>
                <w:rPr>
                  <w:rFonts w:ascii="Arial" w:eastAsia="Arial" w:hAnsi="Arial" w:cs="Arial"/>
                  <w:b/>
                  <w:color w:val="0000FF"/>
                  <w:sz w:val="16"/>
                  <w:szCs w:val="16"/>
                  <w:u w:val="single"/>
                </w:rPr>
                <w:t>0945</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84"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Requirements for the WebRTC Signaling Protocol</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85"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Qualcomm Technologies Ireland</w:t>
            </w:r>
          </w:p>
        </w:tc>
      </w:tr>
    </w:tbl>
    <w:p w14:paraId="1F2ECC87" w14:textId="77777777" w:rsidR="00EF1E36" w:rsidRDefault="00EF1E36"/>
    <w:p w14:paraId="1F2ECC88" w14:textId="77777777" w:rsidR="00EF1E36" w:rsidRDefault="00DD5B4F">
      <w:r>
        <w:t xml:space="preserve">Email discussion: </w:t>
      </w:r>
    </w:p>
    <w:p w14:paraId="1F2ECC89" w14:textId="77777777" w:rsidR="00EF1E36" w:rsidRDefault="00EF1E36"/>
    <w:p w14:paraId="1F2ECC8A" w14:textId="77777777" w:rsidR="00EF1E36" w:rsidRDefault="00DD5B4F">
      <w:hyperlink r:id="rId18" w:anchor="15">
        <w:r>
          <w:rPr>
            <w:rFonts w:ascii="Montserrat" w:eastAsia="Montserrat" w:hAnsi="Montserrat" w:cs="Montserrat"/>
            <w:color w:val="378ACC"/>
            <w:sz w:val="21"/>
            <w:szCs w:val="21"/>
            <w:shd w:val="clear" w:color="auto" w:fill="F7F9FE"/>
          </w:rPr>
          <w:t>[10.5, S4-220945, Block A, 18-Aug, 7:00 CEST] Requirements for the WebRTC Signaling Pro</w:t>
        </w:r>
        <w:r>
          <w:rPr>
            <w:rFonts w:ascii="Montserrat" w:eastAsia="Montserrat" w:hAnsi="Montserrat" w:cs="Montserrat"/>
            <w:color w:val="378ACC"/>
            <w:sz w:val="21"/>
            <w:szCs w:val="21"/>
            <w:shd w:val="clear" w:color="auto" w:fill="F7F9FE"/>
          </w:rPr>
          <w:t>tocol</w:t>
        </w:r>
      </w:hyperlink>
      <w:r>
        <w:rPr>
          <w:rFonts w:ascii="Montserrat" w:eastAsia="Montserrat" w:hAnsi="Montserrat" w:cs="Montserrat"/>
          <w:sz w:val="21"/>
          <w:szCs w:val="21"/>
          <w:shd w:val="clear" w:color="auto" w:fill="F7F9FE"/>
        </w:rPr>
        <w:t xml:space="preserve"> </w:t>
      </w:r>
    </w:p>
    <w:p w14:paraId="1F2ECC8B" w14:textId="77777777" w:rsidR="00EF1E36" w:rsidRDefault="00EF1E36"/>
    <w:p w14:paraId="1F2ECC8C" w14:textId="77777777" w:rsidR="00EF1E36" w:rsidRDefault="00DD5B4F">
      <w:r>
        <w:t>Presenter: Imed Bouazizi, Qualcomm</w:t>
      </w:r>
    </w:p>
    <w:p w14:paraId="1F2ECC8D" w14:textId="77777777" w:rsidR="00EF1E36" w:rsidRDefault="00DD5B4F">
      <w:r>
        <w:t xml:space="preserve">Discussion: </w:t>
      </w:r>
    </w:p>
    <w:p w14:paraId="1F2ECC8E" w14:textId="77777777" w:rsidR="00EF1E36" w:rsidRDefault="00DD5B4F">
      <w:pPr>
        <w:numPr>
          <w:ilvl w:val="0"/>
          <w:numId w:val="6"/>
        </w:numPr>
      </w:pPr>
      <w:r>
        <w:t>Imed: In Rel-18 we need a signaling protocol for scenarios 1-3 and that it will be rather simple. iRTCW will derive from 5GMS, like QoS, but wouldn’t necessarily have anything to do with the session e</w:t>
      </w:r>
      <w:r>
        <w:t xml:space="preserve">stablishment. </w:t>
      </w:r>
    </w:p>
    <w:p w14:paraId="1F2ECC8F" w14:textId="77777777" w:rsidR="00EF1E36" w:rsidRDefault="00DD5B4F">
      <w:pPr>
        <w:numPr>
          <w:ilvl w:val="0"/>
          <w:numId w:val="6"/>
        </w:numPr>
      </w:pPr>
      <w:r>
        <w:t>Rihito: Is 5GMS session handling insufficient for session setup?</w:t>
      </w:r>
    </w:p>
    <w:p w14:paraId="1F2ECC90" w14:textId="77777777" w:rsidR="00EF1E36" w:rsidRDefault="00DD5B4F">
      <w:pPr>
        <w:numPr>
          <w:ilvl w:val="0"/>
          <w:numId w:val="6"/>
        </w:numPr>
      </w:pPr>
      <w:r>
        <w:t>Imed: It is not defined how the application gets the session entry point. It is out of scope for 5GMS.</w:t>
      </w:r>
    </w:p>
    <w:p w14:paraId="1F2ECC91" w14:textId="77777777" w:rsidR="00EF1E36" w:rsidRDefault="00DD5B4F">
      <w:pPr>
        <w:numPr>
          <w:ilvl w:val="0"/>
          <w:numId w:val="6"/>
        </w:numPr>
      </w:pPr>
      <w:r>
        <w:t>Rihito: We need more clarity. It needs WebRTC [type] session signaling.</w:t>
      </w:r>
    </w:p>
    <w:p w14:paraId="1F2ECC92" w14:textId="77777777" w:rsidR="00EF1E36" w:rsidRDefault="00DD5B4F">
      <w:pPr>
        <w:numPr>
          <w:ilvl w:val="0"/>
          <w:numId w:val="6"/>
        </w:numPr>
      </w:pPr>
      <w:r>
        <w:t>I</w:t>
      </w:r>
      <w:r>
        <w:t>med: We want to reuse network assistance over M5.</w:t>
      </w:r>
    </w:p>
    <w:p w14:paraId="1F2ECC93" w14:textId="77777777" w:rsidR="00EF1E36" w:rsidRDefault="00DD5B4F">
      <w:pPr>
        <w:numPr>
          <w:ilvl w:val="0"/>
          <w:numId w:val="6"/>
        </w:numPr>
      </w:pPr>
      <w:r>
        <w:t>Rihito: What is the minimal subset and what is the extension that should be specified in FS_eiRTCW? That clarification would be helpful.</w:t>
      </w:r>
    </w:p>
    <w:p w14:paraId="1F2ECC94" w14:textId="77777777" w:rsidR="00EF1E36" w:rsidRDefault="00DD5B4F">
      <w:pPr>
        <w:numPr>
          <w:ilvl w:val="0"/>
          <w:numId w:val="6"/>
        </w:numPr>
      </w:pPr>
      <w:r>
        <w:t>Imed: The architecture would be studied in GA4RTAR. iRTCW will look i</w:t>
      </w:r>
      <w:r>
        <w:t>nto collaboration scenario 3, inter MNO communication in scenario 4 will not be addressed. The signaling protocol needs to be standardized to some extent (minimal set “common core”, as stated in objective 5) and for some functionalities but the signaling s</w:t>
      </w:r>
      <w:r>
        <w:t>erver need not. Extensions will be defined in future releases.</w:t>
      </w:r>
    </w:p>
    <w:p w14:paraId="1F2ECC95" w14:textId="77777777" w:rsidR="00EF1E36" w:rsidRDefault="00DD5B4F">
      <w:pPr>
        <w:numPr>
          <w:ilvl w:val="0"/>
          <w:numId w:val="6"/>
        </w:numPr>
      </w:pPr>
      <w:r>
        <w:t>Naotaka: M5 for 5GMS is for assistance e.g. reporting metrics, advising available bandwidth. Session establishment is missing, which is between UE and signalling server and is defined normative</w:t>
      </w:r>
      <w:r>
        <w:t xml:space="preserve">ly. </w:t>
      </w:r>
    </w:p>
    <w:p w14:paraId="1F2ECC96" w14:textId="77777777" w:rsidR="00EF1E36" w:rsidRDefault="00DD5B4F">
      <w:pPr>
        <w:numPr>
          <w:ilvl w:val="0"/>
          <w:numId w:val="6"/>
        </w:numPr>
      </w:pPr>
      <w:r>
        <w:t>Imed : Yes</w:t>
      </w:r>
    </w:p>
    <w:p w14:paraId="1F2ECC97" w14:textId="77777777" w:rsidR="00EF1E36" w:rsidRDefault="00DD5B4F">
      <w:pPr>
        <w:numPr>
          <w:ilvl w:val="0"/>
          <w:numId w:val="6"/>
        </w:numPr>
      </w:pPr>
      <w:r>
        <w:t xml:space="preserve">Naotaka: The session setup signalling defined in the contribution and that you outline as needed is not related to M5? </w:t>
      </w:r>
    </w:p>
    <w:p w14:paraId="1F2ECC98" w14:textId="77777777" w:rsidR="00EF1E36" w:rsidRDefault="00DD5B4F">
      <w:pPr>
        <w:numPr>
          <w:ilvl w:val="0"/>
          <w:numId w:val="6"/>
        </w:numPr>
      </w:pPr>
      <w:r>
        <w:t>Imed: Yes, correct.</w:t>
      </w:r>
    </w:p>
    <w:p w14:paraId="1F2ECC99" w14:textId="77777777" w:rsidR="00EF1E36" w:rsidRDefault="00DD5B4F">
      <w:pPr>
        <w:numPr>
          <w:ilvl w:val="0"/>
          <w:numId w:val="6"/>
        </w:numPr>
      </w:pPr>
      <w:r>
        <w:t xml:space="preserve">Naotaka: There should be a figure to differentiate what is included in IRTCW and FS_eiRTCW. </w:t>
      </w:r>
    </w:p>
    <w:p w14:paraId="1F2ECC9A" w14:textId="77777777" w:rsidR="00EF1E36" w:rsidRDefault="00DD5B4F">
      <w:pPr>
        <w:numPr>
          <w:ilvl w:val="0"/>
          <w:numId w:val="6"/>
        </w:numPr>
      </w:pPr>
      <w:r>
        <w:t>Imed: W</w:t>
      </w:r>
      <w:r>
        <w:t xml:space="preserve">e have a simple set of messages to start, terminate a session. Collab scenario 4 is excluded. Solution should be extensible. We will make that differentiation clear in future contributions. How to discover compatibility with a certain protocol version and </w:t>
      </w:r>
      <w:r>
        <w:t>similar are good proposals to include.</w:t>
      </w:r>
    </w:p>
    <w:p w14:paraId="1F2ECC9B" w14:textId="77777777" w:rsidR="00EF1E36" w:rsidRDefault="00DD5B4F">
      <w:pPr>
        <w:numPr>
          <w:ilvl w:val="0"/>
          <w:numId w:val="6"/>
        </w:numPr>
      </w:pPr>
      <w:r>
        <w:t xml:space="preserve">Naotaka: There are several ideas on how to reuse 5GMS in other contributions, they should be consolidated.  </w:t>
      </w:r>
    </w:p>
    <w:p w14:paraId="1F2ECC9C" w14:textId="77777777" w:rsidR="00EF1E36" w:rsidRDefault="00DD5B4F">
      <w:pPr>
        <w:numPr>
          <w:ilvl w:val="0"/>
          <w:numId w:val="6"/>
        </w:numPr>
      </w:pPr>
      <w:r>
        <w:t>Shuai: Should collaboration scenario 4 be removed from PD?</w:t>
      </w:r>
    </w:p>
    <w:p w14:paraId="1F2ECC9D" w14:textId="77777777" w:rsidR="00EF1E36" w:rsidRDefault="00DD5B4F">
      <w:pPr>
        <w:numPr>
          <w:ilvl w:val="0"/>
          <w:numId w:val="6"/>
        </w:numPr>
      </w:pPr>
      <w:r>
        <w:t xml:space="preserve">Imed: No, a note can be added that collaboration </w:t>
      </w:r>
      <w:r>
        <w:t xml:space="preserve">4 is not included in this WI, and will be addressed as part of SI. </w:t>
      </w:r>
    </w:p>
    <w:p w14:paraId="1F2ECC9E" w14:textId="77777777" w:rsidR="00EF1E36" w:rsidRDefault="00DD5B4F">
      <w:pPr>
        <w:numPr>
          <w:ilvl w:val="0"/>
          <w:numId w:val="6"/>
        </w:numPr>
      </w:pPr>
      <w:r>
        <w:t xml:space="preserve">Naotaka: Agree. NTT will discuss further if this document is acceptable. </w:t>
      </w:r>
    </w:p>
    <w:p w14:paraId="1F2ECC9F" w14:textId="77777777" w:rsidR="00EF1E36" w:rsidRDefault="00DD5B4F">
      <w:pPr>
        <w:numPr>
          <w:ilvl w:val="0"/>
          <w:numId w:val="6"/>
        </w:numPr>
      </w:pPr>
      <w:r>
        <w:t xml:space="preserve">Nik: Discussion can be continued offline. </w:t>
      </w:r>
    </w:p>
    <w:p w14:paraId="1F2ECCA0" w14:textId="77777777" w:rsidR="00EF1E36" w:rsidRDefault="00EF1E36"/>
    <w:p w14:paraId="1F2ECCA1" w14:textId="77777777" w:rsidR="00EF1E36" w:rsidRDefault="00DD5B4F">
      <w:r>
        <w:t>Decision: Revised into 1194.</w:t>
      </w:r>
    </w:p>
    <w:p w14:paraId="1F2ECCA2" w14:textId="77777777" w:rsidR="00EF1E36" w:rsidRDefault="00EF1E36"/>
    <w:p w14:paraId="1F2ECCA3" w14:textId="77777777" w:rsidR="00EF1E36" w:rsidRDefault="00EF1E36"/>
    <w:tbl>
      <w:tblPr>
        <w:tblStyle w:val="a9"/>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CA7"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CA4" w14:textId="77777777" w:rsidR="00EF1E36" w:rsidRDefault="00DD5B4F">
            <w:pPr>
              <w:widowControl w:val="0"/>
              <w:pBdr>
                <w:top w:val="nil"/>
                <w:left w:val="nil"/>
                <w:bottom w:val="nil"/>
                <w:right w:val="nil"/>
                <w:between w:val="nil"/>
              </w:pBdr>
              <w:spacing w:line="276" w:lineRule="auto"/>
            </w:pPr>
            <w:hyperlink r:id="rId19">
              <w:r>
                <w:rPr>
                  <w:rFonts w:ascii="Arial" w:eastAsia="Arial" w:hAnsi="Arial" w:cs="Arial"/>
                  <w:b/>
                  <w:color w:val="0000FF"/>
                  <w:sz w:val="16"/>
                  <w:szCs w:val="16"/>
                  <w:u w:val="single"/>
                </w:rPr>
                <w:t>S4-221194</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A5"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Requirements for the WebRTC Signaling Protocol</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A6"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Qualcomm Technologies Ireland</w:t>
            </w:r>
          </w:p>
        </w:tc>
      </w:tr>
    </w:tbl>
    <w:p w14:paraId="1F2ECCA8" w14:textId="77777777" w:rsidR="00EF1E36" w:rsidRDefault="00EF1E36"/>
    <w:p w14:paraId="1F2ECCA9" w14:textId="77777777" w:rsidR="00EF1E36" w:rsidRDefault="00DD5B4F">
      <w:r>
        <w:t>Document was sent for email approval.  Email discussion:</w:t>
      </w:r>
    </w:p>
    <w:p w14:paraId="1F2ECCAA" w14:textId="77777777" w:rsidR="00EF1E36" w:rsidRDefault="00EF1E36"/>
    <w:p w14:paraId="1F2ECCAB" w14:textId="77777777" w:rsidR="00EF1E36" w:rsidRDefault="00DD5B4F">
      <w:pPr>
        <w:rPr>
          <w:rFonts w:ascii="Montserrat" w:eastAsia="Montserrat" w:hAnsi="Montserrat" w:cs="Montserrat"/>
          <w:sz w:val="21"/>
          <w:szCs w:val="21"/>
          <w:shd w:val="clear" w:color="auto" w:fill="F7F9FE"/>
        </w:rPr>
      </w:pPr>
      <w:hyperlink r:id="rId20" w:anchor="14">
        <w:r>
          <w:rPr>
            <w:rFonts w:ascii="Montserrat" w:eastAsia="Montserrat" w:hAnsi="Montserrat" w:cs="Montserrat"/>
            <w:color w:val="378ACC"/>
            <w:sz w:val="21"/>
            <w:szCs w:val="21"/>
            <w:shd w:val="clear" w:color="auto" w:fill="F7F9FE"/>
          </w:rPr>
          <w:t>[10.5, S4-221194, Block A, 25-Aug, 9:00 CEST] Requirements for the WebRTC Signaling Protocol</w:t>
        </w:r>
      </w:hyperlink>
      <w:r>
        <w:rPr>
          <w:rFonts w:ascii="Montserrat" w:eastAsia="Montserrat" w:hAnsi="Montserrat" w:cs="Montserrat"/>
          <w:sz w:val="21"/>
          <w:szCs w:val="21"/>
          <w:shd w:val="clear" w:color="auto" w:fill="F7F9FE"/>
        </w:rPr>
        <w:t xml:space="preserve"> </w:t>
      </w:r>
    </w:p>
    <w:p w14:paraId="1F2ECCAC" w14:textId="77777777" w:rsidR="00EF1E36" w:rsidRDefault="00EF1E36">
      <w:pPr>
        <w:rPr>
          <w:rFonts w:ascii="Montserrat" w:eastAsia="Montserrat" w:hAnsi="Montserrat" w:cs="Montserrat"/>
          <w:sz w:val="21"/>
          <w:szCs w:val="21"/>
          <w:shd w:val="clear" w:color="auto" w:fill="F7F9FE"/>
        </w:rPr>
      </w:pPr>
    </w:p>
    <w:p w14:paraId="1F2ECCAD"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Document was agr</w:t>
      </w:r>
      <w:r>
        <w:rPr>
          <w:rFonts w:ascii="Montserrat" w:eastAsia="Montserrat" w:hAnsi="Montserrat" w:cs="Montserrat"/>
          <w:sz w:val="21"/>
          <w:szCs w:val="21"/>
          <w:shd w:val="clear" w:color="auto" w:fill="F7F9FE"/>
        </w:rPr>
        <w:t>eed.</w:t>
      </w:r>
    </w:p>
    <w:p w14:paraId="1F2ECCAE" w14:textId="77777777" w:rsidR="00EF1E36" w:rsidRDefault="00EF1E36"/>
    <w:p w14:paraId="1F2ECCAF" w14:textId="77777777" w:rsidR="00EF1E36" w:rsidRDefault="00EF1E36"/>
    <w:tbl>
      <w:tblPr>
        <w:tblStyle w:val="aa"/>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CB3"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CB0" w14:textId="77777777" w:rsidR="00EF1E36" w:rsidRDefault="00DD5B4F">
            <w:pPr>
              <w:widowControl w:val="0"/>
              <w:pBdr>
                <w:top w:val="nil"/>
                <w:left w:val="nil"/>
                <w:bottom w:val="nil"/>
                <w:right w:val="nil"/>
                <w:between w:val="nil"/>
              </w:pBdr>
              <w:spacing w:line="276" w:lineRule="auto"/>
            </w:pPr>
            <w:hyperlink r:id="rId21">
              <w:r>
                <w:rPr>
                  <w:rFonts w:ascii="Arial" w:eastAsia="Arial" w:hAnsi="Arial" w:cs="Arial"/>
                  <w:b/>
                  <w:color w:val="0000FF"/>
                  <w:sz w:val="16"/>
                  <w:szCs w:val="16"/>
                  <w:u w:val="single"/>
                </w:rPr>
                <w:t>S4-221012</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B1"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Functional Requirements for Avatar Driven</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B2"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China Mobile Com. Corporation</w:t>
            </w:r>
          </w:p>
        </w:tc>
      </w:tr>
    </w:tbl>
    <w:p w14:paraId="1F2ECCB4" w14:textId="77777777" w:rsidR="00EF1E36" w:rsidRDefault="00EF1E36"/>
    <w:p w14:paraId="1F2ECCB5" w14:textId="77777777" w:rsidR="00EF1E36" w:rsidRDefault="00DD5B4F">
      <w:r>
        <w:t xml:space="preserve">Email discussion: </w:t>
      </w:r>
      <w:hyperlink r:id="rId22" w:anchor="17">
        <w:r>
          <w:rPr>
            <w:rFonts w:ascii="Montserrat" w:eastAsia="Montserrat" w:hAnsi="Montserrat" w:cs="Montserrat"/>
            <w:color w:val="378ACC"/>
            <w:sz w:val="21"/>
            <w:szCs w:val="21"/>
            <w:shd w:val="clear" w:color="auto" w:fill="F7F9FE"/>
          </w:rPr>
          <w:t>[10.5, S4-221012, Block A, 18-Aug, 7:00 CEST] Functional Requirements for Avatar Driven</w:t>
        </w:r>
      </w:hyperlink>
    </w:p>
    <w:p w14:paraId="1F2ECCB6" w14:textId="77777777" w:rsidR="00EF1E36" w:rsidRDefault="00EF1E36"/>
    <w:p w14:paraId="1F2ECCB7" w14:textId="77777777" w:rsidR="00EF1E36" w:rsidRDefault="00DD5B4F">
      <w:pPr>
        <w:rPr>
          <w:highlight w:val="yellow"/>
        </w:rPr>
      </w:pPr>
      <w:r>
        <w:t>Presenter: Yujian Yin, CMCC</w:t>
      </w:r>
    </w:p>
    <w:p w14:paraId="1F2ECCB8" w14:textId="77777777" w:rsidR="00EF1E36" w:rsidRDefault="00DD5B4F">
      <w:r>
        <w:t xml:space="preserve">Discussion: </w:t>
      </w:r>
    </w:p>
    <w:p w14:paraId="1F2ECCB9" w14:textId="77777777" w:rsidR="00EF1E36" w:rsidRDefault="00DD5B4F">
      <w:r>
        <w:t>Call on 22/08</w:t>
      </w:r>
    </w:p>
    <w:p w14:paraId="1F2ECCBA" w14:textId="77777777" w:rsidR="00EF1E36" w:rsidRDefault="00DD5B4F">
      <w:pPr>
        <w:numPr>
          <w:ilvl w:val="0"/>
          <w:numId w:val="11"/>
        </w:numPr>
      </w:pPr>
      <w:r>
        <w:t>Ryan: How is this related to 5GS? Was this comment addressed?</w:t>
      </w:r>
    </w:p>
    <w:p w14:paraId="1F2ECCBB" w14:textId="77777777" w:rsidR="00EF1E36" w:rsidRDefault="00DD5B4F">
      <w:pPr>
        <w:numPr>
          <w:ilvl w:val="0"/>
          <w:numId w:val="11"/>
        </w:numPr>
      </w:pPr>
      <w:r>
        <w:t xml:space="preserve">Yujian: It requires a 5G UE to share this function. We haven’t shown that in this document. I will provide network requirements after this meeting. </w:t>
      </w:r>
    </w:p>
    <w:p w14:paraId="1F2ECCBC" w14:textId="77777777" w:rsidR="00EF1E36" w:rsidRDefault="00DD5B4F">
      <w:pPr>
        <w:numPr>
          <w:ilvl w:val="0"/>
          <w:numId w:val="11"/>
        </w:numPr>
      </w:pPr>
      <w:r>
        <w:t xml:space="preserve">Ryan: Not against having an avatar use case, but would like to see more detailed requirements. </w:t>
      </w:r>
    </w:p>
    <w:p w14:paraId="1F2ECCBD" w14:textId="77777777" w:rsidR="00EF1E36" w:rsidRDefault="00DD5B4F">
      <w:pPr>
        <w:numPr>
          <w:ilvl w:val="0"/>
          <w:numId w:val="11"/>
        </w:numPr>
      </w:pPr>
      <w:r>
        <w:t>Yujian: OK.</w:t>
      </w:r>
      <w:r>
        <w:t xml:space="preserve"> </w:t>
      </w:r>
    </w:p>
    <w:p w14:paraId="1F2ECCBE" w14:textId="77777777" w:rsidR="00EF1E36" w:rsidRDefault="00DD5B4F">
      <w:pPr>
        <w:numPr>
          <w:ilvl w:val="0"/>
          <w:numId w:val="11"/>
        </w:numPr>
      </w:pPr>
      <w:r>
        <w:t xml:space="preserve">Shuai: This use case is very UE specific. If you can provide use cases between UE and 5G network, it would be useful. </w:t>
      </w:r>
    </w:p>
    <w:p w14:paraId="1F2ECCBF" w14:textId="77777777" w:rsidR="00EF1E36" w:rsidRDefault="00DD5B4F">
      <w:pPr>
        <w:numPr>
          <w:ilvl w:val="0"/>
          <w:numId w:val="11"/>
        </w:numPr>
      </w:pPr>
      <w:r>
        <w:t>Yujian: The main 5G network requirement is for transporting the avatar, same as the other use cases. It requires media processing capab</w:t>
      </w:r>
      <w:r>
        <w:t xml:space="preserve">ility and low latency. Specifyin these are listed in the proposal as next steps. </w:t>
      </w:r>
    </w:p>
    <w:p w14:paraId="1F2ECCC0" w14:textId="77777777" w:rsidR="00EF1E36" w:rsidRDefault="00DD5B4F">
      <w:pPr>
        <w:numPr>
          <w:ilvl w:val="0"/>
          <w:numId w:val="11"/>
        </w:numPr>
      </w:pPr>
      <w:r>
        <w:t xml:space="preserve">Shuai: OK I didn’t see this. </w:t>
      </w:r>
    </w:p>
    <w:p w14:paraId="1F2ECCC1" w14:textId="77777777" w:rsidR="00EF1E36" w:rsidRDefault="00DD5B4F">
      <w:pPr>
        <w:numPr>
          <w:ilvl w:val="0"/>
          <w:numId w:val="11"/>
        </w:numPr>
      </w:pPr>
      <w:r>
        <w:t xml:space="preserve">Ryan: In TR 26.998 there are some avatar use cases that use the 5G network. Source is encouraged to check those and come back with revision and </w:t>
      </w:r>
      <w:r>
        <w:t xml:space="preserve">check how this use case differs. </w:t>
      </w:r>
    </w:p>
    <w:p w14:paraId="1F2ECCC2" w14:textId="77777777" w:rsidR="00EF1E36" w:rsidRDefault="00DD5B4F">
      <w:pPr>
        <w:numPr>
          <w:ilvl w:val="0"/>
          <w:numId w:val="11"/>
        </w:numPr>
      </w:pPr>
      <w:r>
        <w:t>Yujian: Use cases in TR 26.998 do not have much avatar type calls. So I have used the use case from TR 26.928.</w:t>
      </w:r>
    </w:p>
    <w:p w14:paraId="1F2ECCC3" w14:textId="77777777" w:rsidR="00EF1E36" w:rsidRDefault="00DD5B4F">
      <w:pPr>
        <w:numPr>
          <w:ilvl w:val="0"/>
          <w:numId w:val="11"/>
        </w:numPr>
      </w:pPr>
      <w:r>
        <w:t>Saba: TR 26.928 use cases on avatars are actually referenced in TR 26.998 so there may be architecture elements</w:t>
      </w:r>
      <w:r>
        <w:t xml:space="preserve"> and call flows related to its requirements still in TR 26.998. See UC 11, 12 in TR 26.998. </w:t>
      </w:r>
    </w:p>
    <w:p w14:paraId="1F2ECCC4" w14:textId="77777777" w:rsidR="00EF1E36" w:rsidRDefault="00EF1E36"/>
    <w:p w14:paraId="1F2ECCC5" w14:textId="77777777" w:rsidR="00EF1E36" w:rsidRDefault="00DD5B4F">
      <w:r>
        <w:t xml:space="preserve">Decision: 1012 revised into 1196. </w:t>
      </w:r>
    </w:p>
    <w:p w14:paraId="1F2ECCC6" w14:textId="77777777" w:rsidR="00EF1E36" w:rsidRDefault="00EF1E36"/>
    <w:p w14:paraId="1F2ECCC7" w14:textId="77777777" w:rsidR="00EF1E36" w:rsidRDefault="00EF1E36"/>
    <w:tbl>
      <w:tblPr>
        <w:tblStyle w:val="ab"/>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CCB"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CC8" w14:textId="77777777" w:rsidR="00EF1E36" w:rsidRDefault="00DD5B4F">
            <w:pPr>
              <w:widowControl w:val="0"/>
              <w:pBdr>
                <w:top w:val="nil"/>
                <w:left w:val="nil"/>
                <w:bottom w:val="nil"/>
                <w:right w:val="nil"/>
                <w:between w:val="nil"/>
              </w:pBdr>
              <w:spacing w:line="276" w:lineRule="auto"/>
            </w:pPr>
            <w:hyperlink r:id="rId23">
              <w:r>
                <w:rPr>
                  <w:rFonts w:ascii="Arial" w:eastAsia="Arial" w:hAnsi="Arial" w:cs="Arial"/>
                  <w:b/>
                  <w:color w:val="0000FF"/>
                  <w:sz w:val="16"/>
                  <w:szCs w:val="16"/>
                  <w:u w:val="single"/>
                </w:rPr>
                <w:t>S4-221196</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C9"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Functional Requirements for Avatar Driven</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CA"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China Mobile Com. Corporation</w:t>
            </w:r>
          </w:p>
        </w:tc>
      </w:tr>
    </w:tbl>
    <w:p w14:paraId="1F2ECCCC" w14:textId="77777777" w:rsidR="00EF1E36" w:rsidRDefault="00EF1E36"/>
    <w:p w14:paraId="1F2ECCCD" w14:textId="77777777" w:rsidR="00EF1E36" w:rsidRDefault="00DD5B4F">
      <w:r>
        <w:t xml:space="preserve">Document was agreed. </w:t>
      </w:r>
    </w:p>
    <w:p w14:paraId="1F2ECCCE" w14:textId="77777777" w:rsidR="00EF1E36" w:rsidRDefault="00EF1E36">
      <w:pPr>
        <w:ind w:left="720"/>
      </w:pPr>
    </w:p>
    <w:p w14:paraId="1F2ECCCF" w14:textId="77777777" w:rsidR="00EF1E36" w:rsidRDefault="00EF1E36"/>
    <w:p w14:paraId="1F2ECCD0" w14:textId="77777777" w:rsidR="00EF1E36" w:rsidRDefault="00EF1E36"/>
    <w:tbl>
      <w:tblPr>
        <w:tblStyle w:val="ac"/>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CD4"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CD1" w14:textId="77777777" w:rsidR="00EF1E36" w:rsidRDefault="00DD5B4F">
            <w:pPr>
              <w:widowControl w:val="0"/>
              <w:pBdr>
                <w:top w:val="nil"/>
                <w:left w:val="nil"/>
                <w:bottom w:val="nil"/>
                <w:right w:val="nil"/>
                <w:between w:val="nil"/>
              </w:pBdr>
              <w:spacing w:line="276" w:lineRule="auto"/>
            </w:pPr>
            <w:hyperlink r:id="rId24">
              <w:r>
                <w:rPr>
                  <w:rFonts w:ascii="Arial" w:eastAsia="Arial" w:hAnsi="Arial" w:cs="Arial"/>
                  <w:b/>
                  <w:color w:val="0000FF"/>
                  <w:sz w:val="16"/>
                  <w:szCs w:val="16"/>
                  <w:u w:val="single"/>
                </w:rPr>
                <w:t>S4-221054</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D2"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iRTCW client functional components and architecture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D3"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InterDigital Communications</w:t>
            </w:r>
          </w:p>
        </w:tc>
      </w:tr>
    </w:tbl>
    <w:p w14:paraId="1F2ECCD5" w14:textId="77777777" w:rsidR="00EF1E36" w:rsidRDefault="00EF1E36"/>
    <w:p w14:paraId="1F2ECCD6" w14:textId="77777777" w:rsidR="00EF1E36" w:rsidRDefault="00DD5B4F">
      <w:r>
        <w:t xml:space="preserve">Email discussion: </w:t>
      </w:r>
    </w:p>
    <w:p w14:paraId="1F2ECCD7" w14:textId="77777777" w:rsidR="00EF1E36" w:rsidRDefault="00EF1E36"/>
    <w:p w14:paraId="1F2ECCD8" w14:textId="77777777" w:rsidR="00EF1E36" w:rsidRDefault="00DD5B4F">
      <w:hyperlink r:id="rId25" w:anchor="18">
        <w:r>
          <w:rPr>
            <w:rFonts w:ascii="Montserrat" w:eastAsia="Montserrat" w:hAnsi="Montserrat" w:cs="Montserrat"/>
            <w:color w:val="378ACC"/>
            <w:sz w:val="21"/>
            <w:szCs w:val="21"/>
            <w:u w:val="single"/>
            <w:shd w:val="clear" w:color="auto" w:fill="F7F9FE"/>
          </w:rPr>
          <w:t>[10.5, S4-221054, Block A, 18-Aug, 7:00 CEST] iRTCW client functional components and ar</w:t>
        </w:r>
        <w:r>
          <w:rPr>
            <w:rFonts w:ascii="Montserrat" w:eastAsia="Montserrat" w:hAnsi="Montserrat" w:cs="Montserrat"/>
            <w:color w:val="378ACC"/>
            <w:sz w:val="21"/>
            <w:szCs w:val="21"/>
            <w:u w:val="single"/>
            <w:shd w:val="clear" w:color="auto" w:fill="F7F9FE"/>
          </w:rPr>
          <w:t>chitecture</w:t>
        </w:r>
      </w:hyperlink>
      <w:r>
        <w:rPr>
          <w:rFonts w:ascii="Montserrat" w:eastAsia="Montserrat" w:hAnsi="Montserrat" w:cs="Montserrat"/>
          <w:sz w:val="21"/>
          <w:szCs w:val="21"/>
          <w:shd w:val="clear" w:color="auto" w:fill="F7F9FE"/>
        </w:rPr>
        <w:t xml:space="preserve"> </w:t>
      </w:r>
    </w:p>
    <w:p w14:paraId="1F2ECCD9" w14:textId="77777777" w:rsidR="00EF1E36" w:rsidRDefault="00EF1E36"/>
    <w:p w14:paraId="1F2ECCDA" w14:textId="77777777" w:rsidR="00EF1E36" w:rsidRDefault="00DD5B4F">
      <w:r>
        <w:lastRenderedPageBreak/>
        <w:t>Presenter: Srinivas Gudumasu, InterDigital</w:t>
      </w:r>
    </w:p>
    <w:p w14:paraId="1F2ECCDB" w14:textId="77777777" w:rsidR="00EF1E36" w:rsidRDefault="00EF1E36"/>
    <w:p w14:paraId="1F2ECCDC" w14:textId="77777777" w:rsidR="00EF1E36" w:rsidRDefault="00DD5B4F">
      <w:r>
        <w:t xml:space="preserve">Discussion: </w:t>
      </w:r>
    </w:p>
    <w:p w14:paraId="1F2ECCDD" w14:textId="77777777" w:rsidR="00EF1E36" w:rsidRDefault="00DD5B4F">
      <w:r>
        <w:t xml:space="preserve">22/08 Call: </w:t>
      </w:r>
    </w:p>
    <w:p w14:paraId="1F2ECCDE" w14:textId="77777777" w:rsidR="00EF1E36" w:rsidRDefault="00DD5B4F">
      <w:pPr>
        <w:numPr>
          <w:ilvl w:val="0"/>
          <w:numId w:val="3"/>
        </w:numPr>
      </w:pPr>
      <w:r>
        <w:t xml:space="preserve">Srinivas summarized email discussion and revision. </w:t>
      </w:r>
    </w:p>
    <w:p w14:paraId="1F2ECCDF" w14:textId="77777777" w:rsidR="00EF1E36" w:rsidRDefault="00DD5B4F">
      <w:pPr>
        <w:numPr>
          <w:ilvl w:val="0"/>
          <w:numId w:val="3"/>
        </w:numPr>
      </w:pPr>
      <w:r>
        <w:t>Igor: Thanks for clarifying the figure. The last three comments were about text. If WebRTC data channel only transfers no</w:t>
      </w:r>
      <w:r>
        <w:t xml:space="preserve">n-real-time data, it should be mentioned. </w:t>
      </w:r>
    </w:p>
    <w:p w14:paraId="1F2ECCE0" w14:textId="77777777" w:rsidR="00EF1E36" w:rsidRDefault="00DD5B4F">
      <w:pPr>
        <w:numPr>
          <w:ilvl w:val="0"/>
          <w:numId w:val="3"/>
        </w:numPr>
      </w:pPr>
      <w:r>
        <w:t xml:space="preserve">Sirinivas: OK. I can add. </w:t>
      </w:r>
    </w:p>
    <w:p w14:paraId="1F2ECCE1" w14:textId="77777777" w:rsidR="00EF1E36" w:rsidRDefault="00DD5B4F">
      <w:pPr>
        <w:numPr>
          <w:ilvl w:val="0"/>
          <w:numId w:val="3"/>
        </w:numPr>
      </w:pPr>
      <w:r>
        <w:t>Igor: What is AR media in AR media access. Do we define a common understanding of what it is?</w:t>
      </w:r>
    </w:p>
    <w:p w14:paraId="1F2ECCE2" w14:textId="77777777" w:rsidR="00EF1E36" w:rsidRDefault="00DD5B4F">
      <w:pPr>
        <w:numPr>
          <w:ilvl w:val="0"/>
          <w:numId w:val="3"/>
        </w:numPr>
      </w:pPr>
      <w:r>
        <w:t xml:space="preserve">Srinivas: The scene description (SD) specification defines AR media. </w:t>
      </w:r>
    </w:p>
    <w:p w14:paraId="1F2ECCE3" w14:textId="77777777" w:rsidR="00EF1E36" w:rsidRDefault="00DD5B4F">
      <w:pPr>
        <w:numPr>
          <w:ilvl w:val="0"/>
          <w:numId w:val="3"/>
        </w:numPr>
      </w:pPr>
      <w:r>
        <w:t>Igor: We don’t have an</w:t>
      </w:r>
      <w:r>
        <w:t xml:space="preserve"> SD spec in 3GPP. </w:t>
      </w:r>
    </w:p>
    <w:p w14:paraId="1F2ECCE4" w14:textId="77777777" w:rsidR="00EF1E36" w:rsidRDefault="00DD5B4F">
      <w:pPr>
        <w:numPr>
          <w:ilvl w:val="0"/>
          <w:numId w:val="3"/>
        </w:numPr>
      </w:pPr>
      <w:r>
        <w:t xml:space="preserve">Srinivas: An SD document can define any kind of AR media data e.g. point clouds. </w:t>
      </w:r>
    </w:p>
    <w:p w14:paraId="1F2ECCE5" w14:textId="77777777" w:rsidR="00EF1E36" w:rsidRDefault="00DD5B4F">
      <w:pPr>
        <w:numPr>
          <w:ilvl w:val="0"/>
          <w:numId w:val="3"/>
        </w:numPr>
      </w:pPr>
      <w:r>
        <w:t xml:space="preserve">Igor: If you are referring the MPEG SD, we should define this in natively in 3GPP what is AR media instead of using what MPEG defines. </w:t>
      </w:r>
    </w:p>
    <w:p w14:paraId="1F2ECCE6" w14:textId="77777777" w:rsidR="00EF1E36" w:rsidRDefault="00DD5B4F">
      <w:pPr>
        <w:numPr>
          <w:ilvl w:val="0"/>
          <w:numId w:val="3"/>
        </w:numPr>
      </w:pPr>
      <w:r>
        <w:t xml:space="preserve">Imed: There’s a contribution from Huawei in Mecar that defines AR media. It can be used as a reference. </w:t>
      </w:r>
    </w:p>
    <w:p w14:paraId="1F2ECCE7" w14:textId="77777777" w:rsidR="00EF1E36" w:rsidRDefault="00DD5B4F">
      <w:pPr>
        <w:numPr>
          <w:ilvl w:val="0"/>
          <w:numId w:val="3"/>
        </w:numPr>
      </w:pPr>
      <w:r>
        <w:t xml:space="preserve">Nik: Take it offline. </w:t>
      </w:r>
    </w:p>
    <w:p w14:paraId="1F2ECCE8" w14:textId="77777777" w:rsidR="00EF1E36" w:rsidRDefault="00DD5B4F">
      <w:r>
        <w:t>24/08</w:t>
      </w:r>
    </w:p>
    <w:p w14:paraId="1F2ECCE9" w14:textId="77777777" w:rsidR="00EF1E36" w:rsidRDefault="00DD5B4F">
      <w:pPr>
        <w:numPr>
          <w:ilvl w:val="0"/>
          <w:numId w:val="12"/>
        </w:numPr>
      </w:pPr>
      <w:r>
        <w:t xml:space="preserve">Stephane: Now there are codecs included. </w:t>
      </w:r>
    </w:p>
    <w:p w14:paraId="1F2ECCEA" w14:textId="77777777" w:rsidR="00EF1E36" w:rsidRDefault="00DD5B4F">
      <w:pPr>
        <w:numPr>
          <w:ilvl w:val="0"/>
          <w:numId w:val="12"/>
        </w:numPr>
      </w:pPr>
      <w:r>
        <w:t>Srinivas: We are not imposing, we mentioned that these are based on browser impl</w:t>
      </w:r>
      <w:r>
        <w:t xml:space="preserve">ementations. </w:t>
      </w:r>
    </w:p>
    <w:p w14:paraId="1F2ECCEB" w14:textId="77777777" w:rsidR="00EF1E36" w:rsidRDefault="00DD5B4F">
      <w:pPr>
        <w:numPr>
          <w:ilvl w:val="0"/>
          <w:numId w:val="12"/>
        </w:numPr>
      </w:pPr>
      <w:r>
        <w:t xml:space="preserve">Nik: This will be sent for email discussion, interested parties can try to come to consensus. </w:t>
      </w:r>
    </w:p>
    <w:p w14:paraId="1F2ECCEC" w14:textId="77777777" w:rsidR="00EF1E36" w:rsidRDefault="00EF1E36"/>
    <w:p w14:paraId="1F2ECCED" w14:textId="77777777" w:rsidR="00EF1E36" w:rsidRDefault="00DD5B4F">
      <w:r>
        <w:t>Decision: Revised into 1197</w:t>
      </w:r>
    </w:p>
    <w:p w14:paraId="1F2ECCEE" w14:textId="77777777" w:rsidR="00EF1E36" w:rsidRDefault="00EF1E36"/>
    <w:p w14:paraId="1F2ECCEF" w14:textId="77777777" w:rsidR="00EF1E36" w:rsidRDefault="00EF1E36"/>
    <w:tbl>
      <w:tblPr>
        <w:tblStyle w:val="ad"/>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CF3"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CF0" w14:textId="77777777" w:rsidR="00EF1E36" w:rsidRDefault="00DD5B4F">
            <w:pPr>
              <w:widowControl w:val="0"/>
              <w:pBdr>
                <w:top w:val="nil"/>
                <w:left w:val="nil"/>
                <w:bottom w:val="nil"/>
                <w:right w:val="nil"/>
                <w:between w:val="nil"/>
              </w:pBdr>
              <w:spacing w:line="276" w:lineRule="auto"/>
            </w:pPr>
            <w:hyperlink r:id="rId26">
              <w:r>
                <w:rPr>
                  <w:rFonts w:ascii="Arial" w:eastAsia="Arial" w:hAnsi="Arial" w:cs="Arial"/>
                  <w:b/>
                  <w:color w:val="0000FF"/>
                  <w:sz w:val="16"/>
                  <w:szCs w:val="16"/>
                  <w:u w:val="single"/>
                </w:rPr>
                <w:t>S4-221197</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F1"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iRTCW client functional components and architecture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F2"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InterDigital Communications</w:t>
            </w:r>
          </w:p>
        </w:tc>
      </w:tr>
    </w:tbl>
    <w:p w14:paraId="1F2ECCF4" w14:textId="77777777" w:rsidR="00EF1E36" w:rsidRDefault="00EF1E36"/>
    <w:p w14:paraId="1F2ECCF5" w14:textId="77777777" w:rsidR="00EF1E36" w:rsidRDefault="00DD5B4F">
      <w:r>
        <w:t>Document was sent for email agreement.  Email discussion:</w:t>
      </w:r>
    </w:p>
    <w:p w14:paraId="1F2ECCF6" w14:textId="77777777" w:rsidR="00EF1E36" w:rsidRDefault="00DD5B4F">
      <w:hyperlink r:id="rId27" w:anchor="15">
        <w:r>
          <w:rPr>
            <w:rFonts w:ascii="Montserrat" w:eastAsia="Montserrat" w:hAnsi="Montserrat" w:cs="Montserrat"/>
            <w:color w:val="378ACC"/>
            <w:sz w:val="21"/>
            <w:szCs w:val="21"/>
            <w:shd w:val="clear" w:color="auto" w:fill="F7F9FE"/>
          </w:rPr>
          <w:t>[10.5, S4-221197, Block A, 25-Aug, 9:00 CEST] iRTCW</w:t>
        </w:r>
        <w:r>
          <w:rPr>
            <w:rFonts w:ascii="Montserrat" w:eastAsia="Montserrat" w:hAnsi="Montserrat" w:cs="Montserrat"/>
            <w:color w:val="378ACC"/>
            <w:sz w:val="21"/>
            <w:szCs w:val="21"/>
            <w:shd w:val="clear" w:color="auto" w:fill="F7F9FE"/>
          </w:rPr>
          <w:t xml:space="preserve"> client functional components and architecture</w:t>
        </w:r>
      </w:hyperlink>
      <w:r>
        <w:rPr>
          <w:rFonts w:ascii="Montserrat" w:eastAsia="Montserrat" w:hAnsi="Montserrat" w:cs="Montserrat"/>
          <w:sz w:val="21"/>
          <w:szCs w:val="21"/>
          <w:shd w:val="clear" w:color="auto" w:fill="F7F9FE"/>
        </w:rPr>
        <w:t xml:space="preserve"> </w:t>
      </w:r>
    </w:p>
    <w:p w14:paraId="1F2ECCF7" w14:textId="77777777" w:rsidR="00EF1E36" w:rsidRDefault="00EF1E36"/>
    <w:p w14:paraId="1F2ECCF8" w14:textId="77777777" w:rsidR="00EF1E36" w:rsidRDefault="00DD5B4F">
      <w:r>
        <w:t>The document was noted.</w:t>
      </w:r>
    </w:p>
    <w:p w14:paraId="1F2ECCF9" w14:textId="77777777" w:rsidR="00EF1E36" w:rsidRDefault="00EF1E36"/>
    <w:p w14:paraId="1F2ECCFA" w14:textId="77777777" w:rsidR="00EF1E36" w:rsidRDefault="00EF1E36">
      <w:pPr>
        <w:rPr>
          <w:highlight w:val="yellow"/>
        </w:rPr>
      </w:pPr>
    </w:p>
    <w:tbl>
      <w:tblPr>
        <w:tblStyle w:val="ae"/>
        <w:tblW w:w="8625" w:type="dxa"/>
        <w:tblBorders>
          <w:top w:val="nil"/>
          <w:left w:val="nil"/>
          <w:bottom w:val="nil"/>
          <w:right w:val="nil"/>
          <w:insideH w:val="nil"/>
          <w:insideV w:val="nil"/>
        </w:tblBorders>
        <w:tblLayout w:type="fixed"/>
        <w:tblLook w:val="0600" w:firstRow="0" w:lastRow="0" w:firstColumn="0" w:lastColumn="0" w:noHBand="1" w:noVBand="1"/>
      </w:tblPr>
      <w:tblGrid>
        <w:gridCol w:w="1455"/>
        <w:gridCol w:w="4695"/>
        <w:gridCol w:w="2475"/>
      </w:tblGrid>
      <w:tr w:rsidR="00EF1E36" w14:paraId="1F2ECCFE" w14:textId="77777777">
        <w:trPr>
          <w:trHeight w:val="285"/>
        </w:trPr>
        <w:tc>
          <w:tcPr>
            <w:tcW w:w="1455"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CFB" w14:textId="77777777" w:rsidR="00EF1E36" w:rsidRDefault="00DD5B4F">
            <w:pPr>
              <w:widowControl w:val="0"/>
              <w:spacing w:line="276" w:lineRule="auto"/>
            </w:pPr>
            <w:hyperlink r:id="rId28">
              <w:r>
                <w:rPr>
                  <w:rFonts w:ascii="Arial" w:eastAsia="Arial" w:hAnsi="Arial" w:cs="Arial"/>
                  <w:b/>
                  <w:color w:val="0000FF"/>
                  <w:sz w:val="16"/>
                  <w:szCs w:val="16"/>
                  <w:u w:val="single"/>
                </w:rPr>
                <w:t>S4-221200</w:t>
              </w:r>
            </w:hyperlink>
          </w:p>
        </w:tc>
        <w:tc>
          <w:tcPr>
            <w:tcW w:w="4695"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FC" w14:textId="77777777" w:rsidR="00EF1E36" w:rsidRDefault="00DD5B4F">
            <w:pPr>
              <w:widowControl w:val="0"/>
              <w:spacing w:line="276" w:lineRule="auto"/>
            </w:pPr>
            <w:r>
              <w:rPr>
                <w:rFonts w:ascii="Arial" w:eastAsia="Arial" w:hAnsi="Arial" w:cs="Arial"/>
                <w:sz w:val="16"/>
                <w:szCs w:val="16"/>
              </w:rPr>
              <w:t>iRTCW Time Plan v2.0.0</w:t>
            </w:r>
          </w:p>
        </w:tc>
        <w:tc>
          <w:tcPr>
            <w:tcW w:w="2475"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CFD" w14:textId="77777777" w:rsidR="00EF1E36" w:rsidRDefault="00DD5B4F">
            <w:pPr>
              <w:widowControl w:val="0"/>
              <w:spacing w:line="276" w:lineRule="auto"/>
            </w:pPr>
            <w:r>
              <w:rPr>
                <w:rFonts w:ascii="Arial" w:eastAsia="Arial" w:hAnsi="Arial" w:cs="Arial"/>
                <w:sz w:val="16"/>
                <w:szCs w:val="16"/>
              </w:rPr>
              <w:t>NTT</w:t>
            </w:r>
          </w:p>
        </w:tc>
      </w:tr>
    </w:tbl>
    <w:p w14:paraId="1F2ECCFF" w14:textId="77777777" w:rsidR="00EF1E36" w:rsidRDefault="00EF1E36"/>
    <w:p w14:paraId="1F2ECD00" w14:textId="77777777" w:rsidR="00EF1E36" w:rsidRDefault="00DD5B4F">
      <w:r>
        <w:t xml:space="preserve">No comments received. </w:t>
      </w:r>
    </w:p>
    <w:p w14:paraId="1F2ECD01" w14:textId="77777777" w:rsidR="00EF1E36" w:rsidRDefault="00DD5B4F">
      <w:r>
        <w:t xml:space="preserve">Decision: Agreed. </w:t>
      </w:r>
    </w:p>
    <w:p w14:paraId="1F2ECD02" w14:textId="77777777" w:rsidR="00EF1E36" w:rsidRDefault="00EF1E36"/>
    <w:p w14:paraId="1F2ECD03" w14:textId="77777777" w:rsidR="00EF1E36" w:rsidRDefault="00EF1E36"/>
    <w:p w14:paraId="1F2ECD04" w14:textId="77777777" w:rsidR="00EF1E36" w:rsidRDefault="00DD5B4F">
      <w:pPr>
        <w:rPr>
          <w:rFonts w:ascii="Arial" w:eastAsia="Arial" w:hAnsi="Arial" w:cs="Arial"/>
          <w:sz w:val="22"/>
          <w:szCs w:val="22"/>
        </w:rPr>
      </w:pPr>
      <w:r>
        <w:rPr>
          <w:rFonts w:ascii="Arial" w:eastAsia="Arial" w:hAnsi="Arial" w:cs="Arial"/>
          <w:b/>
        </w:rPr>
        <w:t xml:space="preserve">10.6 </w:t>
      </w:r>
      <w:r>
        <w:rPr>
          <w:rFonts w:ascii="Arial" w:eastAsia="Arial" w:hAnsi="Arial" w:cs="Arial"/>
          <w:b/>
          <w:sz w:val="20"/>
          <w:szCs w:val="20"/>
        </w:rPr>
        <w:t xml:space="preserve">IBACS (IMS-based AR Conversational Services)               </w:t>
      </w:r>
    </w:p>
    <w:p w14:paraId="1F2ECD05" w14:textId="77777777" w:rsidR="00EF1E36" w:rsidRDefault="00DD5B4F">
      <w:pPr>
        <w:rPr>
          <w:rFonts w:ascii="Arial" w:eastAsia="Arial" w:hAnsi="Arial" w:cs="Arial"/>
          <w:b/>
          <w:color w:val="9900FF"/>
        </w:rPr>
      </w:pPr>
      <w:r>
        <w:rPr>
          <w:rFonts w:ascii="Arial" w:eastAsia="Arial" w:hAnsi="Arial" w:cs="Arial"/>
          <w:b/>
          <w:color w:val="9900FF"/>
        </w:rPr>
        <w:t>August 24</w:t>
      </w:r>
    </w:p>
    <w:p w14:paraId="1F2ECD06" w14:textId="77777777" w:rsidR="00EF1E36" w:rsidRDefault="00EF1E36">
      <w:pPr>
        <w:rPr>
          <w:rFonts w:ascii="Arial" w:eastAsia="Arial" w:hAnsi="Arial" w:cs="Arial"/>
          <w:b/>
          <w:color w:val="9900FF"/>
        </w:rPr>
      </w:pPr>
    </w:p>
    <w:p w14:paraId="1F2ECD07" w14:textId="77777777" w:rsidR="00EF1E36" w:rsidRDefault="00EF1E36">
      <w:pPr>
        <w:rPr>
          <w:rFonts w:ascii="Arial" w:eastAsia="Arial" w:hAnsi="Arial" w:cs="Arial"/>
          <w:b/>
        </w:rPr>
      </w:pPr>
    </w:p>
    <w:tbl>
      <w:tblPr>
        <w:tblStyle w:val="af"/>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D0B"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D08" w14:textId="77777777" w:rsidR="00EF1E36" w:rsidRDefault="00DD5B4F">
            <w:pPr>
              <w:widowControl w:val="0"/>
              <w:pBdr>
                <w:top w:val="nil"/>
                <w:left w:val="nil"/>
                <w:bottom w:val="nil"/>
                <w:right w:val="nil"/>
                <w:between w:val="nil"/>
              </w:pBdr>
              <w:spacing w:line="276" w:lineRule="auto"/>
              <w:rPr>
                <w:rFonts w:ascii="Arial" w:eastAsia="Arial" w:hAnsi="Arial" w:cs="Arial"/>
                <w:b/>
              </w:rPr>
            </w:pPr>
            <w:hyperlink r:id="rId29">
              <w:r>
                <w:rPr>
                  <w:rFonts w:ascii="Arial" w:eastAsia="Arial" w:hAnsi="Arial" w:cs="Arial"/>
                  <w:b/>
                  <w:color w:val="0000FF"/>
                  <w:sz w:val="16"/>
                  <w:szCs w:val="16"/>
                  <w:u w:val="single"/>
                </w:rPr>
                <w:t>S4-220981</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09"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IMS4AR Timeplan v.0.0.1</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0A"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KPN N.V.</w:t>
            </w:r>
          </w:p>
        </w:tc>
      </w:tr>
    </w:tbl>
    <w:p w14:paraId="1F2ECD0C" w14:textId="77777777" w:rsidR="00EF1E36" w:rsidRDefault="00EF1E36">
      <w:pPr>
        <w:rPr>
          <w:rFonts w:ascii="Arial" w:eastAsia="Arial" w:hAnsi="Arial" w:cs="Arial"/>
          <w:b/>
        </w:rPr>
      </w:pPr>
    </w:p>
    <w:p w14:paraId="1F2ECD0D" w14:textId="77777777" w:rsidR="00EF1E36" w:rsidRDefault="00DD5B4F">
      <w:r>
        <w:t xml:space="preserve">Email discussion: </w:t>
      </w:r>
    </w:p>
    <w:p w14:paraId="1F2ECD0E" w14:textId="77777777" w:rsidR="00EF1E36" w:rsidRDefault="00DD5B4F">
      <w:pPr>
        <w:rPr>
          <w:rFonts w:ascii="Montserrat" w:eastAsia="Montserrat" w:hAnsi="Montserrat" w:cs="Montserrat"/>
          <w:sz w:val="21"/>
          <w:szCs w:val="21"/>
          <w:shd w:val="clear" w:color="auto" w:fill="F7F9FE"/>
        </w:rPr>
      </w:pPr>
      <w:hyperlink r:id="rId30" w:anchor="4">
        <w:r>
          <w:rPr>
            <w:rFonts w:ascii="Montserrat" w:eastAsia="Montserrat" w:hAnsi="Montserrat" w:cs="Montserrat"/>
            <w:color w:val="378ACC"/>
            <w:sz w:val="21"/>
            <w:szCs w:val="21"/>
            <w:shd w:val="clear" w:color="auto" w:fill="F7F9FE"/>
          </w:rPr>
          <w:t>[10.6, S4-220981, Block B, 23-Aug, 18:00 CEST] IMS4AR Timeplan v.0.0.1</w:t>
        </w:r>
      </w:hyperlink>
      <w:r>
        <w:rPr>
          <w:rFonts w:ascii="Montserrat" w:eastAsia="Montserrat" w:hAnsi="Montserrat" w:cs="Montserrat"/>
          <w:sz w:val="21"/>
          <w:szCs w:val="21"/>
          <w:shd w:val="clear" w:color="auto" w:fill="F7F9FE"/>
        </w:rPr>
        <w:t xml:space="preserve"> </w:t>
      </w:r>
    </w:p>
    <w:p w14:paraId="1F2ECD0F" w14:textId="77777777" w:rsidR="00EF1E36" w:rsidRDefault="00EF1E36">
      <w:pPr>
        <w:rPr>
          <w:rFonts w:ascii="Montserrat" w:eastAsia="Montserrat" w:hAnsi="Montserrat" w:cs="Montserrat"/>
          <w:sz w:val="21"/>
          <w:szCs w:val="21"/>
          <w:shd w:val="clear" w:color="auto" w:fill="F7F9FE"/>
        </w:rPr>
      </w:pPr>
    </w:p>
    <w:p w14:paraId="1F2ECD10"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Presenter: Simon Gunkel, KPN</w:t>
      </w:r>
    </w:p>
    <w:p w14:paraId="1F2ECD11"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Discussio</w:t>
      </w:r>
      <w:r>
        <w:rPr>
          <w:rFonts w:ascii="Montserrat" w:eastAsia="Montserrat" w:hAnsi="Montserrat" w:cs="Montserrat"/>
          <w:sz w:val="21"/>
          <w:szCs w:val="21"/>
          <w:shd w:val="clear" w:color="auto" w:fill="F7F9FE"/>
        </w:rPr>
        <w:t xml:space="preserve">n: </w:t>
      </w:r>
    </w:p>
    <w:p w14:paraId="1F2ECD12"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Simon: Is the acronym not IBACS. </w:t>
      </w:r>
    </w:p>
    <w:p w14:paraId="1F2ECD13"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Nik: It is. </w:t>
      </w:r>
    </w:p>
    <w:p w14:paraId="1F2ECD14"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Simon: Need to revise these documents. There were some email comments from Bo that I will integrate. </w:t>
      </w:r>
    </w:p>
    <w:p w14:paraId="1F2ECD15"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Nik: Can you work with Bo for integration?</w:t>
      </w:r>
    </w:p>
    <w:p w14:paraId="1F2ECD16"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Simon: Yes, will try. For the acronym should I revise also the PD for the acronym? 1193 will be added also to PD. </w:t>
      </w:r>
    </w:p>
    <w:p w14:paraId="1F2ECD17"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Nik: </w:t>
      </w:r>
    </w:p>
    <w:p w14:paraId="1F2ECD18" w14:textId="77777777" w:rsidR="00EF1E36" w:rsidRDefault="00EF1E36">
      <w:pPr>
        <w:rPr>
          <w:rFonts w:ascii="Montserrat" w:eastAsia="Montserrat" w:hAnsi="Montserrat" w:cs="Montserrat"/>
          <w:sz w:val="21"/>
          <w:szCs w:val="21"/>
          <w:shd w:val="clear" w:color="auto" w:fill="F7F9FE"/>
        </w:rPr>
      </w:pPr>
    </w:p>
    <w:p w14:paraId="1F2ECD19"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Decision: Revised to 1205</w:t>
      </w:r>
    </w:p>
    <w:p w14:paraId="1F2ECD1A" w14:textId="77777777" w:rsidR="00EF1E36" w:rsidRDefault="00EF1E36">
      <w:pPr>
        <w:rPr>
          <w:rFonts w:ascii="Montserrat" w:eastAsia="Montserrat" w:hAnsi="Montserrat" w:cs="Montserrat"/>
          <w:sz w:val="21"/>
          <w:szCs w:val="21"/>
          <w:shd w:val="clear" w:color="auto" w:fill="F7F9FE"/>
        </w:rPr>
      </w:pPr>
    </w:p>
    <w:p w14:paraId="1F2ECD1B" w14:textId="77777777" w:rsidR="00EF1E36" w:rsidRDefault="00EF1E36">
      <w:pPr>
        <w:rPr>
          <w:rFonts w:ascii="Montserrat" w:eastAsia="Montserrat" w:hAnsi="Montserrat" w:cs="Montserrat"/>
          <w:sz w:val="21"/>
          <w:szCs w:val="21"/>
          <w:shd w:val="clear" w:color="auto" w:fill="F7F9FE"/>
        </w:rPr>
      </w:pPr>
    </w:p>
    <w:tbl>
      <w:tblPr>
        <w:tblStyle w:val="af0"/>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D1F"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D1C"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sz w:val="21"/>
                <w:szCs w:val="21"/>
                <w:shd w:val="clear" w:color="auto" w:fill="F7F9FE"/>
              </w:rPr>
            </w:pPr>
            <w:hyperlink r:id="rId31">
              <w:r>
                <w:rPr>
                  <w:rFonts w:ascii="Arial" w:eastAsia="Arial" w:hAnsi="Arial" w:cs="Arial"/>
                  <w:b/>
                  <w:color w:val="0000FF"/>
                  <w:sz w:val="16"/>
                  <w:szCs w:val="16"/>
                  <w:u w:val="single"/>
                  <w:shd w:val="clear" w:color="auto" w:fill="F7F9FE"/>
                </w:rPr>
                <w:t>S4-221205</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1D"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sz w:val="21"/>
                <w:szCs w:val="21"/>
                <w:shd w:val="clear" w:color="auto" w:fill="F7F9FE"/>
              </w:rPr>
            </w:pPr>
            <w:r>
              <w:rPr>
                <w:rFonts w:ascii="Arial" w:eastAsia="Arial" w:hAnsi="Arial" w:cs="Arial"/>
                <w:sz w:val="16"/>
                <w:szCs w:val="16"/>
                <w:shd w:val="clear" w:color="auto" w:fill="F7F9FE"/>
              </w:rPr>
              <w:t>IBACS Timeplan v.0.0.1</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1E"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sz w:val="21"/>
                <w:szCs w:val="21"/>
                <w:shd w:val="clear" w:color="auto" w:fill="F7F9FE"/>
              </w:rPr>
            </w:pPr>
            <w:r>
              <w:rPr>
                <w:rFonts w:ascii="Arial" w:eastAsia="Arial" w:hAnsi="Arial" w:cs="Arial"/>
                <w:sz w:val="16"/>
                <w:szCs w:val="16"/>
                <w:shd w:val="clear" w:color="auto" w:fill="F7F9FE"/>
              </w:rPr>
              <w:t>KPN N.V.</w:t>
            </w:r>
          </w:p>
        </w:tc>
      </w:tr>
    </w:tbl>
    <w:p w14:paraId="1F2ECD20" w14:textId="77777777" w:rsidR="00EF1E36" w:rsidRDefault="00EF1E36">
      <w:pPr>
        <w:rPr>
          <w:rFonts w:ascii="Montserrat" w:eastAsia="Montserrat" w:hAnsi="Montserrat" w:cs="Montserrat"/>
          <w:sz w:val="21"/>
          <w:szCs w:val="21"/>
          <w:shd w:val="clear" w:color="auto" w:fill="F7F9FE"/>
        </w:rPr>
      </w:pPr>
    </w:p>
    <w:p w14:paraId="1F2ECD21"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Document was sent for email approval.  Email discussion:</w:t>
      </w:r>
    </w:p>
    <w:p w14:paraId="1F2ECD22" w14:textId="77777777" w:rsidR="00EF1E36" w:rsidRDefault="00EF1E36">
      <w:pPr>
        <w:rPr>
          <w:rFonts w:ascii="Montserrat" w:eastAsia="Montserrat" w:hAnsi="Montserrat" w:cs="Montserrat"/>
          <w:sz w:val="21"/>
          <w:szCs w:val="21"/>
          <w:shd w:val="clear" w:color="auto" w:fill="F7F9FE"/>
        </w:rPr>
      </w:pPr>
    </w:p>
    <w:p w14:paraId="1F2ECD23" w14:textId="77777777" w:rsidR="00EF1E36" w:rsidRDefault="00DD5B4F">
      <w:pPr>
        <w:rPr>
          <w:rFonts w:ascii="Montserrat" w:eastAsia="Montserrat" w:hAnsi="Montserrat" w:cs="Montserrat"/>
          <w:sz w:val="21"/>
          <w:szCs w:val="21"/>
          <w:shd w:val="clear" w:color="auto" w:fill="F7F9FE"/>
        </w:rPr>
      </w:pPr>
      <w:hyperlink r:id="rId32" w:anchor="25">
        <w:r>
          <w:rPr>
            <w:rFonts w:ascii="Montserrat" w:eastAsia="Montserrat" w:hAnsi="Montserrat" w:cs="Montserrat"/>
            <w:color w:val="378ACC"/>
            <w:sz w:val="21"/>
            <w:szCs w:val="21"/>
            <w:shd w:val="clear" w:color="auto" w:fill="F7F9FE"/>
          </w:rPr>
          <w:t>[10.6, S4-221205, Block B, 24-Aug, 9:00 CEST] IBACS Timeplan v 0.0.1</w:t>
        </w:r>
      </w:hyperlink>
    </w:p>
    <w:p w14:paraId="1F2ECD24" w14:textId="77777777" w:rsidR="00EF1E36" w:rsidRDefault="00EF1E36">
      <w:pPr>
        <w:rPr>
          <w:rFonts w:ascii="Montserrat" w:eastAsia="Montserrat" w:hAnsi="Montserrat" w:cs="Montserrat"/>
          <w:sz w:val="21"/>
          <w:szCs w:val="21"/>
          <w:shd w:val="clear" w:color="auto" w:fill="F7F9FE"/>
        </w:rPr>
      </w:pPr>
    </w:p>
    <w:p w14:paraId="1F2ECD25"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Document was agreed.</w:t>
      </w:r>
    </w:p>
    <w:p w14:paraId="1F2ECD26" w14:textId="77777777" w:rsidR="00EF1E36" w:rsidRDefault="00EF1E36">
      <w:pPr>
        <w:rPr>
          <w:rFonts w:ascii="Arial" w:eastAsia="Arial" w:hAnsi="Arial" w:cs="Arial"/>
          <w:b/>
          <w:color w:val="9900FF"/>
        </w:rPr>
      </w:pPr>
    </w:p>
    <w:p w14:paraId="1F2ECD27" w14:textId="77777777" w:rsidR="00EF1E36" w:rsidRDefault="00EF1E36">
      <w:pPr>
        <w:rPr>
          <w:rFonts w:ascii="Arial" w:eastAsia="Arial" w:hAnsi="Arial" w:cs="Arial"/>
          <w:b/>
          <w:color w:val="9900FF"/>
        </w:rPr>
      </w:pPr>
    </w:p>
    <w:p w14:paraId="1F2ECD28" w14:textId="77777777" w:rsidR="00EF1E36" w:rsidRDefault="00EF1E36">
      <w:pPr>
        <w:rPr>
          <w:rFonts w:ascii="Arial" w:eastAsia="Arial" w:hAnsi="Arial" w:cs="Arial"/>
          <w:b/>
          <w:color w:val="9900FF"/>
        </w:rPr>
      </w:pPr>
    </w:p>
    <w:tbl>
      <w:tblPr>
        <w:tblStyle w:val="af1"/>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D2C"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D29" w14:textId="77777777" w:rsidR="00EF1E36" w:rsidRDefault="00DD5B4F">
            <w:pPr>
              <w:widowControl w:val="0"/>
              <w:pBdr>
                <w:top w:val="nil"/>
                <w:left w:val="nil"/>
                <w:bottom w:val="nil"/>
                <w:right w:val="nil"/>
                <w:between w:val="nil"/>
              </w:pBdr>
              <w:spacing w:line="276" w:lineRule="auto"/>
              <w:rPr>
                <w:rFonts w:ascii="Arial" w:eastAsia="Arial" w:hAnsi="Arial" w:cs="Arial"/>
                <w:b/>
                <w:color w:val="9900FF"/>
              </w:rPr>
            </w:pPr>
            <w:hyperlink r:id="rId33">
              <w:r>
                <w:rPr>
                  <w:rFonts w:ascii="Arial" w:eastAsia="Arial" w:hAnsi="Arial" w:cs="Arial"/>
                  <w:b/>
                  <w:color w:val="0000FF"/>
                  <w:sz w:val="16"/>
                  <w:szCs w:val="16"/>
                  <w:u w:val="single"/>
                </w:rPr>
                <w:t>S4-220982</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2A"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IMS4AR Permanent Document</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2B"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KPN N.V.</w:t>
            </w:r>
          </w:p>
        </w:tc>
      </w:tr>
    </w:tbl>
    <w:p w14:paraId="1F2ECD2D" w14:textId="77777777" w:rsidR="00EF1E36" w:rsidRDefault="00EF1E36">
      <w:pPr>
        <w:rPr>
          <w:rFonts w:ascii="Arial" w:eastAsia="Arial" w:hAnsi="Arial" w:cs="Arial"/>
          <w:b/>
        </w:rPr>
      </w:pPr>
    </w:p>
    <w:p w14:paraId="1F2ECD2E" w14:textId="77777777" w:rsidR="00EF1E36" w:rsidRDefault="00DD5B4F">
      <w:r>
        <w:t>Email discussion:</w:t>
      </w:r>
    </w:p>
    <w:p w14:paraId="1F2ECD2F" w14:textId="77777777" w:rsidR="00EF1E36" w:rsidRDefault="00DD5B4F">
      <w:pPr>
        <w:rPr>
          <w:rFonts w:ascii="Montserrat" w:eastAsia="Montserrat" w:hAnsi="Montserrat" w:cs="Montserrat"/>
          <w:sz w:val="21"/>
          <w:szCs w:val="21"/>
          <w:shd w:val="clear" w:color="auto" w:fill="F7F9FE"/>
        </w:rPr>
      </w:pPr>
      <w:hyperlink r:id="rId34" w:anchor="5">
        <w:r>
          <w:rPr>
            <w:rFonts w:ascii="Montserrat" w:eastAsia="Montserrat" w:hAnsi="Montserrat" w:cs="Montserrat"/>
            <w:color w:val="378ACC"/>
            <w:sz w:val="21"/>
            <w:szCs w:val="21"/>
            <w:shd w:val="clear" w:color="auto" w:fill="F7F9FE"/>
          </w:rPr>
          <w:t>[10.6, S4-220982, Block B, 23-Aug, 18:00 CEST] IMS4AR Permanent Document</w:t>
        </w:r>
      </w:hyperlink>
      <w:r>
        <w:rPr>
          <w:rFonts w:ascii="Montserrat" w:eastAsia="Montserrat" w:hAnsi="Montserrat" w:cs="Montserrat"/>
          <w:sz w:val="21"/>
          <w:szCs w:val="21"/>
          <w:shd w:val="clear" w:color="auto" w:fill="F7F9FE"/>
        </w:rPr>
        <w:t xml:space="preserve"> </w:t>
      </w:r>
    </w:p>
    <w:p w14:paraId="1F2ECD30" w14:textId="77777777" w:rsidR="00EF1E36" w:rsidRDefault="00EF1E36">
      <w:pPr>
        <w:rPr>
          <w:rFonts w:ascii="Montserrat" w:eastAsia="Montserrat" w:hAnsi="Montserrat" w:cs="Montserrat"/>
          <w:sz w:val="21"/>
          <w:szCs w:val="21"/>
          <w:shd w:val="clear" w:color="auto" w:fill="F7F9FE"/>
        </w:rPr>
      </w:pPr>
    </w:p>
    <w:p w14:paraId="1F2ECD31"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Decision: Revised to 1206</w:t>
      </w:r>
    </w:p>
    <w:p w14:paraId="1F2ECD32" w14:textId="77777777" w:rsidR="00EF1E36" w:rsidRDefault="00EF1E36">
      <w:pPr>
        <w:rPr>
          <w:rFonts w:ascii="Montserrat" w:eastAsia="Montserrat" w:hAnsi="Montserrat" w:cs="Montserrat"/>
          <w:sz w:val="21"/>
          <w:szCs w:val="21"/>
          <w:shd w:val="clear" w:color="auto" w:fill="F7F9FE"/>
        </w:rPr>
      </w:pPr>
    </w:p>
    <w:p w14:paraId="1F2ECD33" w14:textId="77777777" w:rsidR="00EF1E36" w:rsidRDefault="00EF1E36">
      <w:pPr>
        <w:rPr>
          <w:rFonts w:ascii="Montserrat" w:eastAsia="Montserrat" w:hAnsi="Montserrat" w:cs="Montserrat"/>
          <w:sz w:val="21"/>
          <w:szCs w:val="21"/>
          <w:shd w:val="clear" w:color="auto" w:fill="F7F9FE"/>
        </w:rPr>
      </w:pPr>
    </w:p>
    <w:tbl>
      <w:tblPr>
        <w:tblStyle w:val="af2"/>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D37"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D34"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sz w:val="21"/>
                <w:szCs w:val="21"/>
                <w:shd w:val="clear" w:color="auto" w:fill="F7F9FE"/>
              </w:rPr>
            </w:pPr>
            <w:hyperlink r:id="rId35">
              <w:r>
                <w:rPr>
                  <w:rFonts w:ascii="Arial" w:eastAsia="Arial" w:hAnsi="Arial" w:cs="Arial"/>
                  <w:b/>
                  <w:color w:val="0000FF"/>
                  <w:sz w:val="16"/>
                  <w:szCs w:val="16"/>
                  <w:u w:val="single"/>
                  <w:shd w:val="clear" w:color="auto" w:fill="F7F9FE"/>
                </w:rPr>
                <w:t>S4-221206</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35"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sz w:val="21"/>
                <w:szCs w:val="21"/>
                <w:shd w:val="clear" w:color="auto" w:fill="F7F9FE"/>
              </w:rPr>
            </w:pPr>
            <w:r>
              <w:rPr>
                <w:rFonts w:ascii="Arial" w:eastAsia="Arial" w:hAnsi="Arial" w:cs="Arial"/>
                <w:sz w:val="16"/>
                <w:szCs w:val="16"/>
                <w:shd w:val="clear" w:color="auto" w:fill="F7F9FE"/>
              </w:rPr>
              <w:t>IBACS Permanent Document</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36"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sz w:val="21"/>
                <w:szCs w:val="21"/>
                <w:shd w:val="clear" w:color="auto" w:fill="F7F9FE"/>
              </w:rPr>
            </w:pPr>
            <w:r>
              <w:rPr>
                <w:rFonts w:ascii="Arial" w:eastAsia="Arial" w:hAnsi="Arial" w:cs="Arial"/>
                <w:sz w:val="16"/>
                <w:szCs w:val="16"/>
                <w:shd w:val="clear" w:color="auto" w:fill="F7F9FE"/>
              </w:rPr>
              <w:t>KPN N.V.</w:t>
            </w:r>
          </w:p>
        </w:tc>
      </w:tr>
    </w:tbl>
    <w:p w14:paraId="1F2ECD38" w14:textId="77777777" w:rsidR="00EF1E36" w:rsidRDefault="00EF1E36">
      <w:pPr>
        <w:rPr>
          <w:rFonts w:ascii="Montserrat" w:eastAsia="Montserrat" w:hAnsi="Montserrat" w:cs="Montserrat"/>
          <w:sz w:val="21"/>
          <w:szCs w:val="21"/>
          <w:shd w:val="clear" w:color="auto" w:fill="F7F9FE"/>
        </w:rPr>
      </w:pPr>
    </w:p>
    <w:p w14:paraId="1F2ECD39"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Document was sent for email approval.  Email discussion:</w:t>
      </w:r>
    </w:p>
    <w:p w14:paraId="1F2ECD3A" w14:textId="77777777" w:rsidR="00EF1E36" w:rsidRDefault="00DD5B4F">
      <w:pPr>
        <w:rPr>
          <w:rFonts w:ascii="Montserrat" w:eastAsia="Montserrat" w:hAnsi="Montserrat" w:cs="Montserrat"/>
          <w:sz w:val="21"/>
          <w:szCs w:val="21"/>
          <w:shd w:val="clear" w:color="auto" w:fill="F7F9FE"/>
        </w:rPr>
      </w:pPr>
      <w:hyperlink r:id="rId36" w:anchor="26">
        <w:r>
          <w:rPr>
            <w:rFonts w:ascii="Montserrat" w:eastAsia="Montserrat" w:hAnsi="Montserrat" w:cs="Montserrat"/>
            <w:color w:val="378ACC"/>
            <w:sz w:val="21"/>
            <w:szCs w:val="21"/>
            <w:shd w:val="clear" w:color="auto" w:fill="F7F9FE"/>
          </w:rPr>
          <w:t>[10.6, S4-221206, Block B, 24-Aug, 9:00 CEST] IBACS PD v.0.0.1</w:t>
        </w:r>
      </w:hyperlink>
    </w:p>
    <w:p w14:paraId="1F2ECD3B" w14:textId="77777777" w:rsidR="00EF1E36" w:rsidRDefault="00EF1E36">
      <w:pPr>
        <w:rPr>
          <w:rFonts w:ascii="Montserrat" w:eastAsia="Montserrat" w:hAnsi="Montserrat" w:cs="Montserrat"/>
          <w:sz w:val="21"/>
          <w:szCs w:val="21"/>
          <w:shd w:val="clear" w:color="auto" w:fill="F7F9FE"/>
        </w:rPr>
      </w:pPr>
    </w:p>
    <w:p w14:paraId="1F2ECD3C"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Document was revised into 1212</w:t>
      </w:r>
    </w:p>
    <w:p w14:paraId="1F2ECD3D" w14:textId="77777777" w:rsidR="00EF1E36" w:rsidRDefault="00EF1E36">
      <w:pPr>
        <w:rPr>
          <w:rFonts w:ascii="Montserrat" w:eastAsia="Montserrat" w:hAnsi="Montserrat" w:cs="Montserrat"/>
          <w:sz w:val="21"/>
          <w:szCs w:val="21"/>
          <w:shd w:val="clear" w:color="auto" w:fill="F7F9FE"/>
        </w:rPr>
      </w:pPr>
    </w:p>
    <w:p w14:paraId="1F2ECD3E" w14:textId="77777777" w:rsidR="00EF1E36" w:rsidRDefault="00EF1E36">
      <w:pPr>
        <w:rPr>
          <w:rFonts w:ascii="Montserrat" w:eastAsia="Montserrat" w:hAnsi="Montserrat" w:cs="Montserrat"/>
          <w:sz w:val="21"/>
          <w:szCs w:val="21"/>
          <w:shd w:val="clear" w:color="auto" w:fill="F7F9FE"/>
        </w:rPr>
      </w:pPr>
    </w:p>
    <w:tbl>
      <w:tblPr>
        <w:tblStyle w:val="af3"/>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D42"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D3F"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sz w:val="21"/>
                <w:szCs w:val="21"/>
                <w:shd w:val="clear" w:color="auto" w:fill="F7F9FE"/>
              </w:rPr>
            </w:pPr>
            <w:hyperlink r:id="rId37">
              <w:r>
                <w:rPr>
                  <w:rFonts w:ascii="Arial" w:eastAsia="Arial" w:hAnsi="Arial" w:cs="Arial"/>
                  <w:b/>
                  <w:color w:val="0000FF"/>
                  <w:sz w:val="16"/>
                  <w:szCs w:val="16"/>
                  <w:u w:val="single"/>
                  <w:shd w:val="clear" w:color="auto" w:fill="F7F9FE"/>
                </w:rPr>
                <w:t>S4-221212</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40"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sz w:val="21"/>
                <w:szCs w:val="21"/>
                <w:shd w:val="clear" w:color="auto" w:fill="F7F9FE"/>
              </w:rPr>
            </w:pPr>
            <w:r>
              <w:rPr>
                <w:rFonts w:ascii="Arial" w:eastAsia="Arial" w:hAnsi="Arial" w:cs="Arial"/>
                <w:sz w:val="16"/>
                <w:szCs w:val="16"/>
                <w:shd w:val="clear" w:color="auto" w:fill="F7F9FE"/>
              </w:rPr>
              <w:t>IBACS Permanent Document v0.0.2</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41"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sz w:val="21"/>
                <w:szCs w:val="21"/>
                <w:shd w:val="clear" w:color="auto" w:fill="F7F9FE"/>
              </w:rPr>
            </w:pPr>
            <w:r>
              <w:rPr>
                <w:rFonts w:ascii="Arial" w:eastAsia="Arial" w:hAnsi="Arial" w:cs="Arial"/>
                <w:sz w:val="16"/>
                <w:szCs w:val="16"/>
                <w:shd w:val="clear" w:color="auto" w:fill="F7F9FE"/>
              </w:rPr>
              <w:t>KPN N.V.</w:t>
            </w:r>
          </w:p>
        </w:tc>
      </w:tr>
    </w:tbl>
    <w:p w14:paraId="1F2ECD43" w14:textId="77777777" w:rsidR="00EF1E36" w:rsidRDefault="00EF1E36">
      <w:pPr>
        <w:rPr>
          <w:rFonts w:ascii="Montserrat" w:eastAsia="Montserrat" w:hAnsi="Montserrat" w:cs="Montserrat"/>
          <w:sz w:val="21"/>
          <w:szCs w:val="21"/>
          <w:shd w:val="clear" w:color="auto" w:fill="F7F9FE"/>
        </w:rPr>
      </w:pPr>
    </w:p>
    <w:p w14:paraId="1F2ECD44"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Document was agreed.</w:t>
      </w:r>
    </w:p>
    <w:p w14:paraId="1F2ECD45" w14:textId="77777777" w:rsidR="00EF1E36" w:rsidRDefault="00EF1E36">
      <w:pPr>
        <w:rPr>
          <w:rFonts w:ascii="Montserrat" w:eastAsia="Montserrat" w:hAnsi="Montserrat" w:cs="Montserrat"/>
          <w:sz w:val="21"/>
          <w:szCs w:val="21"/>
          <w:shd w:val="clear" w:color="auto" w:fill="F7F9FE"/>
        </w:rPr>
      </w:pPr>
    </w:p>
    <w:p w14:paraId="1F2ECD46" w14:textId="77777777" w:rsidR="00EF1E36" w:rsidRDefault="00EF1E36">
      <w:pPr>
        <w:rPr>
          <w:rFonts w:ascii="Montserrat" w:eastAsia="Montserrat" w:hAnsi="Montserrat" w:cs="Montserrat"/>
          <w:sz w:val="21"/>
          <w:szCs w:val="21"/>
          <w:shd w:val="clear" w:color="auto" w:fill="F7F9FE"/>
        </w:rPr>
      </w:pPr>
    </w:p>
    <w:p w14:paraId="1F2ECD47" w14:textId="77777777" w:rsidR="00EF1E36" w:rsidRDefault="00EF1E36">
      <w:pPr>
        <w:rPr>
          <w:rFonts w:ascii="Arial" w:eastAsia="Arial" w:hAnsi="Arial" w:cs="Arial"/>
          <w:b/>
        </w:rPr>
      </w:pPr>
    </w:p>
    <w:tbl>
      <w:tblPr>
        <w:tblStyle w:val="af4"/>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D4B"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D48" w14:textId="77777777" w:rsidR="00EF1E36" w:rsidRDefault="00DD5B4F">
            <w:pPr>
              <w:widowControl w:val="0"/>
              <w:pBdr>
                <w:top w:val="nil"/>
                <w:left w:val="nil"/>
                <w:bottom w:val="nil"/>
                <w:right w:val="nil"/>
                <w:between w:val="nil"/>
              </w:pBdr>
              <w:spacing w:line="276" w:lineRule="auto"/>
              <w:rPr>
                <w:rFonts w:ascii="Arial" w:eastAsia="Arial" w:hAnsi="Arial" w:cs="Arial"/>
                <w:b/>
              </w:rPr>
            </w:pPr>
            <w:hyperlink r:id="rId38">
              <w:r>
                <w:rPr>
                  <w:rFonts w:ascii="Arial" w:eastAsia="Arial" w:hAnsi="Arial" w:cs="Arial"/>
                  <w:b/>
                  <w:color w:val="0000FF"/>
                  <w:sz w:val="16"/>
                  <w:szCs w:val="16"/>
                  <w:u w:val="single"/>
                </w:rPr>
                <w:t>S4-221010</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49"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AR/MR Application Classification for IMS4AR</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4A"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HuaWei Technologies Co., Ltd</w:t>
            </w:r>
          </w:p>
        </w:tc>
      </w:tr>
    </w:tbl>
    <w:p w14:paraId="1F2ECD4C" w14:textId="77777777" w:rsidR="00EF1E36" w:rsidRDefault="00EF1E36">
      <w:pPr>
        <w:rPr>
          <w:rFonts w:ascii="Arial" w:eastAsia="Arial" w:hAnsi="Arial" w:cs="Arial"/>
          <w:b/>
        </w:rPr>
      </w:pPr>
    </w:p>
    <w:p w14:paraId="1F2ECD4D" w14:textId="77777777" w:rsidR="00EF1E36" w:rsidRDefault="00DD5B4F">
      <w:r>
        <w:t>Email discussion:</w:t>
      </w:r>
    </w:p>
    <w:p w14:paraId="1F2ECD4E" w14:textId="77777777" w:rsidR="00EF1E36" w:rsidRDefault="00DD5B4F">
      <w:hyperlink r:id="rId39" w:anchor="6">
        <w:r>
          <w:rPr>
            <w:rFonts w:ascii="Montserrat" w:eastAsia="Montserrat" w:hAnsi="Montserrat" w:cs="Montserrat"/>
            <w:color w:val="378ACC"/>
            <w:sz w:val="21"/>
            <w:szCs w:val="21"/>
            <w:shd w:val="clear" w:color="auto" w:fill="F7F9FE"/>
          </w:rPr>
          <w:t>[10.6, S4-221010, Block B, 23-Aug, 18:00 CEST] AR/MR Application Classification for IMS4AR</w:t>
        </w:r>
      </w:hyperlink>
      <w:r>
        <w:rPr>
          <w:rFonts w:ascii="Montserrat" w:eastAsia="Montserrat" w:hAnsi="Montserrat" w:cs="Montserrat"/>
          <w:sz w:val="21"/>
          <w:szCs w:val="21"/>
          <w:shd w:val="clear" w:color="auto" w:fill="F7F9FE"/>
        </w:rPr>
        <w:t xml:space="preserve"> </w:t>
      </w:r>
    </w:p>
    <w:p w14:paraId="1F2ECD4F" w14:textId="77777777" w:rsidR="00EF1E36" w:rsidRDefault="00EF1E36"/>
    <w:p w14:paraId="1F2ECD50" w14:textId="77777777" w:rsidR="00EF1E36" w:rsidRDefault="00DD5B4F">
      <w:r>
        <w:t xml:space="preserve">Presenter: </w:t>
      </w:r>
      <w:r>
        <w:rPr>
          <w:highlight w:val="yellow"/>
        </w:rPr>
        <w:t>Huan-yu</w:t>
      </w:r>
      <w:r>
        <w:t>, Huawei</w:t>
      </w:r>
    </w:p>
    <w:p w14:paraId="1F2ECD51" w14:textId="77777777" w:rsidR="00EF1E36" w:rsidRDefault="00EF1E36"/>
    <w:p w14:paraId="1F2ECD52" w14:textId="77777777" w:rsidR="00EF1E36" w:rsidRDefault="00DD5B4F">
      <w:r>
        <w:t xml:space="preserve">Discussion: </w:t>
      </w:r>
    </w:p>
    <w:p w14:paraId="1F2ECD53" w14:textId="77777777" w:rsidR="00EF1E36" w:rsidRDefault="00DD5B4F">
      <w:pPr>
        <w:numPr>
          <w:ilvl w:val="0"/>
          <w:numId w:val="1"/>
        </w:numPr>
      </w:pPr>
      <w:r>
        <w:t xml:space="preserve">Huan-yu summarized discussion. </w:t>
      </w:r>
    </w:p>
    <w:p w14:paraId="1F2ECD54" w14:textId="77777777" w:rsidR="00EF1E36" w:rsidRDefault="00DD5B4F">
      <w:pPr>
        <w:numPr>
          <w:ilvl w:val="0"/>
          <w:numId w:val="1"/>
        </w:numPr>
      </w:pPr>
      <w:r>
        <w:t xml:space="preserve">Huan-yu: Comments on email were that this is not part of IBACS, but we think data channel is part of IBACS. </w:t>
      </w:r>
    </w:p>
    <w:p w14:paraId="1F2ECD55" w14:textId="77777777" w:rsidR="00EF1E36" w:rsidRDefault="00DD5B4F">
      <w:pPr>
        <w:numPr>
          <w:ilvl w:val="0"/>
          <w:numId w:val="1"/>
        </w:numPr>
      </w:pPr>
      <w:r>
        <w:t>Hyun-koo: There are two types of applications in IBACS. One is that IMS does not care how the application is downlo</w:t>
      </w:r>
      <w:r>
        <w:t>aded. The other is where it is downloaded over data channel. We still do not see this as part of IBACS as the WID has nothing about data channel. If Huan-yu still wants to add that an application can be downloaded over data channel, this is okay. But I see</w:t>
      </w:r>
      <w:r>
        <w:t xml:space="preserve"> no value to adding this analysis. </w:t>
      </w:r>
    </w:p>
    <w:p w14:paraId="1F2ECD56" w14:textId="77777777" w:rsidR="00EF1E36" w:rsidRDefault="00DD5B4F">
      <w:pPr>
        <w:numPr>
          <w:ilvl w:val="0"/>
          <w:numId w:val="1"/>
        </w:numPr>
      </w:pPr>
      <w:r>
        <w:t xml:space="preserve">Nik: The commenters and proponents can continue this discussion offline. There are no more telcos so if a resolution is reached soon it can be sent for email agreement before Block B plenary. </w:t>
      </w:r>
    </w:p>
    <w:p w14:paraId="1F2ECD57" w14:textId="77777777" w:rsidR="00EF1E36" w:rsidRDefault="00EF1E36"/>
    <w:p w14:paraId="1F2ECD58" w14:textId="77777777" w:rsidR="00EF1E36" w:rsidRDefault="00DD5B4F">
      <w:r>
        <w:t xml:space="preserve">Decision: parked. </w:t>
      </w:r>
    </w:p>
    <w:p w14:paraId="1F2ECD59" w14:textId="77777777" w:rsidR="00EF1E36" w:rsidRDefault="00EF1E36"/>
    <w:p w14:paraId="1F2ECD5A" w14:textId="77777777" w:rsidR="00EF1E36" w:rsidRDefault="00EF1E36">
      <w:pPr>
        <w:rPr>
          <w:rFonts w:ascii="Arial" w:eastAsia="Arial" w:hAnsi="Arial" w:cs="Arial"/>
          <w:b/>
        </w:rPr>
      </w:pPr>
    </w:p>
    <w:tbl>
      <w:tblPr>
        <w:tblStyle w:val="af5"/>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D5E"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D5B" w14:textId="77777777" w:rsidR="00EF1E36" w:rsidRDefault="00DD5B4F">
            <w:pPr>
              <w:widowControl w:val="0"/>
              <w:pBdr>
                <w:top w:val="nil"/>
                <w:left w:val="nil"/>
                <w:bottom w:val="nil"/>
                <w:right w:val="nil"/>
                <w:between w:val="nil"/>
              </w:pBdr>
              <w:spacing w:line="276" w:lineRule="auto"/>
              <w:rPr>
                <w:rFonts w:ascii="Arial" w:eastAsia="Arial" w:hAnsi="Arial" w:cs="Arial"/>
                <w:b/>
              </w:rPr>
            </w:pPr>
            <w:hyperlink r:id="rId40">
              <w:r>
                <w:rPr>
                  <w:rFonts w:ascii="Arial" w:eastAsia="Arial" w:hAnsi="Arial" w:cs="Arial"/>
                  <w:b/>
                  <w:color w:val="0000FF"/>
                  <w:sz w:val="16"/>
                  <w:szCs w:val="16"/>
                  <w:u w:val="single"/>
                </w:rPr>
                <w:t>S4-221013</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5C"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 xml:space="preserve">[IBACS]AR Web Applications </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5D"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China Mobile Com. Corporation</w:t>
            </w:r>
          </w:p>
        </w:tc>
      </w:tr>
    </w:tbl>
    <w:p w14:paraId="1F2ECD5F" w14:textId="77777777" w:rsidR="00EF1E36" w:rsidRDefault="00EF1E36">
      <w:pPr>
        <w:rPr>
          <w:rFonts w:ascii="Arial" w:eastAsia="Arial" w:hAnsi="Arial" w:cs="Arial"/>
          <w:b/>
        </w:rPr>
      </w:pPr>
    </w:p>
    <w:p w14:paraId="1F2ECD60" w14:textId="77777777" w:rsidR="00EF1E36" w:rsidRDefault="00DD5B4F">
      <w:r>
        <w:t>Email discussion:</w:t>
      </w:r>
    </w:p>
    <w:p w14:paraId="1F2ECD61" w14:textId="77777777" w:rsidR="00EF1E36" w:rsidRDefault="00DD5B4F">
      <w:hyperlink r:id="rId41" w:anchor="7">
        <w:r>
          <w:rPr>
            <w:rFonts w:ascii="Montserrat" w:eastAsia="Montserrat" w:hAnsi="Montserrat" w:cs="Montserrat"/>
            <w:color w:val="378ACC"/>
            <w:sz w:val="21"/>
            <w:szCs w:val="21"/>
            <w:u w:val="single"/>
            <w:shd w:val="clear" w:color="auto" w:fill="F7F9FE"/>
          </w:rPr>
          <w:t>[10.6, S4-221013, Block B, 23-Aug, 18:00 CEST] [IBACS] AR Web Applications</w:t>
        </w:r>
      </w:hyperlink>
    </w:p>
    <w:p w14:paraId="1F2ECD62" w14:textId="77777777" w:rsidR="00EF1E36" w:rsidRDefault="00EF1E36"/>
    <w:p w14:paraId="1F2ECD63" w14:textId="77777777" w:rsidR="00EF1E36" w:rsidRDefault="00DD5B4F">
      <w:r>
        <w:t>Presenter: Yujian, Yin, CMCC</w:t>
      </w:r>
    </w:p>
    <w:p w14:paraId="1F2ECD64" w14:textId="77777777" w:rsidR="00EF1E36" w:rsidRDefault="00EF1E36"/>
    <w:p w14:paraId="1F2ECD65" w14:textId="77777777" w:rsidR="00EF1E36" w:rsidRDefault="00DD5B4F">
      <w:r>
        <w:t>Discu</w:t>
      </w:r>
      <w:r>
        <w:t xml:space="preserve">ssion: </w:t>
      </w:r>
    </w:p>
    <w:p w14:paraId="1F2ECD66" w14:textId="77777777" w:rsidR="00EF1E36" w:rsidRDefault="00DD5B4F">
      <w:pPr>
        <w:numPr>
          <w:ilvl w:val="0"/>
          <w:numId w:val="7"/>
        </w:numPr>
      </w:pPr>
      <w:r>
        <w:t xml:space="preserve">Yujian summarized the email discussion. </w:t>
      </w:r>
    </w:p>
    <w:p w14:paraId="1F2ECD67" w14:textId="77777777" w:rsidR="00EF1E36" w:rsidRDefault="00DD5B4F">
      <w:pPr>
        <w:numPr>
          <w:ilvl w:val="0"/>
          <w:numId w:val="7"/>
        </w:numPr>
      </w:pPr>
      <w:r>
        <w:t>Hyun-koo: Not sure what the value of this contribution for PD. Considering both Huawei and this document a statement should be added that “IBACS will support conversational AR applications that can be downlo</w:t>
      </w:r>
      <w:r>
        <w:t>aded via IMS data channel or made available on a UE by other means.“</w:t>
      </w:r>
    </w:p>
    <w:p w14:paraId="1F2ECD68" w14:textId="77777777" w:rsidR="00EF1E36" w:rsidRDefault="00DD5B4F">
      <w:pPr>
        <w:numPr>
          <w:ilvl w:val="0"/>
          <w:numId w:val="7"/>
        </w:numPr>
      </w:pPr>
      <w:r>
        <w:t xml:space="preserve">Yujian: If it is covered by 26.114 then I’m fine with that. </w:t>
      </w:r>
    </w:p>
    <w:p w14:paraId="1F2ECD69" w14:textId="77777777" w:rsidR="00EF1E36" w:rsidRDefault="00DD5B4F">
      <w:pPr>
        <w:numPr>
          <w:ilvl w:val="0"/>
          <w:numId w:val="7"/>
        </w:numPr>
      </w:pPr>
      <w:r>
        <w:t xml:space="preserve">Huan-yu: We agree to adding that statement. </w:t>
      </w:r>
    </w:p>
    <w:p w14:paraId="1F2ECD6A" w14:textId="77777777" w:rsidR="00EF1E36" w:rsidRDefault="00DD5B4F">
      <w:pPr>
        <w:numPr>
          <w:ilvl w:val="0"/>
          <w:numId w:val="7"/>
        </w:numPr>
      </w:pPr>
      <w:r>
        <w:t xml:space="preserve">Nik: Huan-yu, do you also agree to do the same for your document. </w:t>
      </w:r>
    </w:p>
    <w:p w14:paraId="1F2ECD6B" w14:textId="77777777" w:rsidR="00EF1E36" w:rsidRDefault="00DD5B4F">
      <w:pPr>
        <w:numPr>
          <w:ilvl w:val="0"/>
          <w:numId w:val="7"/>
        </w:numPr>
      </w:pPr>
      <w:r>
        <w:t xml:space="preserve">Huan-yu: Yes. We can note our 1010. </w:t>
      </w:r>
    </w:p>
    <w:p w14:paraId="1F2ECD6C" w14:textId="77777777" w:rsidR="00EF1E36" w:rsidRDefault="00DD5B4F">
      <w:pPr>
        <w:numPr>
          <w:ilvl w:val="0"/>
          <w:numId w:val="7"/>
        </w:numPr>
      </w:pPr>
      <w:r>
        <w:t xml:space="preserve">Nik: Marcelo, are you okay with this. </w:t>
      </w:r>
    </w:p>
    <w:p w14:paraId="1F2ECD6D" w14:textId="77777777" w:rsidR="00EF1E36" w:rsidRDefault="00DD5B4F">
      <w:pPr>
        <w:numPr>
          <w:ilvl w:val="0"/>
          <w:numId w:val="7"/>
        </w:numPr>
      </w:pPr>
      <w:r>
        <w:t xml:space="preserve">Marcelo: Yes, the function is already there in MTSI, adding the note for allowing web apps should be enough.  </w:t>
      </w:r>
    </w:p>
    <w:p w14:paraId="1F2ECD6E" w14:textId="77777777" w:rsidR="00EF1E36" w:rsidRDefault="00DD5B4F">
      <w:pPr>
        <w:numPr>
          <w:ilvl w:val="0"/>
          <w:numId w:val="7"/>
        </w:numPr>
      </w:pPr>
      <w:r>
        <w:t>Si</w:t>
      </w:r>
      <w:r>
        <w:t xml:space="preserve">mon: Are we extending the scope of the WI to include investigating app download. </w:t>
      </w:r>
    </w:p>
    <w:p w14:paraId="1F2ECD6F" w14:textId="77777777" w:rsidR="00EF1E36" w:rsidRDefault="00DD5B4F">
      <w:pPr>
        <w:numPr>
          <w:ilvl w:val="0"/>
          <w:numId w:val="7"/>
        </w:numPr>
      </w:pPr>
      <w:r>
        <w:t xml:space="preserve">Nik: I don’t think it’s extending, since TS 26.114 already supports that. We are just agreeing that it should be covered. </w:t>
      </w:r>
    </w:p>
    <w:p w14:paraId="1F2ECD70" w14:textId="77777777" w:rsidR="00EF1E36" w:rsidRDefault="00DD5B4F">
      <w:pPr>
        <w:numPr>
          <w:ilvl w:val="0"/>
          <w:numId w:val="7"/>
        </w:numPr>
      </w:pPr>
      <w:r>
        <w:t xml:space="preserve">Marcelo: I don’t think there is any work to be done. It is just to specify that downloading H5 apps is an option for AR apps. </w:t>
      </w:r>
    </w:p>
    <w:p w14:paraId="1F2ECD71" w14:textId="77777777" w:rsidR="00EF1E36" w:rsidRDefault="00DD5B4F">
      <w:pPr>
        <w:numPr>
          <w:ilvl w:val="0"/>
          <w:numId w:val="7"/>
        </w:numPr>
      </w:pPr>
      <w:r>
        <w:t>The statement to be added to PD is in the minutes for Tdoc 1013</w:t>
      </w:r>
    </w:p>
    <w:p w14:paraId="1F2ECD72" w14:textId="77777777" w:rsidR="00EF1E36" w:rsidRDefault="00DD5B4F">
      <w:pPr>
        <w:numPr>
          <w:ilvl w:val="0"/>
          <w:numId w:val="7"/>
        </w:numPr>
      </w:pPr>
      <w:r>
        <w:t xml:space="preserve">Hyun-Koo: Can the statement be added to section 2 (Requirements) </w:t>
      </w:r>
      <w:r>
        <w:t xml:space="preserve">for PD. </w:t>
      </w:r>
    </w:p>
    <w:p w14:paraId="1F2ECD73" w14:textId="77777777" w:rsidR="00EF1E36" w:rsidRDefault="00DD5B4F">
      <w:pPr>
        <w:numPr>
          <w:ilvl w:val="0"/>
          <w:numId w:val="7"/>
        </w:numPr>
      </w:pPr>
      <w:r>
        <w:t xml:space="preserve">Simon: Need a structure for that, do we start a new requirements list. </w:t>
      </w:r>
    </w:p>
    <w:p w14:paraId="1F2ECD74" w14:textId="77777777" w:rsidR="00EF1E36" w:rsidRDefault="00DD5B4F">
      <w:pPr>
        <w:numPr>
          <w:ilvl w:val="0"/>
          <w:numId w:val="7"/>
        </w:numPr>
      </w:pPr>
      <w:r>
        <w:t xml:space="preserve">Saba: It can just be an editor’s note. </w:t>
      </w:r>
    </w:p>
    <w:p w14:paraId="1F2ECD75" w14:textId="77777777" w:rsidR="00EF1E36" w:rsidRDefault="00DD5B4F">
      <w:pPr>
        <w:numPr>
          <w:ilvl w:val="0"/>
          <w:numId w:val="7"/>
        </w:numPr>
      </w:pPr>
      <w:r>
        <w:t xml:space="preserve">Simon: My understanding is also that this is just an Editor’s note and not a requirement as yet. </w:t>
      </w:r>
    </w:p>
    <w:p w14:paraId="1F2ECD76" w14:textId="77777777" w:rsidR="00EF1E36" w:rsidRDefault="00DD5B4F">
      <w:pPr>
        <w:numPr>
          <w:ilvl w:val="0"/>
          <w:numId w:val="7"/>
        </w:numPr>
      </w:pPr>
      <w:r>
        <w:t xml:space="preserve">Marcelo: Agree. </w:t>
      </w:r>
    </w:p>
    <w:p w14:paraId="1F2ECD77" w14:textId="77777777" w:rsidR="00EF1E36" w:rsidRDefault="00DD5B4F">
      <w:pPr>
        <w:numPr>
          <w:ilvl w:val="0"/>
          <w:numId w:val="7"/>
        </w:numPr>
      </w:pPr>
      <w:r>
        <w:t>Nik: Okay, if that’s</w:t>
      </w:r>
      <w:r>
        <w:t xml:space="preserve"> acceptable. </w:t>
      </w:r>
    </w:p>
    <w:p w14:paraId="1F2ECD78" w14:textId="77777777" w:rsidR="00EF1E36" w:rsidRDefault="00EF1E36"/>
    <w:p w14:paraId="1F2ECD79" w14:textId="77777777" w:rsidR="00EF1E36" w:rsidRDefault="00DD5B4F">
      <w:r>
        <w:lastRenderedPageBreak/>
        <w:t xml:space="preserve">Decision: Noted with an agreement to adding a statement to the PD. </w:t>
      </w:r>
    </w:p>
    <w:p w14:paraId="1F2ECD7A" w14:textId="77777777" w:rsidR="00EF1E36" w:rsidRDefault="00EF1E36"/>
    <w:p w14:paraId="1F2ECD7B" w14:textId="77777777" w:rsidR="00EF1E36" w:rsidRDefault="00EF1E36">
      <w:pPr>
        <w:rPr>
          <w:rFonts w:ascii="Arial" w:eastAsia="Arial" w:hAnsi="Arial" w:cs="Arial"/>
          <w:b/>
        </w:rPr>
      </w:pPr>
    </w:p>
    <w:tbl>
      <w:tblPr>
        <w:tblStyle w:val="af6"/>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D7F"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D7C" w14:textId="77777777" w:rsidR="00EF1E36" w:rsidRDefault="00DD5B4F">
            <w:pPr>
              <w:widowControl w:val="0"/>
              <w:pBdr>
                <w:top w:val="nil"/>
                <w:left w:val="nil"/>
                <w:bottom w:val="nil"/>
                <w:right w:val="nil"/>
                <w:between w:val="nil"/>
              </w:pBdr>
              <w:spacing w:line="276" w:lineRule="auto"/>
              <w:rPr>
                <w:rFonts w:ascii="Arial" w:eastAsia="Arial" w:hAnsi="Arial" w:cs="Arial"/>
                <w:b/>
              </w:rPr>
            </w:pPr>
            <w:hyperlink r:id="rId42">
              <w:r>
                <w:rPr>
                  <w:rFonts w:ascii="Arial" w:eastAsia="Arial" w:hAnsi="Arial" w:cs="Arial"/>
                  <w:b/>
                  <w:color w:val="0000FF"/>
                  <w:sz w:val="16"/>
                  <w:szCs w:val="16"/>
                  <w:u w:val="single"/>
                </w:rPr>
                <w:t>S4-221017</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7D"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Draft TS 26.264 v0.0.1</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7E"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Samsung Electronics GmbH</w:t>
            </w:r>
          </w:p>
        </w:tc>
      </w:tr>
    </w:tbl>
    <w:p w14:paraId="1F2ECD80" w14:textId="77777777" w:rsidR="00EF1E36" w:rsidRDefault="00EF1E36">
      <w:pPr>
        <w:rPr>
          <w:rFonts w:ascii="Arial" w:eastAsia="Arial" w:hAnsi="Arial" w:cs="Arial"/>
          <w:b/>
        </w:rPr>
      </w:pPr>
    </w:p>
    <w:p w14:paraId="1F2ECD81" w14:textId="77777777" w:rsidR="00EF1E36" w:rsidRDefault="00DD5B4F">
      <w:r>
        <w:t>Email discussion:</w:t>
      </w:r>
    </w:p>
    <w:p w14:paraId="1F2ECD82" w14:textId="77777777" w:rsidR="00EF1E36" w:rsidRDefault="00EF1E36"/>
    <w:p w14:paraId="1F2ECD83" w14:textId="77777777" w:rsidR="00EF1E36" w:rsidRDefault="00DD5B4F">
      <w:pPr>
        <w:rPr>
          <w:rFonts w:ascii="Montserrat" w:eastAsia="Montserrat" w:hAnsi="Montserrat" w:cs="Montserrat"/>
          <w:b/>
          <w:i/>
          <w:sz w:val="21"/>
          <w:szCs w:val="21"/>
          <w:shd w:val="clear" w:color="auto" w:fill="F7F9FE"/>
        </w:rPr>
      </w:pPr>
      <w:hyperlink r:id="rId43" w:anchor="8">
        <w:r>
          <w:rPr>
            <w:rFonts w:ascii="Montserrat" w:eastAsia="Montserrat" w:hAnsi="Montserrat" w:cs="Montserrat"/>
            <w:b/>
            <w:color w:val="378ACC"/>
            <w:sz w:val="21"/>
            <w:szCs w:val="21"/>
            <w:u w:val="single"/>
            <w:shd w:val="clear" w:color="auto" w:fill="F7F9FE"/>
          </w:rPr>
          <w:t>[10.6, S4-221017, Block B, 23-Aug, 18:00 CEST] Draft TS 26.264 v0.0.1</w:t>
        </w:r>
      </w:hyperlink>
      <w:r>
        <w:rPr>
          <w:rFonts w:ascii="Montserrat" w:eastAsia="Montserrat" w:hAnsi="Montserrat" w:cs="Montserrat"/>
          <w:b/>
          <w:sz w:val="21"/>
          <w:szCs w:val="21"/>
          <w:shd w:val="clear" w:color="auto" w:fill="F7F9FE"/>
        </w:rPr>
        <w:t xml:space="preserve"> </w:t>
      </w:r>
    </w:p>
    <w:p w14:paraId="1F2ECD84" w14:textId="77777777" w:rsidR="00EF1E36" w:rsidRDefault="00EF1E36">
      <w:pPr>
        <w:rPr>
          <w:rFonts w:ascii="Montserrat" w:eastAsia="Montserrat" w:hAnsi="Montserrat" w:cs="Montserrat"/>
          <w:b/>
          <w:i/>
          <w:sz w:val="21"/>
          <w:szCs w:val="21"/>
          <w:shd w:val="clear" w:color="auto" w:fill="F7F9FE"/>
        </w:rPr>
      </w:pPr>
    </w:p>
    <w:p w14:paraId="1F2ECD85" w14:textId="77777777" w:rsidR="00EF1E36" w:rsidRDefault="00DD5B4F">
      <w:pPr>
        <w:rPr>
          <w:rFonts w:ascii="Montserrat" w:eastAsia="Montserrat" w:hAnsi="Montserrat" w:cs="Montserrat"/>
          <w:b/>
          <w:sz w:val="21"/>
          <w:szCs w:val="21"/>
          <w:shd w:val="clear" w:color="auto" w:fill="F7F9FE"/>
        </w:rPr>
      </w:pPr>
      <w:r>
        <w:t>Revised into 1202</w:t>
      </w:r>
    </w:p>
    <w:p w14:paraId="1F2ECD86" w14:textId="77777777" w:rsidR="00EF1E36" w:rsidRDefault="00EF1E36">
      <w:pPr>
        <w:rPr>
          <w:rFonts w:ascii="Montserrat" w:eastAsia="Montserrat" w:hAnsi="Montserrat" w:cs="Montserrat"/>
          <w:b/>
          <w:sz w:val="21"/>
          <w:szCs w:val="21"/>
          <w:shd w:val="clear" w:color="auto" w:fill="F7F9FE"/>
        </w:rPr>
      </w:pPr>
    </w:p>
    <w:tbl>
      <w:tblPr>
        <w:tblStyle w:val="af7"/>
        <w:tblW w:w="8640" w:type="dxa"/>
        <w:tblBorders>
          <w:top w:val="nil"/>
          <w:left w:val="nil"/>
          <w:bottom w:val="nil"/>
          <w:right w:val="nil"/>
          <w:insideH w:val="nil"/>
          <w:insideV w:val="nil"/>
        </w:tblBorders>
        <w:tblLayout w:type="fixed"/>
        <w:tblLook w:val="0600" w:firstRow="0" w:lastRow="0" w:firstColumn="0" w:lastColumn="0" w:noHBand="1" w:noVBand="1"/>
      </w:tblPr>
      <w:tblGrid>
        <w:gridCol w:w="1470"/>
        <w:gridCol w:w="4695"/>
        <w:gridCol w:w="2475"/>
      </w:tblGrid>
      <w:tr w:rsidR="00EF1E36" w14:paraId="1F2ECD8A" w14:textId="77777777">
        <w:trPr>
          <w:trHeight w:val="285"/>
        </w:trPr>
        <w:tc>
          <w:tcPr>
            <w:tcW w:w="1470"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D87"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b/>
                <w:sz w:val="21"/>
                <w:szCs w:val="21"/>
                <w:shd w:val="clear" w:color="auto" w:fill="F7F9FE"/>
              </w:rPr>
            </w:pPr>
            <w:hyperlink r:id="rId44">
              <w:r>
                <w:rPr>
                  <w:rFonts w:ascii="Arial" w:eastAsia="Arial" w:hAnsi="Arial" w:cs="Arial"/>
                  <w:b/>
                  <w:color w:val="0000FF"/>
                  <w:sz w:val="16"/>
                  <w:szCs w:val="16"/>
                  <w:u w:val="single"/>
                  <w:shd w:val="clear" w:color="auto" w:fill="F7F9FE"/>
                </w:rPr>
                <w:t>S4-221202</w:t>
              </w:r>
            </w:hyperlink>
          </w:p>
        </w:tc>
        <w:tc>
          <w:tcPr>
            <w:tcW w:w="4695"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88"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b/>
                <w:sz w:val="21"/>
                <w:szCs w:val="21"/>
                <w:shd w:val="clear" w:color="auto" w:fill="F7F9FE"/>
              </w:rPr>
            </w:pPr>
            <w:r>
              <w:rPr>
                <w:rFonts w:ascii="Arial" w:eastAsia="Arial" w:hAnsi="Arial" w:cs="Arial"/>
                <w:b/>
                <w:sz w:val="16"/>
                <w:szCs w:val="16"/>
                <w:shd w:val="clear" w:color="auto" w:fill="F7F9FE"/>
              </w:rPr>
              <w:t>Draft TS 26.264 v0.1.0</w:t>
            </w:r>
          </w:p>
        </w:tc>
        <w:tc>
          <w:tcPr>
            <w:tcW w:w="2475"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89"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b/>
                <w:sz w:val="21"/>
                <w:szCs w:val="21"/>
                <w:shd w:val="clear" w:color="auto" w:fill="F7F9FE"/>
              </w:rPr>
            </w:pPr>
            <w:r>
              <w:rPr>
                <w:rFonts w:ascii="Arial" w:eastAsia="Arial" w:hAnsi="Arial" w:cs="Arial"/>
                <w:b/>
                <w:sz w:val="16"/>
                <w:szCs w:val="16"/>
                <w:shd w:val="clear" w:color="auto" w:fill="F7F9FE"/>
              </w:rPr>
              <w:t>Samsung Electronics GmbH</w:t>
            </w:r>
          </w:p>
        </w:tc>
      </w:tr>
    </w:tbl>
    <w:p w14:paraId="1F2ECD8B" w14:textId="77777777" w:rsidR="00EF1E36" w:rsidRDefault="00EF1E36">
      <w:pPr>
        <w:rPr>
          <w:rFonts w:ascii="Montserrat" w:eastAsia="Montserrat" w:hAnsi="Montserrat" w:cs="Montserrat"/>
          <w:b/>
          <w:sz w:val="21"/>
          <w:szCs w:val="21"/>
          <w:shd w:val="clear" w:color="auto" w:fill="F7F9FE"/>
        </w:rPr>
      </w:pPr>
    </w:p>
    <w:p w14:paraId="1F2ECD8C" w14:textId="77777777" w:rsidR="00EF1E36" w:rsidRDefault="00DD5B4F">
      <w:r>
        <w:t>Document was agreed.</w:t>
      </w:r>
    </w:p>
    <w:p w14:paraId="1F2ECD8D" w14:textId="77777777" w:rsidR="00EF1E36" w:rsidRDefault="00EF1E36">
      <w:pPr>
        <w:rPr>
          <w:rFonts w:ascii="Montserrat" w:eastAsia="Montserrat" w:hAnsi="Montserrat" w:cs="Montserrat"/>
          <w:b/>
          <w:i/>
          <w:sz w:val="21"/>
          <w:szCs w:val="21"/>
          <w:shd w:val="clear" w:color="auto" w:fill="F7F9FE"/>
        </w:rPr>
      </w:pPr>
    </w:p>
    <w:p w14:paraId="1F2ECD8E" w14:textId="77777777" w:rsidR="00EF1E36" w:rsidRDefault="00EF1E36">
      <w:pPr>
        <w:rPr>
          <w:rFonts w:ascii="Montserrat" w:eastAsia="Montserrat" w:hAnsi="Montserrat" w:cs="Montserrat"/>
          <w:b/>
          <w:i/>
          <w:sz w:val="21"/>
          <w:szCs w:val="21"/>
          <w:shd w:val="clear" w:color="auto" w:fill="F7F9FE"/>
        </w:rPr>
      </w:pPr>
    </w:p>
    <w:p w14:paraId="1F2ECD8F" w14:textId="77777777" w:rsidR="00EF1E36" w:rsidRDefault="00EF1E36">
      <w:pPr>
        <w:rPr>
          <w:rFonts w:ascii="Montserrat" w:eastAsia="Montserrat" w:hAnsi="Montserrat" w:cs="Montserrat"/>
          <w:b/>
          <w:i/>
          <w:sz w:val="21"/>
          <w:szCs w:val="21"/>
          <w:shd w:val="clear" w:color="auto" w:fill="F7F9FE"/>
        </w:rPr>
      </w:pPr>
    </w:p>
    <w:p w14:paraId="1F2ECD90" w14:textId="77777777" w:rsidR="00EF1E36" w:rsidRDefault="00DD5B4F">
      <w:pPr>
        <w:rPr>
          <w:rFonts w:ascii="Arial" w:eastAsia="Arial" w:hAnsi="Arial" w:cs="Arial"/>
          <w:b/>
        </w:rPr>
      </w:pPr>
      <w:r>
        <w:t>Email discussion:</w:t>
      </w:r>
    </w:p>
    <w:p w14:paraId="1F2ECD91" w14:textId="77777777" w:rsidR="00EF1E36" w:rsidRDefault="00EF1E36">
      <w:pPr>
        <w:rPr>
          <w:rFonts w:ascii="Arial" w:eastAsia="Arial" w:hAnsi="Arial" w:cs="Arial"/>
          <w:b/>
        </w:rPr>
      </w:pPr>
    </w:p>
    <w:tbl>
      <w:tblPr>
        <w:tblStyle w:val="af8"/>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D95"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D92" w14:textId="77777777" w:rsidR="00EF1E36" w:rsidRDefault="00DD5B4F">
            <w:pPr>
              <w:widowControl w:val="0"/>
              <w:pBdr>
                <w:top w:val="nil"/>
                <w:left w:val="nil"/>
                <w:bottom w:val="nil"/>
                <w:right w:val="nil"/>
                <w:between w:val="nil"/>
              </w:pBdr>
              <w:spacing w:line="276" w:lineRule="auto"/>
              <w:rPr>
                <w:rFonts w:ascii="Arial" w:eastAsia="Arial" w:hAnsi="Arial" w:cs="Arial"/>
                <w:b/>
              </w:rPr>
            </w:pPr>
            <w:hyperlink r:id="rId45">
              <w:r>
                <w:rPr>
                  <w:rFonts w:ascii="Arial" w:eastAsia="Arial" w:hAnsi="Arial" w:cs="Arial"/>
                  <w:b/>
                  <w:color w:val="0000FF"/>
                  <w:sz w:val="16"/>
                  <w:szCs w:val="16"/>
                  <w:u w:val="single"/>
                </w:rPr>
                <w:t>S4-221050</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93"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Reference use case and call flow for AR call</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94"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Qualcomm Technologies Ireland</w:t>
            </w:r>
          </w:p>
        </w:tc>
      </w:tr>
    </w:tbl>
    <w:p w14:paraId="1F2ECD96" w14:textId="77777777" w:rsidR="00EF1E36" w:rsidRDefault="00EF1E36">
      <w:pPr>
        <w:rPr>
          <w:rFonts w:ascii="Arial" w:eastAsia="Arial" w:hAnsi="Arial" w:cs="Arial"/>
          <w:b/>
        </w:rPr>
      </w:pPr>
    </w:p>
    <w:p w14:paraId="1F2ECD97" w14:textId="77777777" w:rsidR="00EF1E36" w:rsidRDefault="00DD5B4F">
      <w:r>
        <w:t>Email discussion:</w:t>
      </w:r>
    </w:p>
    <w:p w14:paraId="1F2ECD98" w14:textId="77777777" w:rsidR="00EF1E36" w:rsidRDefault="00EF1E36"/>
    <w:p w14:paraId="1F2ECD99" w14:textId="77777777" w:rsidR="00EF1E36" w:rsidRDefault="00DD5B4F">
      <w:pPr>
        <w:rPr>
          <w:rFonts w:ascii="Montserrat" w:eastAsia="Montserrat" w:hAnsi="Montserrat" w:cs="Montserrat"/>
          <w:sz w:val="21"/>
          <w:szCs w:val="21"/>
          <w:shd w:val="clear" w:color="auto" w:fill="F7F9FE"/>
        </w:rPr>
      </w:pPr>
      <w:hyperlink r:id="rId46" w:anchor="9">
        <w:r>
          <w:rPr>
            <w:rFonts w:ascii="Montserrat" w:eastAsia="Montserrat" w:hAnsi="Montserrat" w:cs="Montserrat"/>
            <w:color w:val="378ACC"/>
            <w:sz w:val="21"/>
            <w:szCs w:val="21"/>
            <w:shd w:val="clear" w:color="auto" w:fill="F7F9FE"/>
          </w:rPr>
          <w:t>[10.6, S4-221050, Block B, 23-Aug, 18:00 CEST] Reference use case and call flow for AR call</w:t>
        </w:r>
      </w:hyperlink>
      <w:r>
        <w:rPr>
          <w:rFonts w:ascii="Montserrat" w:eastAsia="Montserrat" w:hAnsi="Montserrat" w:cs="Montserrat"/>
          <w:sz w:val="21"/>
          <w:szCs w:val="21"/>
          <w:shd w:val="clear" w:color="auto" w:fill="F7F9FE"/>
        </w:rPr>
        <w:t xml:space="preserve"> </w:t>
      </w:r>
    </w:p>
    <w:p w14:paraId="1F2ECD9A"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Presenter: Imed Bo</w:t>
      </w:r>
      <w:r>
        <w:rPr>
          <w:rFonts w:ascii="Montserrat" w:eastAsia="Montserrat" w:hAnsi="Montserrat" w:cs="Montserrat"/>
          <w:sz w:val="21"/>
          <w:szCs w:val="21"/>
          <w:shd w:val="clear" w:color="auto" w:fill="F7F9FE"/>
        </w:rPr>
        <w:t>uazizi, Qualcomm</w:t>
      </w:r>
    </w:p>
    <w:p w14:paraId="1F2ECD9B" w14:textId="77777777" w:rsidR="00EF1E36" w:rsidRDefault="00EF1E36">
      <w:pPr>
        <w:rPr>
          <w:rFonts w:ascii="Montserrat" w:eastAsia="Montserrat" w:hAnsi="Montserrat" w:cs="Montserrat"/>
          <w:sz w:val="21"/>
          <w:szCs w:val="21"/>
          <w:shd w:val="clear" w:color="auto" w:fill="F7F9FE"/>
        </w:rPr>
      </w:pPr>
    </w:p>
    <w:p w14:paraId="1F2ECD9C"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Discussion: </w:t>
      </w:r>
    </w:p>
    <w:p w14:paraId="1F2ECD9D"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Imed summarized the revised version. </w:t>
      </w:r>
    </w:p>
    <w:p w14:paraId="1F2ECD9E"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Imed: This is a work in progress, we can document this as a potential solution or wait for clarity. </w:t>
      </w:r>
    </w:p>
    <w:p w14:paraId="1F2ECD9F"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Saba: please clarify the use case for 873.  Placing objects…..   is there a need for p</w:t>
      </w:r>
      <w:r>
        <w:rPr>
          <w:rFonts w:ascii="Montserrat" w:eastAsia="Montserrat" w:hAnsi="Montserrat" w:cs="Montserrat"/>
          <w:sz w:val="21"/>
          <w:szCs w:val="21"/>
          <w:shd w:val="clear" w:color="auto" w:fill="F7F9FE"/>
        </w:rPr>
        <w:t>ose?</w:t>
      </w:r>
    </w:p>
    <w:p w14:paraId="1F2ECDA0"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Imed: Yes, 3D assets like engine parts used by Hololens.</w:t>
      </w:r>
    </w:p>
    <w:p w14:paraId="1F2ECDA1"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Saba: The use case is a bi-directional 2D MTSI call on which you are placing 3D objects.</w:t>
      </w:r>
    </w:p>
    <w:p w14:paraId="1F2ECDA2"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Imed: capturing video could be 2D or 3D.  In the field, the engineer in the field should be seeing 3D.  N</w:t>
      </w:r>
      <w:r>
        <w:rPr>
          <w:rFonts w:ascii="Montserrat" w:eastAsia="Montserrat" w:hAnsi="Montserrat" w:cs="Montserrat"/>
          <w:sz w:val="21"/>
          <w:szCs w:val="21"/>
          <w:shd w:val="clear" w:color="auto" w:fill="F7F9FE"/>
        </w:rPr>
        <w:t>ot sure how the use case is only 2D capture.</w:t>
      </w:r>
    </w:p>
    <w:p w14:paraId="1F2ECDA3"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Saba: use case says, “capturing the car with the phone camera.”  Are we sending volumetric video?  If so then can understand why sending the pose.  If not then do not need scene description.</w:t>
      </w:r>
    </w:p>
    <w:p w14:paraId="1F2ECDA4"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Imed: even in 2D cas</w:t>
      </w:r>
      <w:r>
        <w:rPr>
          <w:rFonts w:ascii="Montserrat" w:eastAsia="Montserrat" w:hAnsi="Montserrat" w:cs="Montserrat"/>
          <w:sz w:val="21"/>
          <w:szCs w:val="21"/>
          <w:shd w:val="clear" w:color="auto" w:fill="F7F9FE"/>
        </w:rPr>
        <w:t>e, we do something similar ITT4RT with overlays.  And can relax the SD as an entry point for this 2D case.</w:t>
      </w:r>
    </w:p>
    <w:p w14:paraId="1F2ECDA5"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Hyun-Koo: confusing is if this is a bi-directional use case….</w:t>
      </w:r>
    </w:p>
    <w:p w14:paraId="1F2ECDA6"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Imed: that is a good observation.  You can realize with one or two participants are wea</w:t>
      </w:r>
      <w:r>
        <w:rPr>
          <w:rFonts w:ascii="Montserrat" w:eastAsia="Montserrat" w:hAnsi="Montserrat" w:cs="Montserrat"/>
          <w:sz w:val="21"/>
          <w:szCs w:val="21"/>
          <w:shd w:val="clear" w:color="auto" w:fill="F7F9FE"/>
        </w:rPr>
        <w:t>ring AR glasses.</w:t>
      </w:r>
    </w:p>
    <w:p w14:paraId="1F2ECDA7"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Saba: The use case needs to be broken down into smaller parts and can be put in brackets in PD. </w:t>
      </w:r>
    </w:p>
    <w:p w14:paraId="1F2ECDA8"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Imed: Agreed. </w:t>
      </w:r>
    </w:p>
    <w:p w14:paraId="1F2ECDA9"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Simon: Section 3 if it’s not needed, prefer not to include. </w:t>
      </w:r>
    </w:p>
    <w:p w14:paraId="1F2ECDAA"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Nik: Do we want to add the clause with an editor’s note. </w:t>
      </w:r>
    </w:p>
    <w:p w14:paraId="1F2ECDAB"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SImon: I can add an Editor’s note without any content. The heading of Section 2 can be changed.</w:t>
      </w:r>
    </w:p>
    <w:p w14:paraId="1F2ECDAC"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Imed: It can be changed to what SA1 uses. </w:t>
      </w:r>
    </w:p>
    <w:p w14:paraId="1F2ECDAD"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lastRenderedPageBreak/>
        <w:t>Nik: Section 4 can be included in PD in brackets. It is goo</w:t>
      </w:r>
      <w:r>
        <w:rPr>
          <w:rFonts w:ascii="Montserrat" w:eastAsia="Montserrat" w:hAnsi="Montserrat" w:cs="Montserrat"/>
          <w:sz w:val="21"/>
          <w:szCs w:val="21"/>
          <w:shd w:val="clear" w:color="auto" w:fill="F7F9FE"/>
        </w:rPr>
        <w:t xml:space="preserve">d to have something to start with in the PD and work on. </w:t>
      </w:r>
    </w:p>
    <w:p w14:paraId="1F2ECDAE"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SImon: Sections 2,3.4 can all go in brackets. </w:t>
      </w:r>
    </w:p>
    <w:p w14:paraId="1F2ECDAF" w14:textId="77777777" w:rsidR="00EF1E36" w:rsidRDefault="00EF1E36">
      <w:pPr>
        <w:rPr>
          <w:rFonts w:ascii="Montserrat" w:eastAsia="Montserrat" w:hAnsi="Montserrat" w:cs="Montserrat"/>
          <w:sz w:val="21"/>
          <w:szCs w:val="21"/>
          <w:shd w:val="clear" w:color="auto" w:fill="F7F9FE"/>
        </w:rPr>
      </w:pPr>
    </w:p>
    <w:p w14:paraId="1F2ECDB0" w14:textId="77777777" w:rsidR="00EF1E36" w:rsidRDefault="00EF1E36">
      <w:pPr>
        <w:rPr>
          <w:rFonts w:ascii="Montserrat" w:eastAsia="Montserrat" w:hAnsi="Montserrat" w:cs="Montserrat"/>
          <w:sz w:val="21"/>
          <w:szCs w:val="21"/>
          <w:shd w:val="clear" w:color="auto" w:fill="F7F9FE"/>
        </w:rPr>
      </w:pPr>
    </w:p>
    <w:p w14:paraId="1F2ECDB1"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Decision: Noted. </w:t>
      </w:r>
    </w:p>
    <w:p w14:paraId="1F2ECDB2" w14:textId="77777777" w:rsidR="00EF1E36" w:rsidRDefault="00EF1E36">
      <w:pPr>
        <w:rPr>
          <w:rFonts w:ascii="Montserrat" w:eastAsia="Montserrat" w:hAnsi="Montserrat" w:cs="Montserrat"/>
          <w:sz w:val="21"/>
          <w:szCs w:val="21"/>
          <w:shd w:val="clear" w:color="auto" w:fill="F7F9FE"/>
        </w:rPr>
      </w:pPr>
    </w:p>
    <w:p w14:paraId="1F2ECDB3" w14:textId="77777777" w:rsidR="00EF1E36" w:rsidRDefault="00EF1E36">
      <w:pPr>
        <w:rPr>
          <w:rFonts w:ascii="Arial" w:eastAsia="Arial" w:hAnsi="Arial" w:cs="Arial"/>
          <w:b/>
        </w:rPr>
      </w:pPr>
    </w:p>
    <w:tbl>
      <w:tblPr>
        <w:tblStyle w:val="af9"/>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DB7"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DB4" w14:textId="77777777" w:rsidR="00EF1E36" w:rsidRDefault="00DD5B4F">
            <w:pPr>
              <w:widowControl w:val="0"/>
              <w:pBdr>
                <w:top w:val="nil"/>
                <w:left w:val="nil"/>
                <w:bottom w:val="nil"/>
                <w:right w:val="nil"/>
                <w:between w:val="nil"/>
              </w:pBdr>
              <w:spacing w:line="276" w:lineRule="auto"/>
              <w:rPr>
                <w:rFonts w:ascii="Arial" w:eastAsia="Arial" w:hAnsi="Arial" w:cs="Arial"/>
                <w:b/>
              </w:rPr>
            </w:pPr>
            <w:hyperlink r:id="rId47">
              <w:r>
                <w:rPr>
                  <w:rFonts w:ascii="Arial" w:eastAsia="Arial" w:hAnsi="Arial" w:cs="Arial"/>
                  <w:b/>
                  <w:color w:val="0000FF"/>
                  <w:sz w:val="16"/>
                  <w:szCs w:val="16"/>
                  <w:u w:val="single"/>
                </w:rPr>
                <w:t>S4-221086</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B5"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Real-time scene composition for AR use cases</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B6"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Nokia Corporation</w:t>
            </w:r>
          </w:p>
        </w:tc>
      </w:tr>
    </w:tbl>
    <w:p w14:paraId="1F2ECDB8" w14:textId="77777777" w:rsidR="00EF1E36" w:rsidRDefault="00EF1E36">
      <w:pPr>
        <w:rPr>
          <w:rFonts w:ascii="Arial" w:eastAsia="Arial" w:hAnsi="Arial" w:cs="Arial"/>
          <w:b/>
        </w:rPr>
      </w:pPr>
    </w:p>
    <w:p w14:paraId="1F2ECDB9" w14:textId="77777777" w:rsidR="00EF1E36" w:rsidRDefault="00EF1E36">
      <w:pPr>
        <w:rPr>
          <w:rFonts w:ascii="Arial" w:eastAsia="Arial" w:hAnsi="Arial" w:cs="Arial"/>
          <w:b/>
        </w:rPr>
      </w:pPr>
    </w:p>
    <w:p w14:paraId="1F2ECDBA" w14:textId="77777777" w:rsidR="00EF1E36" w:rsidRDefault="00DD5B4F">
      <w:r>
        <w:t>Email discussion:</w:t>
      </w:r>
    </w:p>
    <w:p w14:paraId="1F2ECDBB" w14:textId="77777777" w:rsidR="00EF1E36" w:rsidRDefault="00EF1E36"/>
    <w:p w14:paraId="1F2ECDBC" w14:textId="77777777" w:rsidR="00EF1E36" w:rsidRDefault="00DD5B4F">
      <w:hyperlink r:id="rId48" w:anchor="10">
        <w:r>
          <w:rPr>
            <w:rFonts w:ascii="Montserrat" w:eastAsia="Montserrat" w:hAnsi="Montserrat" w:cs="Montserrat"/>
            <w:color w:val="378ACC"/>
            <w:sz w:val="21"/>
            <w:szCs w:val="21"/>
            <w:shd w:val="clear" w:color="auto" w:fill="F7F9FE"/>
          </w:rPr>
          <w:t>10.6, S4-221086, Block B, 23-Aug, 18:00 CEST] Real-time scene composition for AR use cases</w:t>
        </w:r>
      </w:hyperlink>
    </w:p>
    <w:p w14:paraId="1F2ECDBD" w14:textId="77777777" w:rsidR="00EF1E36" w:rsidRDefault="00EF1E36"/>
    <w:p w14:paraId="1F2ECDBE"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Presenter: Saba Ah</w:t>
      </w:r>
      <w:r>
        <w:rPr>
          <w:rFonts w:ascii="Montserrat" w:eastAsia="Montserrat" w:hAnsi="Montserrat" w:cs="Montserrat"/>
          <w:sz w:val="21"/>
          <w:szCs w:val="21"/>
          <w:shd w:val="clear" w:color="auto" w:fill="F7F9FE"/>
        </w:rPr>
        <w:t>san, Nokia</w:t>
      </w:r>
    </w:p>
    <w:p w14:paraId="1F2ECDBF" w14:textId="77777777" w:rsidR="00EF1E36" w:rsidRDefault="00EF1E36">
      <w:pPr>
        <w:rPr>
          <w:rFonts w:ascii="Montserrat" w:eastAsia="Montserrat" w:hAnsi="Montserrat" w:cs="Montserrat"/>
          <w:sz w:val="21"/>
          <w:szCs w:val="21"/>
          <w:shd w:val="clear" w:color="auto" w:fill="F7F9FE"/>
        </w:rPr>
      </w:pPr>
    </w:p>
    <w:p w14:paraId="1F2ECDC0"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Discussion: </w:t>
      </w:r>
    </w:p>
    <w:p w14:paraId="1F2ECDC1" w14:textId="77777777" w:rsidR="00EF1E36" w:rsidRDefault="00DD5B4F">
      <w:pPr>
        <w:numPr>
          <w:ilvl w:val="0"/>
          <w:numId w:val="10"/>
        </w:numPr>
        <w:pBdr>
          <w:top w:val="nil"/>
          <w:left w:val="nil"/>
          <w:bottom w:val="nil"/>
          <w:right w:val="nil"/>
          <w:between w:val="nil"/>
        </w:pBd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Naotaka: Question about SDP and GLTP (from mail), Is SDP suitable for multi-party</w:t>
      </w:r>
    </w:p>
    <w:p w14:paraId="1F2ECDC2" w14:textId="77777777" w:rsidR="00EF1E36" w:rsidRDefault="00DD5B4F">
      <w:pPr>
        <w:numPr>
          <w:ilvl w:val="0"/>
          <w:numId w:val="10"/>
        </w:numPr>
        <w:pBdr>
          <w:top w:val="nil"/>
          <w:left w:val="nil"/>
          <w:bottom w:val="nil"/>
          <w:right w:val="nil"/>
          <w:between w:val="nil"/>
        </w:pBd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Saba: it might be if simple, but if complex we need to use scene description</w:t>
      </w:r>
    </w:p>
    <w:p w14:paraId="1F2ECDC3"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Naotaka: OK</w:t>
      </w:r>
    </w:p>
    <w:p w14:paraId="1F2ECDC4"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Saba: </w:t>
      </w:r>
    </w:p>
    <w:p w14:paraId="1F2ECDC5"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Shuai: how do two-party calls work? Does the UE can do scene composition by itself</w:t>
      </w:r>
    </w:p>
    <w:p w14:paraId="1F2ECDC6"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Saba: we only have one 2d / 3d object then it can be done by i.e. SLAM. If we have more objects it becomes more complex and we need scene description.</w:t>
      </w:r>
    </w:p>
    <w:p w14:paraId="1F2ECDC7"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Saba: First bullet - i</w:t>
      </w:r>
      <w:r>
        <w:rPr>
          <w:rFonts w:ascii="Montserrat" w:eastAsia="Montserrat" w:hAnsi="Montserrat" w:cs="Montserrat"/>
          <w:sz w:val="21"/>
          <w:szCs w:val="21"/>
          <w:shd w:val="clear" w:color="auto" w:fill="F7F9FE"/>
        </w:rPr>
        <w:t>s only to indicate it is not needed at all times</w:t>
      </w:r>
    </w:p>
    <w:p w14:paraId="1F2ECDC8"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Naotaka: Material is ok as it, but further explanations (e.g. signal flows) would help in the future.</w:t>
      </w:r>
    </w:p>
    <w:p w14:paraId="1F2ECDC9"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Shuai: We should mention XXX</w:t>
      </w:r>
    </w:p>
    <w:p w14:paraId="1F2ECDCA"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Saba: That is not the idea, we simply like to state this is useful also for </w:t>
      </w:r>
      <w:r>
        <w:rPr>
          <w:rFonts w:ascii="Montserrat" w:eastAsia="Montserrat" w:hAnsi="Montserrat" w:cs="Montserrat"/>
          <w:sz w:val="21"/>
          <w:szCs w:val="21"/>
          <w:shd w:val="clear" w:color="auto" w:fill="F7F9FE"/>
        </w:rPr>
        <w:t>two-party calls (but scene composition is not needed for all calls)</w:t>
      </w:r>
    </w:p>
    <w:p w14:paraId="1F2ECDCB"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Saba: When we come to a normative work state, we should make this more clear but we need to study this first.</w:t>
      </w:r>
    </w:p>
    <w:p w14:paraId="1F2ECDCC"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Shuai: Current diagram is confusing</w:t>
      </w:r>
    </w:p>
    <w:p w14:paraId="1F2ECDCD"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Saba: *adding further clarifications into </w:t>
      </w:r>
      <w:r>
        <w:rPr>
          <w:rFonts w:ascii="Montserrat" w:eastAsia="Montserrat" w:hAnsi="Montserrat" w:cs="Montserrat"/>
          <w:sz w:val="21"/>
          <w:szCs w:val="21"/>
          <w:shd w:val="clear" w:color="auto" w:fill="F7F9FE"/>
        </w:rPr>
        <w:t>the document</w:t>
      </w:r>
    </w:p>
    <w:p w14:paraId="1F2ECDCE"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Hyunkoo: section 2, what does session signaling path means</w:t>
      </w:r>
    </w:p>
    <w:p w14:paraId="1F2ECDCF"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Saba: I meant SIP</w:t>
      </w:r>
    </w:p>
    <w:p w14:paraId="1F2ECDD0"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Hyunkoo: lets delete this sentence</w:t>
      </w:r>
    </w:p>
    <w:p w14:paraId="1F2ECDD1"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Saba: yes</w:t>
      </w:r>
    </w:p>
    <w:p w14:paraId="1F2ECDD2"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Hyunkoo: we should remove application server (page 1 - bottom)</w:t>
      </w:r>
    </w:p>
    <w:p w14:paraId="1F2ECDD3"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Saba: OK</w:t>
      </w:r>
    </w:p>
    <w:p w14:paraId="1F2ECDD4"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Shuai: two-party not well represented in the text (2. composition)</w:t>
      </w:r>
    </w:p>
    <w:p w14:paraId="1F2ECDD5" w14:textId="77777777" w:rsidR="00EF1E36" w:rsidRDefault="00DD5B4F">
      <w:pPr>
        <w:numPr>
          <w:ilvl w:val="0"/>
          <w:numId w:val="10"/>
        </w:num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Saba: *adding clarification in the text</w:t>
      </w:r>
    </w:p>
    <w:p w14:paraId="1F2ECDD6" w14:textId="77777777" w:rsidR="00EF1E36" w:rsidRDefault="00EF1E36">
      <w:pPr>
        <w:rPr>
          <w:rFonts w:ascii="Montserrat" w:eastAsia="Montserrat" w:hAnsi="Montserrat" w:cs="Montserrat"/>
          <w:sz w:val="21"/>
          <w:szCs w:val="21"/>
          <w:shd w:val="clear" w:color="auto" w:fill="F7F9FE"/>
        </w:rPr>
      </w:pPr>
    </w:p>
    <w:p w14:paraId="1F2ECDD7" w14:textId="77777777" w:rsidR="00EF1E36" w:rsidRDefault="00DD5B4F">
      <w:r>
        <w:t>Decision: 1086 revised to 1207.</w:t>
      </w:r>
    </w:p>
    <w:p w14:paraId="1F2ECDD8" w14:textId="77777777" w:rsidR="00EF1E36" w:rsidRDefault="00EF1E36"/>
    <w:p w14:paraId="1F2ECDD9" w14:textId="77777777" w:rsidR="00EF1E36" w:rsidRDefault="00EF1E36"/>
    <w:tbl>
      <w:tblPr>
        <w:tblStyle w:val="afa"/>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DDD"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DDA" w14:textId="77777777" w:rsidR="00EF1E36" w:rsidRDefault="00DD5B4F">
            <w:pPr>
              <w:widowControl w:val="0"/>
              <w:pBdr>
                <w:top w:val="nil"/>
                <w:left w:val="nil"/>
                <w:bottom w:val="nil"/>
                <w:right w:val="nil"/>
                <w:between w:val="nil"/>
              </w:pBdr>
              <w:spacing w:line="276" w:lineRule="auto"/>
            </w:pPr>
            <w:hyperlink r:id="rId49">
              <w:r>
                <w:rPr>
                  <w:rFonts w:ascii="Arial" w:eastAsia="Arial" w:hAnsi="Arial" w:cs="Arial"/>
                  <w:b/>
                  <w:color w:val="0000FF"/>
                  <w:sz w:val="16"/>
                  <w:szCs w:val="16"/>
                  <w:u w:val="single"/>
                </w:rPr>
                <w:t>S4-221207</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DB"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Real-time scene composition for AR use cases</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DC"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14:paraId="1F2ECDDE" w14:textId="77777777" w:rsidR="00EF1E36" w:rsidRDefault="00EF1E36"/>
    <w:p w14:paraId="1F2ECDDF" w14:textId="77777777" w:rsidR="00EF1E36" w:rsidRDefault="00DD5B4F">
      <w:r>
        <w:t xml:space="preserve">Tdoc is agreed. </w:t>
      </w:r>
    </w:p>
    <w:p w14:paraId="1F2ECDE0" w14:textId="77777777" w:rsidR="00EF1E36" w:rsidRDefault="00EF1E36"/>
    <w:p w14:paraId="1F2ECDE1" w14:textId="77777777" w:rsidR="00EF1E36" w:rsidRDefault="00EF1E36"/>
    <w:p w14:paraId="1F2ECDE2" w14:textId="77777777" w:rsidR="00EF1E36" w:rsidRDefault="00DD5B4F">
      <w:pPr>
        <w:rPr>
          <w:rFonts w:ascii="Arial" w:eastAsia="Arial" w:hAnsi="Arial" w:cs="Arial"/>
          <w:sz w:val="22"/>
          <w:szCs w:val="22"/>
        </w:rPr>
      </w:pPr>
      <w:r>
        <w:rPr>
          <w:rFonts w:ascii="Arial" w:eastAsia="Arial" w:hAnsi="Arial" w:cs="Arial"/>
          <w:b/>
        </w:rPr>
        <w:t>10.7 GA4RTAR (Generic architecture for Real-Time and AR/MR media)</w:t>
      </w:r>
    </w:p>
    <w:p w14:paraId="1F2ECDE3" w14:textId="77777777" w:rsidR="00EF1E36" w:rsidRDefault="00DD5B4F">
      <w:pPr>
        <w:rPr>
          <w:rFonts w:ascii="Arial" w:eastAsia="Arial" w:hAnsi="Arial" w:cs="Arial"/>
          <w:b/>
          <w:color w:val="9900FF"/>
        </w:rPr>
      </w:pPr>
      <w:r>
        <w:rPr>
          <w:rFonts w:ascii="Arial" w:eastAsia="Arial" w:hAnsi="Arial" w:cs="Arial"/>
          <w:b/>
          <w:color w:val="9900FF"/>
        </w:rPr>
        <w:t>August</w:t>
      </w:r>
      <w:r>
        <w:rPr>
          <w:rFonts w:ascii="Arial" w:eastAsia="Arial" w:hAnsi="Arial" w:cs="Arial"/>
          <w:b/>
          <w:color w:val="9900FF"/>
        </w:rPr>
        <w:t xml:space="preserve"> 22</w:t>
      </w:r>
    </w:p>
    <w:p w14:paraId="1F2ECDE4" w14:textId="77777777" w:rsidR="00EF1E36" w:rsidRDefault="00DD5B4F">
      <w:pPr>
        <w:rPr>
          <w:rFonts w:ascii="Arial" w:eastAsia="Arial" w:hAnsi="Arial" w:cs="Arial"/>
          <w:b/>
          <w:sz w:val="20"/>
          <w:szCs w:val="20"/>
        </w:rPr>
      </w:pPr>
      <w:r>
        <w:rPr>
          <w:rFonts w:ascii="Arial" w:eastAsia="Arial" w:hAnsi="Arial" w:cs="Arial"/>
          <w:sz w:val="22"/>
          <w:szCs w:val="22"/>
        </w:rPr>
        <w:tab/>
      </w:r>
      <w:r>
        <w:rPr>
          <w:rFonts w:ascii="Arial" w:eastAsia="Arial" w:hAnsi="Arial" w:cs="Arial"/>
          <w:b/>
          <w:sz w:val="20"/>
          <w:szCs w:val="20"/>
        </w:rPr>
        <w:t xml:space="preserve">  </w:t>
      </w:r>
    </w:p>
    <w:p w14:paraId="1F2ECDE5" w14:textId="77777777" w:rsidR="00EF1E36" w:rsidRDefault="00EF1E36">
      <w:pPr>
        <w:rPr>
          <w:rFonts w:ascii="Arial" w:eastAsia="Arial" w:hAnsi="Arial" w:cs="Arial"/>
          <w:b/>
          <w:sz w:val="20"/>
          <w:szCs w:val="20"/>
        </w:rPr>
      </w:pPr>
    </w:p>
    <w:tbl>
      <w:tblPr>
        <w:tblStyle w:val="afb"/>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DE9"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DE6" w14:textId="77777777" w:rsidR="00EF1E36" w:rsidRDefault="00DD5B4F">
            <w:pPr>
              <w:widowControl w:val="0"/>
              <w:pBdr>
                <w:top w:val="nil"/>
                <w:left w:val="nil"/>
                <w:bottom w:val="nil"/>
                <w:right w:val="nil"/>
                <w:between w:val="nil"/>
              </w:pBdr>
              <w:spacing w:line="276" w:lineRule="auto"/>
              <w:rPr>
                <w:rFonts w:ascii="Arial" w:eastAsia="Arial" w:hAnsi="Arial" w:cs="Arial"/>
                <w:b/>
                <w:sz w:val="20"/>
                <w:szCs w:val="20"/>
              </w:rPr>
            </w:pPr>
            <w:hyperlink r:id="rId50">
              <w:r>
                <w:rPr>
                  <w:rFonts w:ascii="Arial" w:eastAsia="Arial" w:hAnsi="Arial" w:cs="Arial"/>
                  <w:b/>
                  <w:color w:val="0000FF"/>
                  <w:sz w:val="16"/>
                  <w:szCs w:val="16"/>
                  <w:u w:val="single"/>
                </w:rPr>
                <w:t>S4-220946</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E7" w14:textId="77777777" w:rsidR="00EF1E36" w:rsidRDefault="00DD5B4F">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A proposed RTC architecture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E8" w14:textId="77777777" w:rsidR="00EF1E36" w:rsidRDefault="00DD5B4F">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Qualcomm Technologies Ireland</w:t>
            </w:r>
          </w:p>
        </w:tc>
      </w:tr>
    </w:tbl>
    <w:p w14:paraId="1F2ECDEA" w14:textId="77777777" w:rsidR="00EF1E36" w:rsidRDefault="00EF1E36">
      <w:pPr>
        <w:rPr>
          <w:rFonts w:ascii="Arial" w:eastAsia="Arial" w:hAnsi="Arial" w:cs="Arial"/>
          <w:b/>
          <w:sz w:val="20"/>
          <w:szCs w:val="20"/>
        </w:rPr>
      </w:pPr>
    </w:p>
    <w:p w14:paraId="1F2ECDEB" w14:textId="77777777" w:rsidR="00EF1E36" w:rsidRDefault="00DD5B4F">
      <w:r>
        <w:t>Email discussion:</w:t>
      </w:r>
    </w:p>
    <w:p w14:paraId="1F2ECDEC" w14:textId="77777777" w:rsidR="00EF1E36" w:rsidRDefault="00EF1E36"/>
    <w:p w14:paraId="1F2ECDED" w14:textId="77777777" w:rsidR="00EF1E36" w:rsidRDefault="00DD5B4F">
      <w:hyperlink r:id="rId51" w:anchor="19">
        <w:r>
          <w:rPr>
            <w:rFonts w:ascii="Montserrat" w:eastAsia="Montserrat" w:hAnsi="Montserrat" w:cs="Montserrat"/>
            <w:color w:val="378ACC"/>
            <w:sz w:val="21"/>
            <w:szCs w:val="21"/>
            <w:shd w:val="clear" w:color="auto" w:fill="F7F9FE"/>
          </w:rPr>
          <w:t>[10.7, S4-220946, Block A, 19-Aug, 17:00 CEST] A proposed RTC architecture</w:t>
        </w:r>
      </w:hyperlink>
    </w:p>
    <w:p w14:paraId="1F2ECDEE" w14:textId="77777777" w:rsidR="00EF1E36" w:rsidRDefault="00EF1E36">
      <w:pPr>
        <w:rPr>
          <w:rFonts w:ascii="Arial" w:eastAsia="Arial" w:hAnsi="Arial" w:cs="Arial"/>
          <w:b/>
          <w:sz w:val="20"/>
          <w:szCs w:val="20"/>
        </w:rPr>
      </w:pPr>
    </w:p>
    <w:p w14:paraId="1F2ECDEF" w14:textId="77777777" w:rsidR="00EF1E36" w:rsidRDefault="00DD5B4F">
      <w:pPr>
        <w:rPr>
          <w:rFonts w:ascii="Arial" w:eastAsia="Arial" w:hAnsi="Arial" w:cs="Arial"/>
          <w:b/>
          <w:sz w:val="20"/>
          <w:szCs w:val="20"/>
        </w:rPr>
      </w:pPr>
      <w:r>
        <w:rPr>
          <w:rFonts w:ascii="Arial" w:eastAsia="Arial" w:hAnsi="Arial" w:cs="Arial"/>
          <w:b/>
          <w:sz w:val="20"/>
          <w:szCs w:val="20"/>
        </w:rPr>
        <w:t>Decision: M</w:t>
      </w:r>
      <w:r>
        <w:rPr>
          <w:rFonts w:ascii="Arial" w:eastAsia="Arial" w:hAnsi="Arial" w:cs="Arial"/>
          <w:b/>
          <w:sz w:val="20"/>
          <w:szCs w:val="20"/>
        </w:rPr>
        <w:t>erged to 1195</w:t>
      </w:r>
    </w:p>
    <w:p w14:paraId="1F2ECDF0" w14:textId="77777777" w:rsidR="00EF1E36" w:rsidRDefault="00EF1E36">
      <w:pPr>
        <w:rPr>
          <w:rFonts w:ascii="Arial" w:eastAsia="Arial" w:hAnsi="Arial" w:cs="Arial"/>
          <w:b/>
          <w:sz w:val="20"/>
          <w:szCs w:val="20"/>
        </w:rPr>
      </w:pPr>
    </w:p>
    <w:p w14:paraId="1F2ECDF1" w14:textId="77777777" w:rsidR="00EF1E36" w:rsidRDefault="00EF1E36">
      <w:pPr>
        <w:rPr>
          <w:rFonts w:ascii="Arial" w:eastAsia="Arial" w:hAnsi="Arial" w:cs="Arial"/>
          <w:b/>
          <w:sz w:val="20"/>
          <w:szCs w:val="20"/>
        </w:rPr>
      </w:pPr>
    </w:p>
    <w:tbl>
      <w:tblPr>
        <w:tblStyle w:val="afc"/>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DF5"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DF2" w14:textId="77777777" w:rsidR="00EF1E36" w:rsidRDefault="00DD5B4F">
            <w:pPr>
              <w:widowControl w:val="0"/>
              <w:pBdr>
                <w:top w:val="nil"/>
                <w:left w:val="nil"/>
                <w:bottom w:val="nil"/>
                <w:right w:val="nil"/>
                <w:between w:val="nil"/>
              </w:pBdr>
              <w:spacing w:line="276" w:lineRule="auto"/>
              <w:rPr>
                <w:rFonts w:ascii="Arial" w:eastAsia="Arial" w:hAnsi="Arial" w:cs="Arial"/>
                <w:b/>
                <w:sz w:val="20"/>
                <w:szCs w:val="20"/>
              </w:rPr>
            </w:pPr>
            <w:hyperlink r:id="rId52">
              <w:r>
                <w:rPr>
                  <w:rFonts w:ascii="Arial" w:eastAsia="Arial" w:hAnsi="Arial" w:cs="Arial"/>
                  <w:b/>
                  <w:color w:val="0000FF"/>
                  <w:sz w:val="16"/>
                  <w:szCs w:val="16"/>
                  <w:u w:val="single"/>
                </w:rPr>
                <w:t>S4-220983</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F3" w14:textId="77777777" w:rsidR="00EF1E36" w:rsidRDefault="00DD5B4F">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[GA4RTAR] Initial sketch of architecture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DF4" w14:textId="77777777" w:rsidR="00EF1E36" w:rsidRDefault="00DD5B4F">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SAMSUNG R&amp;D INSTITUTE JAPAN</w:t>
            </w:r>
          </w:p>
        </w:tc>
      </w:tr>
    </w:tbl>
    <w:p w14:paraId="1F2ECDF6" w14:textId="77777777" w:rsidR="00EF1E36" w:rsidRDefault="00EF1E36">
      <w:pPr>
        <w:rPr>
          <w:rFonts w:ascii="Arial" w:eastAsia="Arial" w:hAnsi="Arial" w:cs="Arial"/>
          <w:b/>
          <w:sz w:val="20"/>
          <w:szCs w:val="20"/>
        </w:rPr>
      </w:pPr>
    </w:p>
    <w:p w14:paraId="1F2ECDF7" w14:textId="77777777" w:rsidR="00EF1E36" w:rsidRDefault="00DD5B4F">
      <w:r>
        <w:t>Email discussion:</w:t>
      </w:r>
    </w:p>
    <w:p w14:paraId="1F2ECDF8" w14:textId="77777777" w:rsidR="00EF1E36" w:rsidRDefault="00EF1E36"/>
    <w:p w14:paraId="1F2ECDF9" w14:textId="77777777" w:rsidR="00EF1E36" w:rsidRDefault="00DD5B4F">
      <w:hyperlink r:id="rId53" w:anchor="20">
        <w:r>
          <w:rPr>
            <w:rFonts w:ascii="Montserrat" w:eastAsia="Montserrat" w:hAnsi="Montserrat" w:cs="Montserrat"/>
            <w:color w:val="378ACC"/>
            <w:sz w:val="21"/>
            <w:szCs w:val="21"/>
            <w:u w:val="single"/>
            <w:shd w:val="clear" w:color="auto" w:fill="F7F9FE"/>
          </w:rPr>
          <w:t>[10.7, S4-220983, Block A, 19-Aug, 17:00 CEST] [GA4RTAR] Initial sketch of architecture</w:t>
        </w:r>
      </w:hyperlink>
    </w:p>
    <w:p w14:paraId="1F2ECDFA" w14:textId="77777777" w:rsidR="00EF1E36" w:rsidRDefault="00EF1E36">
      <w:pPr>
        <w:rPr>
          <w:rFonts w:ascii="Arial" w:eastAsia="Arial" w:hAnsi="Arial" w:cs="Arial"/>
          <w:b/>
          <w:sz w:val="20"/>
          <w:szCs w:val="20"/>
        </w:rPr>
      </w:pPr>
    </w:p>
    <w:p w14:paraId="1F2ECDFB" w14:textId="77777777" w:rsidR="00EF1E36" w:rsidRDefault="00DD5B4F">
      <w:pPr>
        <w:rPr>
          <w:rFonts w:ascii="Arial" w:eastAsia="Arial" w:hAnsi="Arial" w:cs="Arial"/>
          <w:b/>
          <w:sz w:val="20"/>
          <w:szCs w:val="20"/>
        </w:rPr>
      </w:pPr>
      <w:r>
        <w:rPr>
          <w:rFonts w:ascii="Arial" w:eastAsia="Arial" w:hAnsi="Arial" w:cs="Arial"/>
          <w:b/>
          <w:sz w:val="20"/>
          <w:szCs w:val="20"/>
        </w:rPr>
        <w:t>Decision: Merged to 1195</w:t>
      </w:r>
    </w:p>
    <w:p w14:paraId="1F2ECDFC" w14:textId="77777777" w:rsidR="00EF1E36" w:rsidRDefault="00EF1E36">
      <w:pPr>
        <w:rPr>
          <w:rFonts w:ascii="Arial" w:eastAsia="Arial" w:hAnsi="Arial" w:cs="Arial"/>
          <w:b/>
          <w:sz w:val="20"/>
          <w:szCs w:val="20"/>
        </w:rPr>
      </w:pPr>
    </w:p>
    <w:p w14:paraId="1F2ECDFD" w14:textId="77777777" w:rsidR="00EF1E36" w:rsidRDefault="00EF1E36">
      <w:pPr>
        <w:rPr>
          <w:rFonts w:ascii="Arial" w:eastAsia="Arial" w:hAnsi="Arial" w:cs="Arial"/>
          <w:b/>
          <w:sz w:val="20"/>
          <w:szCs w:val="20"/>
        </w:rPr>
      </w:pPr>
    </w:p>
    <w:p w14:paraId="1F2ECDFE" w14:textId="77777777" w:rsidR="00EF1E36" w:rsidRDefault="00EF1E36">
      <w:pPr>
        <w:rPr>
          <w:rFonts w:ascii="Arial" w:eastAsia="Arial" w:hAnsi="Arial" w:cs="Arial"/>
          <w:b/>
          <w:sz w:val="20"/>
          <w:szCs w:val="20"/>
        </w:rPr>
      </w:pPr>
    </w:p>
    <w:tbl>
      <w:tblPr>
        <w:tblStyle w:val="afd"/>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E02"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DFF" w14:textId="77777777" w:rsidR="00EF1E36" w:rsidRDefault="00DD5B4F">
            <w:pPr>
              <w:widowControl w:val="0"/>
              <w:pBdr>
                <w:top w:val="nil"/>
                <w:left w:val="nil"/>
                <w:bottom w:val="nil"/>
                <w:right w:val="nil"/>
                <w:between w:val="nil"/>
              </w:pBdr>
              <w:spacing w:line="276" w:lineRule="auto"/>
              <w:rPr>
                <w:rFonts w:ascii="Arial" w:eastAsia="Arial" w:hAnsi="Arial" w:cs="Arial"/>
                <w:b/>
                <w:sz w:val="20"/>
                <w:szCs w:val="20"/>
              </w:rPr>
            </w:pPr>
            <w:hyperlink r:id="rId54">
              <w:r>
                <w:rPr>
                  <w:rFonts w:ascii="Arial" w:eastAsia="Arial" w:hAnsi="Arial" w:cs="Arial"/>
                  <w:b/>
                  <w:color w:val="0000FF"/>
                  <w:sz w:val="16"/>
                  <w:szCs w:val="16"/>
                  <w:u w:val="single"/>
                </w:rPr>
                <w:t>S4-220984</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00" w14:textId="77777777" w:rsidR="00EF1E36" w:rsidRDefault="00DD5B4F">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[GA4RTAR] pCR on Scope (clause 1) of TS 26.506</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01" w14:textId="77777777" w:rsidR="00EF1E36" w:rsidRDefault="00DD5B4F">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SAMSUNG R&amp;D INSTITUTE JAPAN</w:t>
            </w:r>
          </w:p>
        </w:tc>
      </w:tr>
    </w:tbl>
    <w:p w14:paraId="1F2ECE03" w14:textId="77777777" w:rsidR="00EF1E36" w:rsidRDefault="00EF1E36">
      <w:pPr>
        <w:rPr>
          <w:rFonts w:ascii="Arial" w:eastAsia="Arial" w:hAnsi="Arial" w:cs="Arial"/>
          <w:b/>
          <w:sz w:val="20"/>
          <w:szCs w:val="20"/>
        </w:rPr>
      </w:pPr>
    </w:p>
    <w:p w14:paraId="1F2ECE04" w14:textId="77777777" w:rsidR="00EF1E36" w:rsidRDefault="00DD5B4F">
      <w:r>
        <w:t>Email discussion:</w:t>
      </w:r>
    </w:p>
    <w:p w14:paraId="1F2ECE05" w14:textId="77777777" w:rsidR="00EF1E36" w:rsidRDefault="00EF1E36"/>
    <w:p w14:paraId="1F2ECE06" w14:textId="77777777" w:rsidR="00EF1E36" w:rsidRDefault="00DD5B4F">
      <w:hyperlink r:id="rId55" w:anchor="21">
        <w:r>
          <w:rPr>
            <w:rFonts w:ascii="Montserrat" w:eastAsia="Montserrat" w:hAnsi="Montserrat" w:cs="Montserrat"/>
            <w:color w:val="378ACC"/>
            <w:sz w:val="21"/>
            <w:szCs w:val="21"/>
            <w:u w:val="single"/>
            <w:shd w:val="clear" w:color="auto" w:fill="F7F9FE"/>
          </w:rPr>
          <w:t xml:space="preserve">[10.7, S4-220984, Block A, 19-Aug, 17:00 CEST] [GA4RTAR] pCR on Scope (clause 1) of TS </w:t>
        </w:r>
        <w:r>
          <w:rPr>
            <w:rFonts w:ascii="Montserrat" w:eastAsia="Montserrat" w:hAnsi="Montserrat" w:cs="Montserrat"/>
            <w:color w:val="378ACC"/>
            <w:sz w:val="21"/>
            <w:szCs w:val="21"/>
            <w:u w:val="single"/>
            <w:shd w:val="clear" w:color="auto" w:fill="F7F9FE"/>
          </w:rPr>
          <w:t>26.506</w:t>
        </w:r>
      </w:hyperlink>
    </w:p>
    <w:p w14:paraId="1F2ECE07" w14:textId="77777777" w:rsidR="00EF1E36" w:rsidRDefault="00EF1E36"/>
    <w:p w14:paraId="1F2ECE08" w14:textId="77777777" w:rsidR="00EF1E36" w:rsidRDefault="00DD5B4F">
      <w:r>
        <w:t>Presenter: Ryan Lee, Samsung</w:t>
      </w:r>
    </w:p>
    <w:p w14:paraId="1F2ECE09" w14:textId="77777777" w:rsidR="00EF1E36" w:rsidRDefault="00DD5B4F">
      <w:r>
        <w:t xml:space="preserve">Decision: 984 was revised to 1198. </w:t>
      </w:r>
    </w:p>
    <w:p w14:paraId="1F2ECE0A" w14:textId="77777777" w:rsidR="00EF1E36" w:rsidRDefault="00EF1E36"/>
    <w:tbl>
      <w:tblPr>
        <w:tblStyle w:val="afe"/>
        <w:tblW w:w="8640" w:type="dxa"/>
        <w:tblBorders>
          <w:top w:val="nil"/>
          <w:left w:val="nil"/>
          <w:bottom w:val="nil"/>
          <w:right w:val="nil"/>
          <w:insideH w:val="nil"/>
          <w:insideV w:val="nil"/>
        </w:tblBorders>
        <w:tblLayout w:type="fixed"/>
        <w:tblLook w:val="0600" w:firstRow="0" w:lastRow="0" w:firstColumn="0" w:lastColumn="0" w:noHBand="1" w:noVBand="1"/>
      </w:tblPr>
      <w:tblGrid>
        <w:gridCol w:w="1470"/>
        <w:gridCol w:w="4695"/>
        <w:gridCol w:w="2475"/>
      </w:tblGrid>
      <w:tr w:rsidR="00EF1E36" w14:paraId="1F2ECE0E" w14:textId="77777777">
        <w:trPr>
          <w:trHeight w:val="375"/>
        </w:trPr>
        <w:tc>
          <w:tcPr>
            <w:tcW w:w="1470"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0B" w14:textId="77777777" w:rsidR="00EF1E36" w:rsidRDefault="00DD5B4F">
            <w:pPr>
              <w:widowControl w:val="0"/>
              <w:pBdr>
                <w:top w:val="nil"/>
                <w:left w:val="nil"/>
                <w:bottom w:val="nil"/>
                <w:right w:val="nil"/>
                <w:between w:val="nil"/>
              </w:pBdr>
              <w:spacing w:line="276" w:lineRule="auto"/>
            </w:pPr>
            <w:hyperlink r:id="rId56">
              <w:r>
                <w:rPr>
                  <w:rFonts w:ascii="Arial" w:eastAsia="Arial" w:hAnsi="Arial" w:cs="Arial"/>
                  <w:b/>
                  <w:color w:val="0000FF"/>
                  <w:sz w:val="16"/>
                  <w:szCs w:val="16"/>
                  <w:u w:val="single"/>
                </w:rPr>
                <w:t>S4-221198</w:t>
              </w:r>
            </w:hyperlink>
          </w:p>
        </w:tc>
        <w:tc>
          <w:tcPr>
            <w:tcW w:w="4695"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0C"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[GA4RTAR] pCR on Scope (clause 1) of TS 26.506</w:t>
            </w:r>
          </w:p>
        </w:tc>
        <w:tc>
          <w:tcPr>
            <w:tcW w:w="2475"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0D"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SAMSUNG R&amp;D INSTITUTE JAPAN</w:t>
            </w:r>
          </w:p>
        </w:tc>
      </w:tr>
    </w:tbl>
    <w:p w14:paraId="1F2ECE0F" w14:textId="77777777" w:rsidR="00EF1E36" w:rsidRDefault="00EF1E36"/>
    <w:p w14:paraId="1F2ECE10" w14:textId="77777777" w:rsidR="00EF1E36" w:rsidRDefault="00DD5B4F">
      <w:r>
        <w:t xml:space="preserve">Decision: 1198 was agreed. </w:t>
      </w:r>
    </w:p>
    <w:p w14:paraId="1F2ECE11" w14:textId="77777777" w:rsidR="00EF1E36" w:rsidRDefault="00EF1E36"/>
    <w:p w14:paraId="1F2ECE12" w14:textId="77777777" w:rsidR="00EF1E36" w:rsidRDefault="00EF1E36">
      <w:pPr>
        <w:rPr>
          <w:rFonts w:ascii="Arial" w:eastAsia="Arial" w:hAnsi="Arial" w:cs="Arial"/>
          <w:b/>
          <w:sz w:val="20"/>
          <w:szCs w:val="20"/>
        </w:rPr>
      </w:pPr>
    </w:p>
    <w:tbl>
      <w:tblPr>
        <w:tblStyle w:val="aff"/>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E16"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13" w14:textId="77777777" w:rsidR="00EF1E36" w:rsidRDefault="00DD5B4F">
            <w:pPr>
              <w:widowControl w:val="0"/>
              <w:pBdr>
                <w:top w:val="nil"/>
                <w:left w:val="nil"/>
                <w:bottom w:val="nil"/>
                <w:right w:val="nil"/>
                <w:between w:val="nil"/>
              </w:pBdr>
              <w:spacing w:line="276" w:lineRule="auto"/>
              <w:rPr>
                <w:rFonts w:ascii="Arial" w:eastAsia="Arial" w:hAnsi="Arial" w:cs="Arial"/>
                <w:b/>
                <w:sz w:val="20"/>
                <w:szCs w:val="20"/>
              </w:rPr>
            </w:pPr>
            <w:hyperlink r:id="rId57">
              <w:r>
                <w:rPr>
                  <w:rFonts w:ascii="Arial" w:eastAsia="Arial" w:hAnsi="Arial" w:cs="Arial"/>
                  <w:b/>
                  <w:color w:val="0000FF"/>
                  <w:sz w:val="16"/>
                  <w:szCs w:val="16"/>
                  <w:u w:val="single"/>
                </w:rPr>
                <w:t>S4-220985</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14" w14:textId="77777777" w:rsidR="00EF1E36" w:rsidRDefault="00DD5B4F">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[GA4RTAR] Proposed Draft of TS 26.506 v0.1.0</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15" w14:textId="77777777" w:rsidR="00EF1E36" w:rsidRDefault="00DD5B4F">
            <w:pPr>
              <w:widowControl w:val="0"/>
              <w:pBdr>
                <w:top w:val="nil"/>
                <w:left w:val="nil"/>
                <w:bottom w:val="nil"/>
                <w:right w:val="nil"/>
                <w:between w:val="nil"/>
              </w:pBdr>
              <w:spacing w:line="276" w:lineRule="auto"/>
              <w:rPr>
                <w:rFonts w:ascii="Arial" w:eastAsia="Arial" w:hAnsi="Arial" w:cs="Arial"/>
                <w:b/>
                <w:sz w:val="20"/>
                <w:szCs w:val="20"/>
              </w:rPr>
            </w:pPr>
            <w:r>
              <w:rPr>
                <w:rFonts w:ascii="Arial" w:eastAsia="Arial" w:hAnsi="Arial" w:cs="Arial"/>
                <w:b/>
                <w:sz w:val="16"/>
                <w:szCs w:val="16"/>
              </w:rPr>
              <w:t>SAMSUNG R&amp;D INSTITUTE JAPAN</w:t>
            </w:r>
          </w:p>
        </w:tc>
      </w:tr>
    </w:tbl>
    <w:p w14:paraId="1F2ECE17" w14:textId="77777777" w:rsidR="00EF1E36" w:rsidRDefault="00EF1E36">
      <w:pPr>
        <w:rPr>
          <w:rFonts w:ascii="Arial" w:eastAsia="Arial" w:hAnsi="Arial" w:cs="Arial"/>
          <w:b/>
          <w:sz w:val="20"/>
          <w:szCs w:val="20"/>
        </w:rPr>
      </w:pPr>
    </w:p>
    <w:p w14:paraId="1F2ECE18" w14:textId="77777777" w:rsidR="00EF1E36" w:rsidRDefault="00DD5B4F">
      <w:r>
        <w:t>Email discussion:</w:t>
      </w:r>
    </w:p>
    <w:p w14:paraId="1F2ECE19" w14:textId="77777777" w:rsidR="00EF1E36" w:rsidRDefault="00EF1E36"/>
    <w:p w14:paraId="1F2ECE1A" w14:textId="77777777" w:rsidR="00EF1E36" w:rsidRDefault="00DD5B4F">
      <w:hyperlink r:id="rId58" w:anchor="22">
        <w:r>
          <w:rPr>
            <w:rFonts w:ascii="Montserrat" w:eastAsia="Montserrat" w:hAnsi="Montserrat" w:cs="Montserrat"/>
            <w:color w:val="378ACC"/>
            <w:sz w:val="21"/>
            <w:szCs w:val="21"/>
            <w:shd w:val="clear" w:color="auto" w:fill="F7F9FE"/>
          </w:rPr>
          <w:t>[10.7, S4-220985, Block A, 19-Aug, 17:00 CEST] [GA4RTAR] Proposed Draft of TS 26.506 v0.1.0</w:t>
        </w:r>
      </w:hyperlink>
    </w:p>
    <w:p w14:paraId="1F2ECE1B" w14:textId="77777777" w:rsidR="00EF1E36" w:rsidRDefault="00EF1E36"/>
    <w:p w14:paraId="1F2ECE1C" w14:textId="77777777" w:rsidR="00EF1E36" w:rsidRDefault="00DD5B4F">
      <w:r>
        <w:t>Presenter: Ryan Lee, Samsung</w:t>
      </w:r>
    </w:p>
    <w:p w14:paraId="1F2ECE1D" w14:textId="77777777" w:rsidR="00EF1E36" w:rsidRDefault="00DD5B4F">
      <w:r>
        <w:t xml:space="preserve">Discussion: </w:t>
      </w:r>
    </w:p>
    <w:p w14:paraId="1F2ECE1E" w14:textId="77777777" w:rsidR="00EF1E36" w:rsidRDefault="00DD5B4F">
      <w:pPr>
        <w:numPr>
          <w:ilvl w:val="0"/>
          <w:numId w:val="4"/>
        </w:numPr>
      </w:pPr>
      <w:r>
        <w:t xml:space="preserve">Igor: This is fine for now. We keep the comments on email in mind and continue the work. </w:t>
      </w:r>
    </w:p>
    <w:p w14:paraId="1F2ECE1F" w14:textId="77777777" w:rsidR="00EF1E36" w:rsidRDefault="00DD5B4F">
      <w:pPr>
        <w:numPr>
          <w:ilvl w:val="0"/>
          <w:numId w:val="4"/>
        </w:numPr>
      </w:pPr>
      <w:r>
        <w:t xml:space="preserve">Nik: 1198 will be integrated to it and the revision of TS will go to plenary.  </w:t>
      </w:r>
    </w:p>
    <w:p w14:paraId="1F2ECE20" w14:textId="77777777" w:rsidR="00EF1E36" w:rsidRDefault="00EF1E36"/>
    <w:p w14:paraId="1F2ECE21" w14:textId="77777777" w:rsidR="00EF1E36" w:rsidRDefault="00DD5B4F">
      <w:r>
        <w:lastRenderedPageBreak/>
        <w:t>Decision: 985 revised to 1199</w:t>
      </w:r>
    </w:p>
    <w:p w14:paraId="1F2ECE22" w14:textId="77777777" w:rsidR="00EF1E36" w:rsidRDefault="00EF1E36"/>
    <w:p w14:paraId="1F2ECE23" w14:textId="77777777" w:rsidR="00EF1E36" w:rsidRDefault="00EF1E36"/>
    <w:tbl>
      <w:tblPr>
        <w:tblStyle w:val="aff0"/>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E27"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24"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S4-220986</w:t>
            </w:r>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25"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[GA4RTAR] Proposed Time plan</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26"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SAMSUNG R&amp;D INSTITUTE JAPAN</w:t>
            </w:r>
          </w:p>
        </w:tc>
      </w:tr>
    </w:tbl>
    <w:p w14:paraId="1F2ECE28" w14:textId="77777777" w:rsidR="00EF1E36" w:rsidRDefault="00EF1E36"/>
    <w:p w14:paraId="1F2ECE29" w14:textId="77777777" w:rsidR="00EF1E36" w:rsidRDefault="00EF1E36"/>
    <w:p w14:paraId="1F2ECE2A" w14:textId="77777777" w:rsidR="00EF1E36" w:rsidRDefault="00DD5B4F">
      <w:r>
        <w:t xml:space="preserve">Presenter: Ryan Lee, Samsung </w:t>
      </w:r>
    </w:p>
    <w:p w14:paraId="1F2ECE2B" w14:textId="77777777" w:rsidR="00EF1E36" w:rsidRDefault="00DD5B4F">
      <w:r>
        <w:t xml:space="preserve">Discussion: </w:t>
      </w:r>
    </w:p>
    <w:p w14:paraId="1F2ECE2C" w14:textId="77777777" w:rsidR="00EF1E36" w:rsidRDefault="00DD5B4F">
      <w:pPr>
        <w:numPr>
          <w:ilvl w:val="0"/>
          <w:numId w:val="5"/>
        </w:numPr>
      </w:pPr>
      <w:r>
        <w:t xml:space="preserve">Naotaka: I would like two calls to be aligned to asia times. </w:t>
      </w:r>
    </w:p>
    <w:p w14:paraId="1F2ECE2D" w14:textId="77777777" w:rsidR="00EF1E36" w:rsidRDefault="00DD5B4F">
      <w:pPr>
        <w:numPr>
          <w:ilvl w:val="0"/>
          <w:numId w:val="5"/>
        </w:numPr>
      </w:pPr>
      <w:r>
        <w:t xml:space="preserve">Nik: Can we have common agenda of the telcos to include all RTC WIs in the same call? </w:t>
      </w:r>
    </w:p>
    <w:p w14:paraId="1F2ECE2E" w14:textId="77777777" w:rsidR="00EF1E36" w:rsidRDefault="00DD5B4F">
      <w:pPr>
        <w:numPr>
          <w:ilvl w:val="0"/>
          <w:numId w:val="5"/>
        </w:numPr>
      </w:pPr>
      <w:r>
        <w:t>Simon: Support the idea. Can we prioritise?</w:t>
      </w:r>
    </w:p>
    <w:p w14:paraId="1F2ECE2F" w14:textId="77777777" w:rsidR="00EF1E36" w:rsidRDefault="00DD5B4F">
      <w:pPr>
        <w:numPr>
          <w:ilvl w:val="0"/>
          <w:numId w:val="5"/>
        </w:numPr>
      </w:pPr>
      <w:r>
        <w:t xml:space="preserve">Nik: It would be difficult to decide priority. </w:t>
      </w:r>
    </w:p>
    <w:p w14:paraId="1F2ECE30" w14:textId="77777777" w:rsidR="00EF1E36" w:rsidRDefault="00DD5B4F">
      <w:pPr>
        <w:numPr>
          <w:ilvl w:val="0"/>
          <w:numId w:val="5"/>
        </w:numPr>
      </w:pPr>
      <w:r>
        <w:t>Igor: Support t</w:t>
      </w:r>
      <w:r>
        <w:t xml:space="preserve">he idea. </w:t>
      </w:r>
    </w:p>
    <w:p w14:paraId="1F2ECE31" w14:textId="77777777" w:rsidR="00EF1E36" w:rsidRDefault="00DD5B4F">
      <w:pPr>
        <w:numPr>
          <w:ilvl w:val="0"/>
          <w:numId w:val="5"/>
        </w:numPr>
      </w:pPr>
      <w:r>
        <w:t xml:space="preserve">Imed: Makes sense to do this, as we have done in the past. One hour is a good time to discuss one topic. </w:t>
      </w:r>
    </w:p>
    <w:p w14:paraId="1F2ECE32" w14:textId="77777777" w:rsidR="00EF1E36" w:rsidRDefault="00DD5B4F">
      <w:pPr>
        <w:numPr>
          <w:ilvl w:val="0"/>
          <w:numId w:val="5"/>
        </w:numPr>
      </w:pPr>
      <w:r>
        <w:t xml:space="preserve">Nik: The online edit for timeplan can be replicated to all other WIs. </w:t>
      </w:r>
    </w:p>
    <w:p w14:paraId="1F2ECE33" w14:textId="77777777" w:rsidR="00EF1E36" w:rsidRDefault="00DD5B4F">
      <w:pPr>
        <w:numPr>
          <w:ilvl w:val="0"/>
          <w:numId w:val="5"/>
        </w:numPr>
      </w:pPr>
      <w:r>
        <w:t>Ryan: Document is in drafts so the submitted version will be as revis</w:t>
      </w:r>
      <w:r>
        <w:t xml:space="preserve">ed online. </w:t>
      </w:r>
    </w:p>
    <w:p w14:paraId="1F2ECE34" w14:textId="77777777" w:rsidR="00EF1E36" w:rsidRDefault="00EF1E36"/>
    <w:p w14:paraId="1F2ECE35" w14:textId="77777777" w:rsidR="00EF1E36" w:rsidRDefault="00DD5B4F">
      <w:r>
        <w:t xml:space="preserve">Decision: Agreed. </w:t>
      </w:r>
    </w:p>
    <w:p w14:paraId="1F2ECE36" w14:textId="77777777" w:rsidR="00EF1E36" w:rsidRDefault="00EF1E36"/>
    <w:p w14:paraId="1F2ECE37" w14:textId="77777777" w:rsidR="00EF1E36" w:rsidRDefault="00EF1E36"/>
    <w:tbl>
      <w:tblPr>
        <w:tblStyle w:val="aff1"/>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E3B"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38" w14:textId="77777777" w:rsidR="00EF1E36" w:rsidRDefault="00DD5B4F">
            <w:pPr>
              <w:widowControl w:val="0"/>
              <w:spacing w:line="276" w:lineRule="auto"/>
            </w:pPr>
            <w:hyperlink r:id="rId59">
              <w:r>
                <w:rPr>
                  <w:rFonts w:ascii="Arial" w:eastAsia="Arial" w:hAnsi="Arial" w:cs="Arial"/>
                  <w:b/>
                  <w:color w:val="0000FF"/>
                  <w:sz w:val="16"/>
                  <w:szCs w:val="16"/>
                  <w:u w:val="single"/>
                </w:rPr>
                <w:t>S4-220988</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39" w14:textId="77777777" w:rsidR="00EF1E36" w:rsidRDefault="00DD5B4F">
            <w:pPr>
              <w:widowControl w:val="0"/>
              <w:spacing w:line="276" w:lineRule="auto"/>
            </w:pPr>
            <w:r>
              <w:rPr>
                <w:rFonts w:ascii="Arial" w:eastAsia="Arial" w:hAnsi="Arial" w:cs="Arial"/>
                <w:sz w:val="16"/>
                <w:szCs w:val="16"/>
              </w:rPr>
              <w:t>Discussion on the usage of 5GMS for iRTCW</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3A" w14:textId="77777777" w:rsidR="00EF1E36" w:rsidRDefault="00DD5B4F">
            <w:pPr>
              <w:widowControl w:val="0"/>
              <w:spacing w:line="276" w:lineRule="auto"/>
            </w:pPr>
            <w:r>
              <w:rPr>
                <w:rFonts w:ascii="Arial" w:eastAsia="Arial" w:hAnsi="Arial" w:cs="Arial"/>
                <w:sz w:val="16"/>
                <w:szCs w:val="16"/>
              </w:rPr>
              <w:t>Intel Sweden AB</w:t>
            </w:r>
          </w:p>
        </w:tc>
      </w:tr>
    </w:tbl>
    <w:p w14:paraId="1F2ECE3C" w14:textId="77777777" w:rsidR="00EF1E36" w:rsidRDefault="00EF1E36"/>
    <w:p w14:paraId="1F2ECE3D" w14:textId="77777777" w:rsidR="00EF1E36" w:rsidRDefault="00DD5B4F">
      <w:r>
        <w:t xml:space="preserve">Email discussion: </w:t>
      </w:r>
    </w:p>
    <w:p w14:paraId="1F2ECE3E" w14:textId="77777777" w:rsidR="00EF1E36" w:rsidRDefault="00EF1E36"/>
    <w:p w14:paraId="1F2ECE3F" w14:textId="77777777" w:rsidR="00EF1E36" w:rsidRDefault="00DD5B4F">
      <w:hyperlink r:id="rId60" w:anchor="16">
        <w:r>
          <w:rPr>
            <w:rFonts w:ascii="Montserrat" w:eastAsia="Montserrat" w:hAnsi="Montserrat" w:cs="Montserrat"/>
            <w:color w:val="378ACC"/>
            <w:sz w:val="21"/>
            <w:szCs w:val="21"/>
            <w:u w:val="single"/>
            <w:shd w:val="clear" w:color="auto" w:fill="F7F9FE"/>
          </w:rPr>
          <w:t>[10.5, S4-220988, Block A, 18-Aug, 7:00 CEST] Discussion on the usage of 5GMS for iRTCW</w:t>
        </w:r>
      </w:hyperlink>
    </w:p>
    <w:p w14:paraId="1F2ECE40" w14:textId="77777777" w:rsidR="00EF1E36" w:rsidRDefault="00EF1E36"/>
    <w:p w14:paraId="1F2ECE41" w14:textId="77777777" w:rsidR="00EF1E36" w:rsidRDefault="00DD5B4F">
      <w:r>
        <w:t>Presenter: Shuai Zhao, Intel</w:t>
      </w:r>
    </w:p>
    <w:p w14:paraId="1F2ECE42" w14:textId="77777777" w:rsidR="00EF1E36" w:rsidRDefault="00DD5B4F">
      <w:r>
        <w:t xml:space="preserve">Discussion: </w:t>
      </w:r>
    </w:p>
    <w:p w14:paraId="1F2ECE43" w14:textId="77777777" w:rsidR="00EF1E36" w:rsidRDefault="00DD5B4F">
      <w:pPr>
        <w:numPr>
          <w:ilvl w:val="0"/>
          <w:numId w:val="6"/>
        </w:numPr>
      </w:pPr>
      <w:r>
        <w:t>Shuai: There is a general agreement that 5GMS should be reused. We think some of these discussions should be listed in iRTCW. There are many communication boxes that are hard to realize without an architecture di</w:t>
      </w:r>
      <w:r>
        <w:t xml:space="preserve">scussion. We will probably not reuse all interfaces, some can be redefined. In the contribution, we are not defining the interfaces but to initiate a discussion on if we reuse 5GMS what the interfaces can look like. In the first scenario, my understanding </w:t>
      </w:r>
      <w:r>
        <w:t xml:space="preserve">is that the signalling server is an ICE server. I think we should have something like this to define if the signalling server can be AF.  </w:t>
      </w:r>
    </w:p>
    <w:p w14:paraId="1F2ECE44" w14:textId="77777777" w:rsidR="00EF1E36" w:rsidRDefault="00DD5B4F">
      <w:pPr>
        <w:numPr>
          <w:ilvl w:val="0"/>
          <w:numId w:val="6"/>
        </w:numPr>
      </w:pPr>
      <w:r>
        <w:t xml:space="preserve">Nik: Discuss offline. </w:t>
      </w:r>
    </w:p>
    <w:p w14:paraId="1F2ECE45" w14:textId="77777777" w:rsidR="00EF1E36" w:rsidRDefault="00DD5B4F">
      <w:pPr>
        <w:numPr>
          <w:ilvl w:val="0"/>
          <w:numId w:val="6"/>
        </w:numPr>
      </w:pPr>
      <w:r>
        <w:t xml:space="preserve">Imed: This is purely architecture, can we rediscuss this in GA4RTAR. </w:t>
      </w:r>
    </w:p>
    <w:p w14:paraId="1F2ECE46" w14:textId="77777777" w:rsidR="00EF1E36" w:rsidRDefault="00DD5B4F">
      <w:pPr>
        <w:numPr>
          <w:ilvl w:val="0"/>
          <w:numId w:val="6"/>
        </w:numPr>
      </w:pPr>
      <w:r>
        <w:t xml:space="preserve">Nik: Issues can be resolved offline, on Monday we can bring up the discussion under GA4RTAR. </w:t>
      </w:r>
    </w:p>
    <w:p w14:paraId="1F2ECE47" w14:textId="77777777" w:rsidR="00EF1E36" w:rsidRDefault="00DD5B4F">
      <w:pPr>
        <w:numPr>
          <w:ilvl w:val="0"/>
          <w:numId w:val="6"/>
        </w:numPr>
      </w:pPr>
      <w:r>
        <w:t xml:space="preserve">Naotaka: An offline call can be set up between NTT, Shuai and Imed. </w:t>
      </w:r>
    </w:p>
    <w:p w14:paraId="1F2ECE48" w14:textId="77777777" w:rsidR="00EF1E36" w:rsidRDefault="00DD5B4F">
      <w:pPr>
        <w:numPr>
          <w:ilvl w:val="0"/>
          <w:numId w:val="6"/>
        </w:numPr>
      </w:pPr>
      <w:r>
        <w:t>Decision: Revised to 11</w:t>
      </w:r>
      <w:r>
        <w:t xml:space="preserve">95. </w:t>
      </w:r>
    </w:p>
    <w:p w14:paraId="1F2ECE49" w14:textId="77777777" w:rsidR="00EF1E36" w:rsidRDefault="00EF1E36"/>
    <w:tbl>
      <w:tblPr>
        <w:tblStyle w:val="aff2"/>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E4D"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4A" w14:textId="77777777" w:rsidR="00EF1E36" w:rsidRDefault="00DD5B4F">
            <w:pPr>
              <w:widowControl w:val="0"/>
              <w:pBdr>
                <w:top w:val="nil"/>
                <w:left w:val="nil"/>
                <w:bottom w:val="nil"/>
                <w:right w:val="nil"/>
                <w:between w:val="nil"/>
              </w:pBdr>
              <w:spacing w:line="276" w:lineRule="auto"/>
            </w:pPr>
            <w:hyperlink r:id="rId61">
              <w:r>
                <w:rPr>
                  <w:rFonts w:ascii="Arial" w:eastAsia="Arial" w:hAnsi="Arial" w:cs="Arial"/>
                  <w:b/>
                  <w:color w:val="0000FF"/>
                  <w:sz w:val="16"/>
                  <w:szCs w:val="16"/>
                  <w:u w:val="single"/>
                </w:rPr>
                <w:t>S4-221195</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4B"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Discussion on the usage of 5GMS for iRTCW</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4C"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Intel Sweden AB</w:t>
            </w:r>
          </w:p>
        </w:tc>
      </w:tr>
    </w:tbl>
    <w:p w14:paraId="1F2ECE4E" w14:textId="77777777" w:rsidR="00EF1E36" w:rsidRDefault="00EF1E36"/>
    <w:p w14:paraId="1F2ECE4F" w14:textId="77777777" w:rsidR="00EF1E36" w:rsidRDefault="00DD5B4F">
      <w:r>
        <w:t xml:space="preserve">1195 is agreed as a basis for future work. </w:t>
      </w:r>
    </w:p>
    <w:p w14:paraId="1F2ECE50" w14:textId="77777777" w:rsidR="00EF1E36" w:rsidRDefault="00EF1E36"/>
    <w:p w14:paraId="1F2ECE51" w14:textId="77777777" w:rsidR="00EF1E36" w:rsidRDefault="00EF1E36">
      <w:pPr>
        <w:rPr>
          <w:rFonts w:ascii="Arial" w:eastAsia="Arial" w:hAnsi="Arial" w:cs="Arial"/>
          <w:b/>
          <w:sz w:val="20"/>
          <w:szCs w:val="20"/>
        </w:rPr>
      </w:pPr>
    </w:p>
    <w:p w14:paraId="1F2ECE52" w14:textId="77777777" w:rsidR="00EF1E36" w:rsidRDefault="00DD5B4F">
      <w:pPr>
        <w:rPr>
          <w:rFonts w:ascii="Arial" w:eastAsia="Arial" w:hAnsi="Arial" w:cs="Arial"/>
          <w:sz w:val="22"/>
          <w:szCs w:val="22"/>
        </w:rPr>
      </w:pPr>
      <w:r>
        <w:rPr>
          <w:rFonts w:ascii="Arial" w:eastAsia="Arial" w:hAnsi="Arial" w:cs="Arial"/>
          <w:b/>
        </w:rPr>
        <w:t xml:space="preserve">10.8 </w:t>
      </w:r>
      <w:r>
        <w:rPr>
          <w:rFonts w:ascii="Arial" w:eastAsia="Arial" w:hAnsi="Arial" w:cs="Arial"/>
          <w:b/>
        </w:rPr>
        <w:t>5G_RTP (5G Real-time Transport Protocols)</w:t>
      </w:r>
    </w:p>
    <w:p w14:paraId="1F2ECE53" w14:textId="77777777" w:rsidR="00EF1E36" w:rsidRDefault="00DD5B4F">
      <w:pPr>
        <w:rPr>
          <w:b/>
        </w:rPr>
      </w:pPr>
      <w:r>
        <w:rPr>
          <w:rFonts w:ascii="Arial" w:eastAsia="Arial" w:hAnsi="Arial" w:cs="Arial"/>
          <w:b/>
          <w:color w:val="9900FF"/>
        </w:rPr>
        <w:t>August 24</w:t>
      </w:r>
    </w:p>
    <w:p w14:paraId="1F2ECE54" w14:textId="77777777" w:rsidR="00EF1E36" w:rsidRDefault="00EF1E36">
      <w:pPr>
        <w:pStyle w:val="Heading2"/>
        <w:ind w:left="0" w:firstLine="0"/>
      </w:pPr>
      <w:bookmarkStart w:id="3" w:name="_osdo09l2v8jx" w:colFirst="0" w:colLast="0"/>
      <w:bookmarkEnd w:id="3"/>
    </w:p>
    <w:tbl>
      <w:tblPr>
        <w:tblStyle w:val="aff3"/>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E58"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55" w14:textId="77777777" w:rsidR="00EF1E36" w:rsidRDefault="00DD5B4F">
            <w:pPr>
              <w:widowControl w:val="0"/>
              <w:pBdr>
                <w:top w:val="nil"/>
                <w:left w:val="nil"/>
                <w:bottom w:val="nil"/>
                <w:right w:val="nil"/>
                <w:between w:val="nil"/>
              </w:pBdr>
              <w:spacing w:line="276" w:lineRule="auto"/>
              <w:rPr>
                <w:rFonts w:ascii="Arial" w:eastAsia="Arial" w:hAnsi="Arial" w:cs="Arial"/>
                <w:b/>
              </w:rPr>
            </w:pPr>
            <w:hyperlink r:id="rId62">
              <w:r>
                <w:rPr>
                  <w:rFonts w:ascii="Arial" w:eastAsia="Arial" w:hAnsi="Arial" w:cs="Arial"/>
                  <w:b/>
                  <w:color w:val="0000FF"/>
                  <w:sz w:val="16"/>
                  <w:szCs w:val="16"/>
                  <w:u w:val="single"/>
                </w:rPr>
                <w:t>S4-221087</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56"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Real- time metadata requirement for AR use cases</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57"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Nokia Corporation</w:t>
            </w:r>
          </w:p>
        </w:tc>
      </w:tr>
    </w:tbl>
    <w:p w14:paraId="1F2ECE59" w14:textId="77777777" w:rsidR="00EF1E36" w:rsidRDefault="00EF1E36">
      <w:pPr>
        <w:pStyle w:val="Heading2"/>
      </w:pPr>
      <w:bookmarkStart w:id="4" w:name="_3b8ddeqru3mr" w:colFirst="0" w:colLast="0"/>
      <w:bookmarkEnd w:id="4"/>
    </w:p>
    <w:p w14:paraId="1F2ECE5A" w14:textId="77777777" w:rsidR="00EF1E36" w:rsidRDefault="00DD5B4F">
      <w:r>
        <w:t xml:space="preserve">Email discussion: </w:t>
      </w:r>
    </w:p>
    <w:p w14:paraId="1F2ECE5B" w14:textId="77777777" w:rsidR="00EF1E36" w:rsidRDefault="00DD5B4F">
      <w:hyperlink r:id="rId63" w:anchor="13">
        <w:r>
          <w:rPr>
            <w:rFonts w:ascii="Montserrat" w:eastAsia="Montserrat" w:hAnsi="Montserrat" w:cs="Montserrat"/>
            <w:color w:val="378ACC"/>
            <w:sz w:val="21"/>
            <w:szCs w:val="21"/>
            <w:shd w:val="clear" w:color="auto" w:fill="F7F9FE"/>
          </w:rPr>
          <w:t xml:space="preserve">10.8, S4-221087, Block B, 23-Aug, 18:00 CEST] Real- time metadata requirement for AR use </w:t>
        </w:r>
        <w:r>
          <w:rPr>
            <w:rFonts w:ascii="Montserrat" w:eastAsia="Montserrat" w:hAnsi="Montserrat" w:cs="Montserrat"/>
            <w:color w:val="378ACC"/>
            <w:sz w:val="21"/>
            <w:szCs w:val="21"/>
            <w:shd w:val="clear" w:color="auto" w:fill="F7F9FE"/>
          </w:rPr>
          <w:t>cases</w:t>
        </w:r>
      </w:hyperlink>
    </w:p>
    <w:p w14:paraId="1F2ECE5C" w14:textId="77777777" w:rsidR="00EF1E36" w:rsidRDefault="00EF1E36"/>
    <w:p w14:paraId="1F2ECE5D" w14:textId="77777777" w:rsidR="00EF1E36" w:rsidRDefault="00DD5B4F">
      <w:r>
        <w:t>Presenter: Saba Ahsan, Nokia</w:t>
      </w:r>
    </w:p>
    <w:p w14:paraId="1F2ECE5E" w14:textId="77777777" w:rsidR="00EF1E36" w:rsidRDefault="00EF1E36"/>
    <w:p w14:paraId="1F2ECE5F" w14:textId="77777777" w:rsidR="00EF1E36" w:rsidRDefault="00DD5B4F">
      <w:r>
        <w:t xml:space="preserve">Yong: definition of metadata can be cross-referenct to MeCAR. clarify use case of using RTC. </w:t>
      </w:r>
    </w:p>
    <w:p w14:paraId="1F2ECE60" w14:textId="77777777" w:rsidR="00EF1E36" w:rsidRDefault="00DD5B4F">
      <w:r>
        <w:t xml:space="preserve">traffic char needs to be aligned with MeCAR, but maybe too early at this moment. Later should match with MeCAR media type. </w:t>
      </w:r>
    </w:p>
    <w:p w14:paraId="1F2ECE61" w14:textId="77777777" w:rsidR="00EF1E36" w:rsidRDefault="00DD5B4F">
      <w:r>
        <w:t>Saba: there are overlapping with MeCAR and 5G_RTP. more coordinations is needed. We need to start at RTC and more discussion with ot</w:t>
      </w:r>
      <w:r>
        <w:t xml:space="preserve">her WIs will be needed. </w:t>
      </w:r>
    </w:p>
    <w:p w14:paraId="1F2ECE62" w14:textId="77777777" w:rsidR="00EF1E36" w:rsidRDefault="00DD5B4F">
      <w:r>
        <w:t xml:space="preserve">Yong: more discussion needed on which kinda metadata will be carried under RTP. </w:t>
      </w:r>
    </w:p>
    <w:p w14:paraId="1F2ECE63" w14:textId="77777777" w:rsidR="00EF1E36" w:rsidRDefault="00DD5B4F">
      <w:r>
        <w:t>Saba: we will decide which metadata needed along the study. If we feel some does not need RTP, then we dont need it. I dont think we should stop the s</w:t>
      </w:r>
      <w:r>
        <w:t>tudy</w:t>
      </w:r>
    </w:p>
    <w:p w14:paraId="1F2ECE64" w14:textId="77777777" w:rsidR="00EF1E36" w:rsidRDefault="00DD5B4F">
      <w:r>
        <w:t xml:space="preserve">Yong: it is too early to include the media type for now. Later when details finalize, then we can make a decision. We dont map the pose/guesture now. but we can do it later. </w:t>
      </w:r>
    </w:p>
    <w:p w14:paraId="1F2ECE65" w14:textId="77777777" w:rsidR="00EF1E36" w:rsidRDefault="00DD5B4F">
      <w:r>
        <w:t xml:space="preserve">Saba: dont understand why should not do it now. </w:t>
      </w:r>
    </w:p>
    <w:p w14:paraId="1F2ECE66" w14:textId="77777777" w:rsidR="00EF1E36" w:rsidRDefault="00DD5B4F">
      <w:r>
        <w:t xml:space="preserve">Shuai: fine to be included </w:t>
      </w:r>
      <w:r>
        <w:t xml:space="preserve">now. </w:t>
      </w:r>
    </w:p>
    <w:p w14:paraId="1F2ECE67" w14:textId="77777777" w:rsidR="00EF1E36" w:rsidRDefault="00DD5B4F">
      <w:r>
        <w:t xml:space="preserve">Yong: we should cross-reference to MeCAR. </w:t>
      </w:r>
    </w:p>
    <w:p w14:paraId="1F2ECE68" w14:textId="77777777" w:rsidR="00EF1E36" w:rsidRDefault="00DD5B4F">
      <w:r>
        <w:t xml:space="preserve">Saba: we should not reference to a PD of MeCAR. </w:t>
      </w:r>
    </w:p>
    <w:p w14:paraId="1F2ECE69" w14:textId="77777777" w:rsidR="00EF1E36" w:rsidRDefault="00DD5B4F">
      <w:r>
        <w:t xml:space="preserve">Nik: put Clause 2 in bracket and wait for MeCAR. </w:t>
      </w:r>
    </w:p>
    <w:p w14:paraId="1F2ECE6A" w14:textId="77777777" w:rsidR="00EF1E36" w:rsidRDefault="00DD5B4F">
      <w:r>
        <w:t xml:space="preserve">Shuai: Editor’s note can be added saying that it will be aligned with PD. </w:t>
      </w:r>
    </w:p>
    <w:p w14:paraId="1F2ECE6B" w14:textId="77777777" w:rsidR="00EF1E36" w:rsidRDefault="00DD5B4F">
      <w:r>
        <w:t>Igor: update the 1087n to include</w:t>
      </w:r>
      <w:r>
        <w:t xml:space="preserve"> the Saba’s revision. </w:t>
      </w:r>
    </w:p>
    <w:p w14:paraId="1F2ECE6C" w14:textId="77777777" w:rsidR="00EF1E36" w:rsidRDefault="00EF1E36"/>
    <w:p w14:paraId="1F2ECE6D" w14:textId="77777777" w:rsidR="00EF1E36" w:rsidRDefault="00DD5B4F">
      <w:r>
        <w:t xml:space="preserve">Decision: Noted. Clause 2 will be put in brackets in PD. Editor’s Note: The text will be aligned with the work in MeCAR. </w:t>
      </w:r>
    </w:p>
    <w:p w14:paraId="1F2ECE6E" w14:textId="77777777" w:rsidR="00EF1E36" w:rsidRDefault="00EF1E36"/>
    <w:p w14:paraId="1F2ECE6F" w14:textId="77777777" w:rsidR="00EF1E36" w:rsidRDefault="00EF1E36"/>
    <w:p w14:paraId="1F2ECE70" w14:textId="77777777" w:rsidR="00EF1E36" w:rsidRDefault="00EF1E36"/>
    <w:tbl>
      <w:tblPr>
        <w:tblStyle w:val="aff4"/>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E74"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71" w14:textId="77777777" w:rsidR="00EF1E36" w:rsidRDefault="00DD5B4F">
            <w:pPr>
              <w:widowControl w:val="0"/>
              <w:pBdr>
                <w:top w:val="nil"/>
                <w:left w:val="nil"/>
                <w:bottom w:val="nil"/>
                <w:right w:val="nil"/>
                <w:between w:val="nil"/>
              </w:pBdr>
              <w:spacing w:line="276" w:lineRule="auto"/>
            </w:pPr>
            <w:hyperlink r:id="rId64">
              <w:r>
                <w:rPr>
                  <w:rFonts w:ascii="Arial" w:eastAsia="Arial" w:hAnsi="Arial" w:cs="Arial"/>
                  <w:b/>
                  <w:color w:val="0000FF"/>
                  <w:sz w:val="16"/>
                  <w:szCs w:val="16"/>
                  <w:u w:val="single"/>
                </w:rPr>
                <w:t>S4-221094</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72" w14:textId="77777777" w:rsidR="00EF1E36" w:rsidRDefault="00DD5B4F">
            <w:pPr>
              <w:widowControl w:val="0"/>
              <w:pBdr>
                <w:top w:val="nil"/>
                <w:left w:val="nil"/>
                <w:bottom w:val="nil"/>
                <w:right w:val="nil"/>
                <w:between w:val="nil"/>
              </w:pBdr>
              <w:spacing w:line="276" w:lineRule="auto"/>
              <w:rPr>
                <w:b/>
              </w:rPr>
            </w:pPr>
            <w:r>
              <w:rPr>
                <w:rFonts w:ascii="Arial" w:eastAsia="Arial" w:hAnsi="Arial" w:cs="Arial"/>
                <w:b/>
                <w:sz w:val="16"/>
                <w:szCs w:val="16"/>
              </w:rPr>
              <w:t>5G_RT</w:t>
            </w:r>
            <w:r>
              <w:rPr>
                <w:rFonts w:ascii="Arial" w:eastAsia="Arial" w:hAnsi="Arial" w:cs="Arial"/>
                <w:b/>
                <w:sz w:val="16"/>
                <w:szCs w:val="16"/>
              </w:rPr>
              <w:t>P Permanent Document v. 0.0.1</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73" w14:textId="77777777" w:rsidR="00EF1E36" w:rsidRDefault="00DD5B4F">
            <w:pPr>
              <w:widowControl w:val="0"/>
              <w:pBdr>
                <w:top w:val="nil"/>
                <w:left w:val="nil"/>
                <w:bottom w:val="nil"/>
                <w:right w:val="nil"/>
                <w:between w:val="nil"/>
              </w:pBdr>
              <w:spacing w:line="276" w:lineRule="auto"/>
              <w:rPr>
                <w:b/>
              </w:rPr>
            </w:pPr>
            <w:r>
              <w:rPr>
                <w:rFonts w:ascii="Arial" w:eastAsia="Arial" w:hAnsi="Arial" w:cs="Arial"/>
                <w:b/>
                <w:sz w:val="16"/>
                <w:szCs w:val="16"/>
              </w:rPr>
              <w:t>Nokia Italy</w:t>
            </w:r>
          </w:p>
        </w:tc>
      </w:tr>
    </w:tbl>
    <w:p w14:paraId="1F2ECE75" w14:textId="77777777" w:rsidR="00EF1E36" w:rsidRDefault="00EF1E36"/>
    <w:p w14:paraId="1F2ECE76" w14:textId="77777777" w:rsidR="00EF1E36" w:rsidRDefault="00DD5B4F">
      <w:r>
        <w:t xml:space="preserve">Email discussion: </w:t>
      </w:r>
    </w:p>
    <w:p w14:paraId="1F2ECE77" w14:textId="77777777" w:rsidR="00EF1E36" w:rsidRDefault="00DD5B4F">
      <w:pPr>
        <w:rPr>
          <w:rFonts w:ascii="Montserrat" w:eastAsia="Montserrat" w:hAnsi="Montserrat" w:cs="Montserrat"/>
          <w:sz w:val="21"/>
          <w:szCs w:val="21"/>
          <w:shd w:val="clear" w:color="auto" w:fill="F7F9FE"/>
        </w:rPr>
      </w:pPr>
      <w:hyperlink r:id="rId65" w:anchor="14">
        <w:r>
          <w:rPr>
            <w:rFonts w:ascii="Montserrat" w:eastAsia="Montserrat" w:hAnsi="Montserrat" w:cs="Montserrat"/>
            <w:color w:val="378ACC"/>
            <w:sz w:val="21"/>
            <w:szCs w:val="21"/>
            <w:shd w:val="clear" w:color="auto" w:fill="F7F9FE"/>
          </w:rPr>
          <w:t>[10.8, S4-221094, Block B, 23-Aug, 18:00 CEST] 5G_RTP Permanent Document v. 0.0.1</w:t>
        </w:r>
      </w:hyperlink>
      <w:r>
        <w:rPr>
          <w:rFonts w:ascii="Montserrat" w:eastAsia="Montserrat" w:hAnsi="Montserrat" w:cs="Montserrat"/>
          <w:sz w:val="21"/>
          <w:szCs w:val="21"/>
          <w:shd w:val="clear" w:color="auto" w:fill="F7F9FE"/>
        </w:rPr>
        <w:t xml:space="preserve"> </w:t>
      </w:r>
    </w:p>
    <w:p w14:paraId="1F2ECE78" w14:textId="77777777" w:rsidR="00EF1E36" w:rsidRDefault="00EF1E36">
      <w:pPr>
        <w:rPr>
          <w:rFonts w:ascii="Montserrat" w:eastAsia="Montserrat" w:hAnsi="Montserrat" w:cs="Montserrat"/>
          <w:sz w:val="21"/>
          <w:szCs w:val="21"/>
          <w:shd w:val="clear" w:color="auto" w:fill="F7F9FE"/>
        </w:rPr>
      </w:pPr>
    </w:p>
    <w:p w14:paraId="1F2ECE79"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Revised into 1209</w:t>
      </w:r>
    </w:p>
    <w:p w14:paraId="1F2ECE7A" w14:textId="77777777" w:rsidR="00EF1E36" w:rsidRDefault="00EF1E36">
      <w:pPr>
        <w:rPr>
          <w:rFonts w:ascii="Montserrat" w:eastAsia="Montserrat" w:hAnsi="Montserrat" w:cs="Montserrat"/>
          <w:sz w:val="21"/>
          <w:szCs w:val="21"/>
          <w:shd w:val="clear" w:color="auto" w:fill="F7F9FE"/>
        </w:rPr>
      </w:pPr>
    </w:p>
    <w:p w14:paraId="1F2ECE7B" w14:textId="77777777" w:rsidR="00EF1E36" w:rsidRDefault="00EF1E36">
      <w:pPr>
        <w:rPr>
          <w:rFonts w:ascii="Montserrat" w:eastAsia="Montserrat" w:hAnsi="Montserrat" w:cs="Montserrat"/>
          <w:sz w:val="21"/>
          <w:szCs w:val="21"/>
          <w:shd w:val="clear" w:color="auto" w:fill="F7F9FE"/>
        </w:rPr>
      </w:pPr>
    </w:p>
    <w:tbl>
      <w:tblPr>
        <w:tblStyle w:val="aff5"/>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E7F"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7C"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sz w:val="21"/>
                <w:szCs w:val="21"/>
                <w:shd w:val="clear" w:color="auto" w:fill="F7F9FE"/>
              </w:rPr>
            </w:pPr>
            <w:hyperlink r:id="rId66">
              <w:r>
                <w:rPr>
                  <w:rFonts w:ascii="Arial" w:eastAsia="Arial" w:hAnsi="Arial" w:cs="Arial"/>
                  <w:b/>
                  <w:color w:val="0000FF"/>
                  <w:sz w:val="16"/>
                  <w:szCs w:val="16"/>
                  <w:u w:val="single"/>
                  <w:shd w:val="clear" w:color="auto" w:fill="F7F9FE"/>
                </w:rPr>
                <w:t>S4-221209</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7D"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sz w:val="21"/>
                <w:szCs w:val="21"/>
                <w:shd w:val="clear" w:color="auto" w:fill="F7F9FE"/>
              </w:rPr>
            </w:pPr>
            <w:r>
              <w:rPr>
                <w:rFonts w:ascii="Arial" w:eastAsia="Arial" w:hAnsi="Arial" w:cs="Arial"/>
                <w:sz w:val="16"/>
                <w:szCs w:val="16"/>
                <w:shd w:val="clear" w:color="auto" w:fill="F7F9FE"/>
              </w:rPr>
              <w:t>5G_RTP Permanent Document v. 0.0.2</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7E"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sz w:val="21"/>
                <w:szCs w:val="21"/>
                <w:shd w:val="clear" w:color="auto" w:fill="F7F9FE"/>
              </w:rPr>
            </w:pPr>
            <w:r>
              <w:rPr>
                <w:rFonts w:ascii="Arial" w:eastAsia="Arial" w:hAnsi="Arial" w:cs="Arial"/>
                <w:sz w:val="16"/>
                <w:szCs w:val="16"/>
                <w:shd w:val="clear" w:color="auto" w:fill="F7F9FE"/>
              </w:rPr>
              <w:t>Nokia Italy</w:t>
            </w:r>
          </w:p>
        </w:tc>
      </w:tr>
    </w:tbl>
    <w:p w14:paraId="1F2ECE80" w14:textId="77777777" w:rsidR="00EF1E36" w:rsidRDefault="00EF1E36">
      <w:pPr>
        <w:rPr>
          <w:rFonts w:ascii="Montserrat" w:eastAsia="Montserrat" w:hAnsi="Montserrat" w:cs="Montserrat"/>
          <w:sz w:val="21"/>
          <w:szCs w:val="21"/>
          <w:shd w:val="clear" w:color="auto" w:fill="F7F9FE"/>
        </w:rPr>
      </w:pPr>
    </w:p>
    <w:p w14:paraId="1F2ECE81"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Document was sent for email approval.  Email discussion:</w:t>
      </w:r>
    </w:p>
    <w:p w14:paraId="1F2ECE82" w14:textId="77777777" w:rsidR="00EF1E36" w:rsidRDefault="00DD5B4F">
      <w:pPr>
        <w:rPr>
          <w:rFonts w:ascii="Montserrat" w:eastAsia="Montserrat" w:hAnsi="Montserrat" w:cs="Montserrat"/>
          <w:sz w:val="21"/>
          <w:szCs w:val="21"/>
          <w:shd w:val="clear" w:color="auto" w:fill="F7F9FE"/>
        </w:rPr>
      </w:pPr>
      <w:hyperlink r:id="rId67" w:anchor="32">
        <w:r>
          <w:rPr>
            <w:rFonts w:ascii="Montserrat" w:eastAsia="Montserrat" w:hAnsi="Montserrat" w:cs="Montserrat"/>
            <w:color w:val="378ACC"/>
            <w:sz w:val="21"/>
            <w:szCs w:val="21"/>
            <w:shd w:val="clear" w:color="auto" w:fill="F7F9FE"/>
          </w:rPr>
          <w:t>[10.8, S4-221209, Block B, 24-Aug, 9:00 CEST] 5G_RTP</w:t>
        </w:r>
        <w:r>
          <w:rPr>
            <w:rFonts w:ascii="Montserrat" w:eastAsia="Montserrat" w:hAnsi="Montserrat" w:cs="Montserrat"/>
            <w:color w:val="378ACC"/>
            <w:sz w:val="21"/>
            <w:szCs w:val="21"/>
            <w:shd w:val="clear" w:color="auto" w:fill="F7F9FE"/>
          </w:rPr>
          <w:t xml:space="preserve"> Permanent Document v. 0.0.2</w:t>
        </w:r>
      </w:hyperlink>
      <w:r>
        <w:rPr>
          <w:rFonts w:ascii="Montserrat" w:eastAsia="Montserrat" w:hAnsi="Montserrat" w:cs="Montserrat"/>
          <w:sz w:val="21"/>
          <w:szCs w:val="21"/>
          <w:shd w:val="clear" w:color="auto" w:fill="F7F9FE"/>
        </w:rPr>
        <w:t xml:space="preserve"> </w:t>
      </w:r>
    </w:p>
    <w:p w14:paraId="1F2ECE83"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Document was agreed.</w:t>
      </w:r>
    </w:p>
    <w:p w14:paraId="1F2ECE84" w14:textId="77777777" w:rsidR="00EF1E36" w:rsidRDefault="00EF1E36">
      <w:pPr>
        <w:rPr>
          <w:rFonts w:ascii="Montserrat" w:eastAsia="Montserrat" w:hAnsi="Montserrat" w:cs="Montserrat"/>
          <w:sz w:val="21"/>
          <w:szCs w:val="21"/>
          <w:shd w:val="clear" w:color="auto" w:fill="F7F9FE"/>
        </w:rPr>
      </w:pPr>
    </w:p>
    <w:p w14:paraId="1F2ECE85" w14:textId="77777777" w:rsidR="00EF1E36" w:rsidRDefault="00EF1E36">
      <w:pPr>
        <w:rPr>
          <w:rFonts w:ascii="Montserrat" w:eastAsia="Montserrat" w:hAnsi="Montserrat" w:cs="Montserrat"/>
          <w:sz w:val="21"/>
          <w:szCs w:val="21"/>
          <w:shd w:val="clear" w:color="auto" w:fill="F7F9FE"/>
        </w:rPr>
      </w:pPr>
    </w:p>
    <w:p w14:paraId="1F2ECE86" w14:textId="77777777" w:rsidR="00EF1E36" w:rsidRDefault="00EF1E36"/>
    <w:tbl>
      <w:tblPr>
        <w:tblStyle w:val="aff6"/>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E8A"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87" w14:textId="77777777" w:rsidR="00EF1E36" w:rsidRDefault="00DD5B4F">
            <w:pPr>
              <w:widowControl w:val="0"/>
              <w:pBdr>
                <w:top w:val="nil"/>
                <w:left w:val="nil"/>
                <w:bottom w:val="nil"/>
                <w:right w:val="nil"/>
                <w:between w:val="nil"/>
              </w:pBdr>
              <w:spacing w:line="276" w:lineRule="auto"/>
            </w:pPr>
            <w:hyperlink r:id="rId68">
              <w:r>
                <w:rPr>
                  <w:rFonts w:ascii="Arial" w:eastAsia="Arial" w:hAnsi="Arial" w:cs="Arial"/>
                  <w:b/>
                  <w:color w:val="0000FF"/>
                  <w:sz w:val="16"/>
                  <w:szCs w:val="16"/>
                  <w:u w:val="single"/>
                </w:rPr>
                <w:t>S4-221095</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88" w14:textId="77777777" w:rsidR="00EF1E36" w:rsidRDefault="00DD5B4F">
            <w:pPr>
              <w:widowControl w:val="0"/>
              <w:pBdr>
                <w:top w:val="nil"/>
                <w:left w:val="nil"/>
                <w:bottom w:val="nil"/>
                <w:right w:val="nil"/>
                <w:between w:val="nil"/>
              </w:pBdr>
              <w:spacing w:line="276" w:lineRule="auto"/>
              <w:rPr>
                <w:b/>
              </w:rPr>
            </w:pPr>
            <w:r>
              <w:rPr>
                <w:rFonts w:ascii="Arial" w:eastAsia="Arial" w:hAnsi="Arial" w:cs="Arial"/>
                <w:b/>
                <w:sz w:val="16"/>
                <w:szCs w:val="16"/>
              </w:rPr>
              <w:t>5G_RTP Timeplan v. 0.0.1</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89" w14:textId="77777777" w:rsidR="00EF1E36" w:rsidRDefault="00DD5B4F">
            <w:pPr>
              <w:widowControl w:val="0"/>
              <w:pBdr>
                <w:top w:val="nil"/>
                <w:left w:val="nil"/>
                <w:bottom w:val="nil"/>
                <w:right w:val="nil"/>
                <w:between w:val="nil"/>
              </w:pBdr>
              <w:spacing w:line="276" w:lineRule="auto"/>
              <w:rPr>
                <w:b/>
              </w:rPr>
            </w:pPr>
            <w:r>
              <w:rPr>
                <w:rFonts w:ascii="Arial" w:eastAsia="Arial" w:hAnsi="Arial" w:cs="Arial"/>
                <w:b/>
                <w:sz w:val="16"/>
                <w:szCs w:val="16"/>
              </w:rPr>
              <w:t>Nokia Italy</w:t>
            </w:r>
          </w:p>
        </w:tc>
      </w:tr>
    </w:tbl>
    <w:p w14:paraId="1F2ECE8B" w14:textId="77777777" w:rsidR="00EF1E36" w:rsidRDefault="00EF1E36"/>
    <w:p w14:paraId="1F2ECE8C" w14:textId="77777777" w:rsidR="00EF1E36" w:rsidRDefault="00DD5B4F">
      <w:r>
        <w:lastRenderedPageBreak/>
        <w:t xml:space="preserve">Email discussion: </w:t>
      </w:r>
    </w:p>
    <w:p w14:paraId="1F2ECE8D" w14:textId="77777777" w:rsidR="00EF1E36" w:rsidRDefault="00DD5B4F">
      <w:pPr>
        <w:rPr>
          <w:rFonts w:ascii="Montserrat" w:eastAsia="Montserrat" w:hAnsi="Montserrat" w:cs="Montserrat"/>
          <w:sz w:val="21"/>
          <w:szCs w:val="21"/>
          <w:shd w:val="clear" w:color="auto" w:fill="F7F9FE"/>
        </w:rPr>
      </w:pPr>
      <w:hyperlink r:id="rId69" w:anchor="15">
        <w:r>
          <w:rPr>
            <w:rFonts w:ascii="Montserrat" w:eastAsia="Montserrat" w:hAnsi="Montserrat" w:cs="Montserrat"/>
            <w:color w:val="378ACC"/>
            <w:sz w:val="21"/>
            <w:szCs w:val="21"/>
            <w:shd w:val="clear" w:color="auto" w:fill="F7F9FE"/>
          </w:rPr>
          <w:t>[10.8, S4-221095, Block B, 23-Aug, 18:00 CEST] 5G_RTP Timeplan v. 0.0.1</w:t>
        </w:r>
      </w:hyperlink>
      <w:r>
        <w:rPr>
          <w:rFonts w:ascii="Montserrat" w:eastAsia="Montserrat" w:hAnsi="Montserrat" w:cs="Montserrat"/>
          <w:sz w:val="21"/>
          <w:szCs w:val="21"/>
          <w:shd w:val="clear" w:color="auto" w:fill="F7F9FE"/>
        </w:rPr>
        <w:t xml:space="preserve"> </w:t>
      </w:r>
    </w:p>
    <w:p w14:paraId="1F2ECE8E" w14:textId="77777777" w:rsidR="00EF1E36" w:rsidRDefault="00EF1E36">
      <w:pPr>
        <w:rPr>
          <w:rFonts w:ascii="Montserrat" w:eastAsia="Montserrat" w:hAnsi="Montserrat" w:cs="Montserrat"/>
          <w:sz w:val="21"/>
          <w:szCs w:val="21"/>
          <w:shd w:val="clear" w:color="auto" w:fill="F7F9FE"/>
        </w:rPr>
      </w:pPr>
    </w:p>
    <w:p w14:paraId="1F2ECE8F"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 xml:space="preserve">Nik: update the submission deadline </w:t>
      </w:r>
      <w:r>
        <w:rPr>
          <w:rFonts w:ascii="Montserrat" w:eastAsia="Montserrat" w:hAnsi="Montserrat" w:cs="Montserrat"/>
          <w:sz w:val="21"/>
          <w:szCs w:val="21"/>
          <w:shd w:val="clear" w:color="auto" w:fill="F7F9FE"/>
        </w:rPr>
        <w:t xml:space="preserve">with v0.0.2. </w:t>
      </w:r>
    </w:p>
    <w:p w14:paraId="1F2ECE90"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Igor: will update S4-221208</w:t>
      </w:r>
    </w:p>
    <w:p w14:paraId="1F2ECE91" w14:textId="77777777" w:rsidR="00EF1E36" w:rsidRDefault="00EF1E36">
      <w:pPr>
        <w:rPr>
          <w:rFonts w:ascii="Montserrat" w:eastAsia="Montserrat" w:hAnsi="Montserrat" w:cs="Montserrat"/>
          <w:sz w:val="21"/>
          <w:szCs w:val="21"/>
          <w:shd w:val="clear" w:color="auto" w:fill="F7F9FE"/>
        </w:rPr>
      </w:pPr>
    </w:p>
    <w:p w14:paraId="1F2ECE92" w14:textId="77777777" w:rsidR="00EF1E36" w:rsidRDefault="00DD5B4F">
      <w:r>
        <w:t>Decision: revised to S4-221208</w:t>
      </w:r>
    </w:p>
    <w:p w14:paraId="1F2ECE93" w14:textId="77777777" w:rsidR="00EF1E36" w:rsidRDefault="00EF1E36"/>
    <w:p w14:paraId="1F2ECE94" w14:textId="77777777" w:rsidR="00EF1E36" w:rsidRDefault="00EF1E36"/>
    <w:tbl>
      <w:tblPr>
        <w:tblStyle w:val="aff7"/>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E98"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95" w14:textId="77777777" w:rsidR="00EF1E36" w:rsidRDefault="00DD5B4F">
            <w:pPr>
              <w:widowControl w:val="0"/>
              <w:pBdr>
                <w:top w:val="nil"/>
                <w:left w:val="nil"/>
                <w:bottom w:val="nil"/>
                <w:right w:val="nil"/>
                <w:between w:val="nil"/>
              </w:pBdr>
              <w:spacing w:line="276" w:lineRule="auto"/>
            </w:pPr>
            <w:hyperlink r:id="rId70">
              <w:r>
                <w:rPr>
                  <w:rFonts w:ascii="Arial" w:eastAsia="Arial" w:hAnsi="Arial" w:cs="Arial"/>
                  <w:b/>
                  <w:color w:val="0000FF"/>
                  <w:sz w:val="16"/>
                  <w:szCs w:val="16"/>
                  <w:u w:val="single"/>
                </w:rPr>
                <w:t>S4-221208</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96"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5G_RTP Timeplan v. 0.0.2</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97"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Nokia Italy</w:t>
            </w:r>
          </w:p>
        </w:tc>
      </w:tr>
    </w:tbl>
    <w:p w14:paraId="1F2ECE99" w14:textId="77777777" w:rsidR="00EF1E36" w:rsidRDefault="00EF1E36"/>
    <w:p w14:paraId="1F2ECE9A" w14:textId="77777777" w:rsidR="00EF1E36" w:rsidRDefault="00DD5B4F">
      <w:r>
        <w:t>Document was agreed without presentation.</w:t>
      </w:r>
    </w:p>
    <w:p w14:paraId="1F2ECE9B" w14:textId="77777777" w:rsidR="00EF1E36" w:rsidRDefault="00EF1E36"/>
    <w:p w14:paraId="1F2ECE9C" w14:textId="77777777" w:rsidR="00EF1E36" w:rsidRDefault="00EF1E36"/>
    <w:p w14:paraId="1F2ECE9D" w14:textId="77777777" w:rsidR="00EF1E36" w:rsidRDefault="00EF1E36"/>
    <w:p w14:paraId="1F2ECE9E" w14:textId="77777777" w:rsidR="00EF1E36" w:rsidRDefault="00EF1E36"/>
    <w:p w14:paraId="1F2ECE9F" w14:textId="77777777" w:rsidR="00EF1E36" w:rsidRDefault="00DD5B4F">
      <w:pPr>
        <w:pStyle w:val="Heading2"/>
      </w:pPr>
      <w:bookmarkStart w:id="5" w:name="_qp1gpfeokjq8" w:colFirst="0" w:colLast="0"/>
      <w:bookmarkEnd w:id="5"/>
      <w:r>
        <w:t>10.9 FS_eiRTCW (Feasibility Study on the enhancements for immersive Real-time Communication for WebRTC)</w:t>
      </w:r>
    </w:p>
    <w:p w14:paraId="1F2ECEA0" w14:textId="77777777" w:rsidR="00EF1E36" w:rsidRDefault="00DD5B4F">
      <w:pPr>
        <w:rPr>
          <w:rFonts w:ascii="Arial" w:eastAsia="Arial" w:hAnsi="Arial" w:cs="Arial"/>
          <w:b/>
          <w:color w:val="9900FF"/>
        </w:rPr>
      </w:pPr>
      <w:r>
        <w:rPr>
          <w:rFonts w:ascii="Arial" w:eastAsia="Arial" w:hAnsi="Arial" w:cs="Arial"/>
          <w:b/>
          <w:color w:val="9900FF"/>
        </w:rPr>
        <w:t>August 22</w:t>
      </w:r>
    </w:p>
    <w:p w14:paraId="1F2ECEA1" w14:textId="77777777" w:rsidR="00EF1E36" w:rsidRDefault="00EF1E36">
      <w:pPr>
        <w:rPr>
          <w:rFonts w:ascii="Arial" w:eastAsia="Arial" w:hAnsi="Arial" w:cs="Arial"/>
          <w:b/>
          <w:color w:val="9900FF"/>
        </w:rPr>
      </w:pPr>
    </w:p>
    <w:p w14:paraId="1F2ECEA2" w14:textId="77777777" w:rsidR="00EF1E36" w:rsidRDefault="00EF1E36">
      <w:pPr>
        <w:rPr>
          <w:rFonts w:ascii="Arial" w:eastAsia="Arial" w:hAnsi="Arial" w:cs="Arial"/>
          <w:b/>
          <w:color w:val="9900FF"/>
        </w:rPr>
      </w:pPr>
    </w:p>
    <w:tbl>
      <w:tblPr>
        <w:tblStyle w:val="aff8"/>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EA6"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A3" w14:textId="77777777" w:rsidR="00EF1E36" w:rsidRDefault="00DD5B4F">
            <w:pPr>
              <w:widowControl w:val="0"/>
              <w:pBdr>
                <w:top w:val="nil"/>
                <w:left w:val="nil"/>
                <w:bottom w:val="nil"/>
                <w:right w:val="nil"/>
                <w:between w:val="nil"/>
              </w:pBdr>
              <w:spacing w:line="276" w:lineRule="auto"/>
              <w:rPr>
                <w:rFonts w:ascii="Arial" w:eastAsia="Arial" w:hAnsi="Arial" w:cs="Arial"/>
                <w:b/>
                <w:color w:val="9900FF"/>
              </w:rPr>
            </w:pPr>
            <w:hyperlink r:id="rId71">
              <w:r>
                <w:rPr>
                  <w:rFonts w:ascii="Arial" w:eastAsia="Arial" w:hAnsi="Arial" w:cs="Arial"/>
                  <w:b/>
                  <w:color w:val="0000FF"/>
                  <w:sz w:val="16"/>
                  <w:szCs w:val="16"/>
                  <w:u w:val="single"/>
                </w:rPr>
                <w:t>S4-220925</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A4"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FS_eiRTCW Permanent Document</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A5" w14:textId="77777777" w:rsidR="00EF1E36" w:rsidRDefault="00DD5B4F">
            <w:pPr>
              <w:widowControl w:val="0"/>
              <w:pBdr>
                <w:top w:val="nil"/>
                <w:left w:val="nil"/>
                <w:bottom w:val="nil"/>
                <w:right w:val="nil"/>
                <w:between w:val="nil"/>
              </w:pBdr>
              <w:spacing w:line="276" w:lineRule="auto"/>
              <w:rPr>
                <w:rFonts w:ascii="Arial" w:eastAsia="Arial" w:hAnsi="Arial" w:cs="Arial"/>
                <w:b/>
              </w:rPr>
            </w:pPr>
            <w:r>
              <w:rPr>
                <w:rFonts w:ascii="Arial" w:eastAsia="Arial" w:hAnsi="Arial" w:cs="Arial"/>
                <w:b/>
                <w:sz w:val="16"/>
                <w:szCs w:val="16"/>
              </w:rPr>
              <w:t>NTT corporation</w:t>
            </w:r>
          </w:p>
        </w:tc>
      </w:tr>
    </w:tbl>
    <w:p w14:paraId="1F2ECEA7" w14:textId="77777777" w:rsidR="00EF1E36" w:rsidRDefault="00EF1E36">
      <w:pPr>
        <w:rPr>
          <w:rFonts w:ascii="Arial" w:eastAsia="Arial" w:hAnsi="Arial" w:cs="Arial"/>
          <w:b/>
          <w:color w:val="9900FF"/>
        </w:rPr>
      </w:pPr>
    </w:p>
    <w:p w14:paraId="1F2ECEA8" w14:textId="77777777" w:rsidR="00EF1E36" w:rsidRDefault="00DD5B4F">
      <w:r>
        <w:t>Email discussion:</w:t>
      </w:r>
    </w:p>
    <w:p w14:paraId="1F2ECEA9" w14:textId="77777777" w:rsidR="00EF1E36" w:rsidRDefault="00DD5B4F">
      <w:pPr>
        <w:rPr>
          <w:rFonts w:ascii="Montserrat" w:eastAsia="Montserrat" w:hAnsi="Montserrat" w:cs="Montserrat"/>
          <w:sz w:val="21"/>
          <w:szCs w:val="21"/>
          <w:shd w:val="clear" w:color="auto" w:fill="F7F9FE"/>
        </w:rPr>
      </w:pPr>
      <w:hyperlink r:id="rId72" w:anchor="23">
        <w:r>
          <w:rPr>
            <w:rFonts w:ascii="Montserrat" w:eastAsia="Montserrat" w:hAnsi="Montserrat" w:cs="Montserrat"/>
            <w:color w:val="378ACC"/>
            <w:sz w:val="21"/>
            <w:szCs w:val="21"/>
            <w:u w:val="single"/>
            <w:shd w:val="clear" w:color="auto" w:fill="F7F9FE"/>
          </w:rPr>
          <w:t>[10.9, S4-220925, Block A, 19-Aug, 17:00 CEST] FS_eiRTCW Permanent Document</w:t>
        </w:r>
      </w:hyperlink>
      <w:r>
        <w:rPr>
          <w:rFonts w:ascii="Montserrat" w:eastAsia="Montserrat" w:hAnsi="Montserrat" w:cs="Montserrat"/>
          <w:sz w:val="21"/>
          <w:szCs w:val="21"/>
          <w:shd w:val="clear" w:color="auto" w:fill="F7F9FE"/>
        </w:rPr>
        <w:t xml:space="preserve"> </w:t>
      </w:r>
    </w:p>
    <w:p w14:paraId="1F2ECEAA" w14:textId="77777777" w:rsidR="00EF1E36" w:rsidRDefault="00EF1E36">
      <w:pPr>
        <w:rPr>
          <w:rFonts w:ascii="Montserrat" w:eastAsia="Montserrat" w:hAnsi="Montserrat" w:cs="Montserrat"/>
          <w:sz w:val="21"/>
          <w:szCs w:val="21"/>
          <w:shd w:val="clear" w:color="auto" w:fill="F7F9FE"/>
        </w:rPr>
      </w:pPr>
    </w:p>
    <w:p w14:paraId="1F2ECEAB" w14:textId="77777777" w:rsidR="00EF1E36" w:rsidRDefault="00DD5B4F">
      <w:r>
        <w:t>Presenter</w:t>
      </w:r>
      <w:r>
        <w:t>: Rihito Suzuki, NTT</w:t>
      </w:r>
    </w:p>
    <w:p w14:paraId="1F2ECEAC" w14:textId="77777777" w:rsidR="00EF1E36" w:rsidRDefault="00EF1E36"/>
    <w:p w14:paraId="1F2ECEAD" w14:textId="77777777" w:rsidR="00EF1E36" w:rsidRDefault="00DD5B4F">
      <w:r>
        <w:t xml:space="preserve">Rihito: Would add changes based on the architecture offline call output. </w:t>
      </w:r>
    </w:p>
    <w:p w14:paraId="1F2ECEAE" w14:textId="77777777" w:rsidR="00EF1E36" w:rsidRDefault="00EF1E36"/>
    <w:p w14:paraId="1F2ECEAF" w14:textId="77777777" w:rsidR="00EF1E36" w:rsidRDefault="00EF1E36"/>
    <w:p w14:paraId="1F2ECEB0" w14:textId="77777777" w:rsidR="00EF1E36" w:rsidRDefault="00DD5B4F">
      <w:pPr>
        <w:rPr>
          <w:rFonts w:ascii="Montserrat" w:eastAsia="Montserrat" w:hAnsi="Montserrat" w:cs="Montserrat"/>
          <w:sz w:val="21"/>
          <w:szCs w:val="21"/>
          <w:shd w:val="clear" w:color="auto" w:fill="F7F9FE"/>
        </w:rPr>
      </w:pPr>
      <w:r>
        <w:t>Decision: Revised into 1211. 1211 is Agreed.</w:t>
      </w:r>
    </w:p>
    <w:p w14:paraId="1F2ECEB1" w14:textId="77777777" w:rsidR="00EF1E36" w:rsidRDefault="00EF1E36"/>
    <w:tbl>
      <w:tblPr>
        <w:tblStyle w:val="aff9"/>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EB5"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B2" w14:textId="77777777" w:rsidR="00EF1E36" w:rsidRDefault="00DD5B4F">
            <w:pPr>
              <w:widowControl w:val="0"/>
              <w:pBdr>
                <w:top w:val="nil"/>
                <w:left w:val="nil"/>
                <w:bottom w:val="nil"/>
                <w:right w:val="nil"/>
                <w:between w:val="nil"/>
              </w:pBdr>
              <w:spacing w:line="276" w:lineRule="auto"/>
            </w:pPr>
            <w:hyperlink r:id="rId73">
              <w:r>
                <w:rPr>
                  <w:rFonts w:ascii="Arial" w:eastAsia="Arial" w:hAnsi="Arial" w:cs="Arial"/>
                  <w:b/>
                  <w:color w:val="0000FF"/>
                  <w:sz w:val="16"/>
                  <w:szCs w:val="16"/>
                  <w:u w:val="single"/>
                </w:rPr>
                <w:t>S4-220926</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B3"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Potential Solutions for FS_eiRTCW</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B4"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NTT corporation</w:t>
            </w:r>
          </w:p>
        </w:tc>
      </w:tr>
    </w:tbl>
    <w:p w14:paraId="1F2ECEB6" w14:textId="77777777" w:rsidR="00EF1E36" w:rsidRDefault="00EF1E36"/>
    <w:p w14:paraId="1F2ECEB7" w14:textId="77777777" w:rsidR="00EF1E36" w:rsidRDefault="00DD5B4F">
      <w:r>
        <w:t>Email discussion:</w:t>
      </w:r>
    </w:p>
    <w:p w14:paraId="1F2ECEB8" w14:textId="77777777" w:rsidR="00EF1E36" w:rsidRDefault="00EF1E36"/>
    <w:p w14:paraId="1F2ECEB9" w14:textId="77777777" w:rsidR="00EF1E36" w:rsidRDefault="00DD5B4F">
      <w:hyperlink r:id="rId74" w:anchor="24">
        <w:r>
          <w:rPr>
            <w:rFonts w:ascii="Montserrat" w:eastAsia="Montserrat" w:hAnsi="Montserrat" w:cs="Montserrat"/>
            <w:color w:val="378ACC"/>
            <w:sz w:val="21"/>
            <w:szCs w:val="21"/>
            <w:u w:val="single"/>
            <w:shd w:val="clear" w:color="auto" w:fill="F7F9FE"/>
          </w:rPr>
          <w:t>[10.9, S4-220926, Block A, 19-Aug, 17:00 CEST] Potential Solutions for FS_eiRTCW</w:t>
        </w:r>
      </w:hyperlink>
      <w:r>
        <w:rPr>
          <w:rFonts w:ascii="Montserrat" w:eastAsia="Montserrat" w:hAnsi="Montserrat" w:cs="Montserrat"/>
          <w:sz w:val="21"/>
          <w:szCs w:val="21"/>
          <w:shd w:val="clear" w:color="auto" w:fill="F7F9FE"/>
        </w:rPr>
        <w:t xml:space="preserve"> </w:t>
      </w:r>
    </w:p>
    <w:p w14:paraId="1F2ECEBA" w14:textId="77777777" w:rsidR="00EF1E36" w:rsidRDefault="00EF1E36"/>
    <w:p w14:paraId="1F2ECEBB" w14:textId="77777777" w:rsidR="00EF1E36" w:rsidRDefault="00DD5B4F">
      <w:r>
        <w:t>Presenter: Rihito Suzuki, NTT</w:t>
      </w:r>
    </w:p>
    <w:p w14:paraId="1F2ECEBC" w14:textId="77777777" w:rsidR="00EF1E36" w:rsidRDefault="00EF1E36"/>
    <w:p w14:paraId="1F2ECEBD" w14:textId="77777777" w:rsidR="00EF1E36" w:rsidRDefault="00EF1E36"/>
    <w:p w14:paraId="1F2ECEBE" w14:textId="77777777" w:rsidR="00EF1E36" w:rsidRDefault="00DD5B4F">
      <w:r>
        <w:rPr>
          <w:u w:val="single"/>
        </w:rPr>
        <w:t>Imed:</w:t>
      </w:r>
      <w:r>
        <w:t xml:space="preserve"> There are mixing multifunctions in this document that may be needed. There is no need for edge, we can use other entities that can provide this functionality. It can be done by edge, but we should decouple and make it </w:t>
      </w:r>
      <w:r>
        <w:t xml:space="preserve">orthogonal. Also for the authentication, it is early to define Auth 2 and we should decouple that too. We should define where and when authentication and authorization is needed instead of defining what to use. Also it mixes IMS and WebRTC, the two should </w:t>
      </w:r>
      <w:r>
        <w:t xml:space="preserve">be defined separately in the IBACS and iRTCW WIs respectively. </w:t>
      </w:r>
    </w:p>
    <w:p w14:paraId="1F2ECEBF" w14:textId="77777777" w:rsidR="00EF1E36" w:rsidRDefault="00DD5B4F">
      <w:r>
        <w:rPr>
          <w:u w:val="single"/>
        </w:rPr>
        <w:t>Rihito:</w:t>
      </w:r>
      <w:r>
        <w:t xml:space="preserve"> I don’t mix IMS elements. What is the IMS element in the document? </w:t>
      </w:r>
    </w:p>
    <w:p w14:paraId="1F2ECEC0" w14:textId="77777777" w:rsidR="00EF1E36" w:rsidRDefault="00DD5B4F">
      <w:pPr>
        <w:rPr>
          <w:highlight w:val="yellow"/>
        </w:rPr>
      </w:pPr>
      <w:r>
        <w:rPr>
          <w:u w:val="single"/>
        </w:rPr>
        <w:t>Imed:</w:t>
      </w:r>
      <w:r>
        <w:t xml:space="preserve"> Not sure. Maybe it was because P-CSCF is mentioned. Some of the terms are coming from IMS TS 23.228?</w:t>
      </w:r>
    </w:p>
    <w:p w14:paraId="1F2ECEC1" w14:textId="77777777" w:rsidR="00EF1E36" w:rsidRDefault="00DD5B4F">
      <w:r>
        <w:rPr>
          <w:u w:val="single"/>
        </w:rPr>
        <w:lastRenderedPageBreak/>
        <w:t>Rihito:</w:t>
      </w:r>
      <w:r>
        <w:t xml:space="preserve"> T</w:t>
      </w:r>
      <w:r>
        <w:t xml:space="preserve">hese are all introduced in the current study. </w:t>
      </w:r>
    </w:p>
    <w:p w14:paraId="1F2ECEC2" w14:textId="77777777" w:rsidR="00EF1E36" w:rsidRDefault="00DD5B4F">
      <w:r>
        <w:t xml:space="preserve">Naotaka: We should start from a higher layer. But a call flow is very informative when we start. We can in the end make it high level, but for the study a detailed call flow is helpful. </w:t>
      </w:r>
    </w:p>
    <w:p w14:paraId="1F2ECEC3" w14:textId="77777777" w:rsidR="00EF1E36" w:rsidRDefault="00DD5B4F">
      <w:r>
        <w:t xml:space="preserve">Imed: It’s easier for </w:t>
      </w:r>
      <w:r>
        <w:t xml:space="preserve">me to start with a simple call flow and then provide more details. </w:t>
      </w:r>
    </w:p>
    <w:p w14:paraId="1F2ECEC4" w14:textId="77777777" w:rsidR="00EF1E36" w:rsidRDefault="00DD5B4F">
      <w:r>
        <w:t xml:space="preserve">Naotaka: NTT contribution introduces the basic steps already. It may need some time to digest, but we should not get rid of all the details. </w:t>
      </w:r>
    </w:p>
    <w:p w14:paraId="1F2ECEC5" w14:textId="77777777" w:rsidR="00EF1E36" w:rsidRDefault="00DD5B4F">
      <w:r>
        <w:t xml:space="preserve">Shuai: Agree with Imed. We are trying to move </w:t>
      </w:r>
      <w:r>
        <w:t>forward on study and work items together, but we don’t have an architecture yet. If we move forward on the study without the architecture, we may have to revise it. We should prioritize the normative architecture first and then move on to the study based o</w:t>
      </w:r>
      <w:r>
        <w:t xml:space="preserve">n it. </w:t>
      </w:r>
    </w:p>
    <w:p w14:paraId="1F2ECEC6" w14:textId="77777777" w:rsidR="00EF1E36" w:rsidRDefault="00DD5B4F">
      <w:r>
        <w:t>Naotaka: Agree we should have a common architecture. Once we have agreement on it, NTT can map the current study to the agreed architecture. A detailed call flow is still helpful. NTT will bring a similar level of call flow for the agreed architectu</w:t>
      </w:r>
      <w:r>
        <w:t xml:space="preserve">re mapping. </w:t>
      </w:r>
    </w:p>
    <w:p w14:paraId="1F2ECEC7" w14:textId="77777777" w:rsidR="00EF1E36" w:rsidRDefault="00DD5B4F">
      <w:r>
        <w:t xml:space="preserve">Shuai: If the changes are reflected after the architecture is agreed, then it’s okay. </w:t>
      </w:r>
    </w:p>
    <w:p w14:paraId="1F2ECEC8" w14:textId="77777777" w:rsidR="00EF1E36" w:rsidRDefault="00DD5B4F">
      <w:r>
        <w:t>Imed: Would like all edge parts removed, it is irrelevant and may be incorrect. This does not need to be scaled or initialized. WebRTC signalling server are</w:t>
      </w:r>
      <w:r>
        <w:t xml:space="preserve"> pre-provisioned, edge is not needed. Including edge should be validated. </w:t>
      </w:r>
    </w:p>
    <w:p w14:paraId="1F2ECEC9" w14:textId="77777777" w:rsidR="00EF1E36" w:rsidRDefault="00DD5B4F">
      <w:r>
        <w:t xml:space="preserve">Rihito: In the study, edge is used for identification/authentication of UE in collab scenario 4. If it is incorrect, please specify. </w:t>
      </w:r>
    </w:p>
    <w:p w14:paraId="1F2ECECA" w14:textId="77777777" w:rsidR="00EF1E36" w:rsidRDefault="00DD5B4F">
      <w:r>
        <w:t xml:space="preserve">Imed:  Edge application server is not used for </w:t>
      </w:r>
      <w:r>
        <w:t xml:space="preserve">this purpose. </w:t>
      </w:r>
    </w:p>
    <w:p w14:paraId="1F2ECECB" w14:textId="77777777" w:rsidR="00EF1E36" w:rsidRDefault="00DD5B4F">
      <w:r>
        <w:t xml:space="preserve">Rihito: In the PD, section 4.7.3. we mentioned the relationship between ip address and trustable edge server. WebRTC signalling servers are considered EAS. If we don’t use it, we would need another solution. </w:t>
      </w:r>
    </w:p>
    <w:p w14:paraId="1F2ECECC" w14:textId="77777777" w:rsidR="00EF1E36" w:rsidRDefault="00DD5B4F">
      <w:r>
        <w:t>Imed: We should consult with SA2</w:t>
      </w:r>
      <w:r>
        <w:t xml:space="preserve"> and SA3 for defining a solution for identification. The server does not need to be Edge AS, it can be any. </w:t>
      </w:r>
    </w:p>
    <w:p w14:paraId="1F2ECECD" w14:textId="77777777" w:rsidR="00EF1E36" w:rsidRDefault="00DD5B4F">
      <w:r>
        <w:t xml:space="preserve">Rihito: UEs self-claimed ID is untrustable. The only trustable info is src IP in the carrier network, the linkage between src IP and UE identifier </w:t>
      </w:r>
      <w:r>
        <w:t xml:space="preserve">can be done in edge AS. If we don’t use edge AS, we need another method that meets security requirements. </w:t>
      </w:r>
    </w:p>
    <w:p w14:paraId="1F2ECECE" w14:textId="77777777" w:rsidR="00EF1E36" w:rsidRDefault="00DD5B4F">
      <w:r>
        <w:t xml:space="preserve">Imed: The linkage is available to all functions, and not just to edge. Need to check the procedure. It is triggered by edge but not limited to it. </w:t>
      </w:r>
    </w:p>
    <w:p w14:paraId="1F2ECECF" w14:textId="77777777" w:rsidR="00EF1E36" w:rsidRDefault="00DD5B4F">
      <w:r>
        <w:t>R</w:t>
      </w:r>
      <w:r>
        <w:t xml:space="preserve">ihito: Edge service architecture is beneficial for iRTC services. Should we not use it? </w:t>
      </w:r>
    </w:p>
    <w:p w14:paraId="1F2ECED0" w14:textId="77777777" w:rsidR="00EF1E36" w:rsidRDefault="00DD5B4F">
      <w:r>
        <w:t xml:space="preserve">Imed: You can realize it with or without Edge. Does not need to be limited here. </w:t>
      </w:r>
    </w:p>
    <w:p w14:paraId="1F2ECED1" w14:textId="77777777" w:rsidR="00EF1E36" w:rsidRDefault="00DD5B4F">
      <w:r>
        <w:t>Rihito: Existing mechanisms should be reused. If it is not in the edge, some existing</w:t>
      </w:r>
      <w:r>
        <w:t xml:space="preserve"> mechanism can be used, which need to be verified. </w:t>
      </w:r>
    </w:p>
    <w:p w14:paraId="1F2ECED2" w14:textId="77777777" w:rsidR="00EF1E36" w:rsidRDefault="00DD5B4F">
      <w:r>
        <w:t xml:space="preserve">Naotaka: Our idea is to use existing Edge app mechanism to discover WebRTC signalling server. </w:t>
      </w:r>
    </w:p>
    <w:p w14:paraId="1F2ECED3" w14:textId="77777777" w:rsidR="00EF1E36" w:rsidRDefault="00DD5B4F">
      <w:r>
        <w:t xml:space="preserve">Imed: Edge App discovery is for edge AS not other kinds of servers. </w:t>
      </w:r>
    </w:p>
    <w:p w14:paraId="1F2ECED4" w14:textId="77777777" w:rsidR="00EF1E36" w:rsidRDefault="00DD5B4F">
      <w:r>
        <w:t xml:space="preserve">Nik: Take it offline. </w:t>
      </w:r>
    </w:p>
    <w:p w14:paraId="1F2ECED5" w14:textId="77777777" w:rsidR="00EF1E36" w:rsidRDefault="00EF1E36"/>
    <w:p w14:paraId="1F2ECED6" w14:textId="77777777" w:rsidR="00EF1E36" w:rsidRDefault="00DD5B4F">
      <w:r>
        <w:t xml:space="preserve">Email revision had consensus. Revision to be included to PD (1211). </w:t>
      </w:r>
    </w:p>
    <w:p w14:paraId="1F2ECED7" w14:textId="77777777" w:rsidR="00EF1E36" w:rsidRDefault="00EF1E36"/>
    <w:p w14:paraId="1F2ECED8" w14:textId="77777777" w:rsidR="00EF1E36" w:rsidRDefault="00DD5B4F">
      <w:r>
        <w:t xml:space="preserve">Decision: Revised to 1210. </w:t>
      </w:r>
    </w:p>
    <w:p w14:paraId="1F2ECED9" w14:textId="77777777" w:rsidR="00EF1E36" w:rsidRDefault="00EF1E36"/>
    <w:tbl>
      <w:tblPr>
        <w:tblStyle w:val="affa"/>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EDD"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DA" w14:textId="77777777" w:rsidR="00EF1E36" w:rsidRDefault="00DD5B4F">
            <w:pPr>
              <w:widowControl w:val="0"/>
              <w:pBdr>
                <w:top w:val="nil"/>
                <w:left w:val="nil"/>
                <w:bottom w:val="nil"/>
                <w:right w:val="nil"/>
                <w:between w:val="nil"/>
              </w:pBdr>
              <w:spacing w:line="276" w:lineRule="auto"/>
            </w:pPr>
            <w:hyperlink r:id="rId75">
              <w:r>
                <w:rPr>
                  <w:rFonts w:ascii="Arial" w:eastAsia="Arial" w:hAnsi="Arial" w:cs="Arial"/>
                  <w:b/>
                  <w:color w:val="0000FF"/>
                  <w:sz w:val="16"/>
                  <w:szCs w:val="16"/>
                  <w:u w:val="single"/>
                </w:rPr>
                <w:t>S4-221210</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DB"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Potential Solutions for FS_eiRTCW</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DC"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NTT corporation</w:t>
            </w:r>
          </w:p>
        </w:tc>
      </w:tr>
    </w:tbl>
    <w:p w14:paraId="1F2ECEDE" w14:textId="77777777" w:rsidR="00EF1E36" w:rsidRDefault="00EF1E36"/>
    <w:p w14:paraId="1F2ECEDF" w14:textId="77777777" w:rsidR="00EF1E36" w:rsidRDefault="00DD5B4F">
      <w:r>
        <w:t xml:space="preserve">Document is Agreed.  </w:t>
      </w:r>
    </w:p>
    <w:p w14:paraId="1F2ECEE0" w14:textId="77777777" w:rsidR="00EF1E36" w:rsidRDefault="00EF1E36"/>
    <w:p w14:paraId="1F2ECEE1" w14:textId="77777777" w:rsidR="00EF1E36" w:rsidRDefault="00EF1E36"/>
    <w:tbl>
      <w:tblPr>
        <w:tblStyle w:val="affb"/>
        <w:tblW w:w="9357" w:type="dxa"/>
        <w:tblBorders>
          <w:top w:val="nil"/>
          <w:left w:val="nil"/>
          <w:bottom w:val="nil"/>
          <w:right w:val="nil"/>
          <w:insideH w:val="nil"/>
          <w:insideV w:val="nil"/>
        </w:tblBorders>
        <w:tblLayout w:type="fixed"/>
        <w:tblLook w:val="0600" w:firstRow="0" w:lastRow="0" w:firstColumn="0" w:lastColumn="0" w:noHBand="1" w:noVBand="1"/>
      </w:tblPr>
      <w:tblGrid>
        <w:gridCol w:w="1279"/>
        <w:gridCol w:w="4615"/>
        <w:gridCol w:w="2753"/>
        <w:gridCol w:w="710"/>
      </w:tblGrid>
      <w:tr w:rsidR="00EF1E36" w14:paraId="1F2ECEE6" w14:textId="77777777">
        <w:trPr>
          <w:trHeight w:val="285"/>
        </w:trPr>
        <w:tc>
          <w:tcPr>
            <w:tcW w:w="1279"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E2" w14:textId="77777777" w:rsidR="00EF1E36" w:rsidRDefault="00DD5B4F">
            <w:pPr>
              <w:widowControl w:val="0"/>
              <w:pBdr>
                <w:top w:val="nil"/>
                <w:left w:val="nil"/>
                <w:bottom w:val="nil"/>
                <w:right w:val="nil"/>
                <w:between w:val="nil"/>
              </w:pBdr>
              <w:spacing w:line="276" w:lineRule="auto"/>
            </w:pPr>
            <w:hyperlink r:id="rId76">
              <w:r>
                <w:rPr>
                  <w:rFonts w:ascii="Arial" w:eastAsia="Arial" w:hAnsi="Arial" w:cs="Arial"/>
                  <w:b/>
                  <w:color w:val="0000FF"/>
                  <w:sz w:val="16"/>
                  <w:szCs w:val="16"/>
                  <w:u w:val="single"/>
                </w:rPr>
                <w:t>S4-221201</w:t>
              </w:r>
            </w:hyperlink>
          </w:p>
        </w:tc>
        <w:tc>
          <w:tcPr>
            <w:tcW w:w="4614"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E3"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FS_eiRTCW Time Plan v2.0.0</w:t>
            </w:r>
          </w:p>
        </w:tc>
        <w:tc>
          <w:tcPr>
            <w:tcW w:w="2752"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E4"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NTT</w:t>
            </w:r>
          </w:p>
        </w:tc>
        <w:tc>
          <w:tcPr>
            <w:tcW w:w="71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E5"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10.9</w:t>
            </w:r>
          </w:p>
        </w:tc>
      </w:tr>
    </w:tbl>
    <w:p w14:paraId="1F2ECEE7" w14:textId="77777777" w:rsidR="00EF1E36" w:rsidRDefault="00EF1E36"/>
    <w:p w14:paraId="1F2ECEE8" w14:textId="77777777" w:rsidR="00EF1E36" w:rsidRDefault="00DD5B4F">
      <w:r>
        <w:t xml:space="preserve">Email agreement. </w:t>
      </w:r>
    </w:p>
    <w:p w14:paraId="1F2ECEE9" w14:textId="77777777" w:rsidR="00EF1E36" w:rsidRDefault="00EF1E36"/>
    <w:p w14:paraId="1F2ECEEA" w14:textId="77777777" w:rsidR="00EF1E36" w:rsidRDefault="00DD5B4F">
      <w:r>
        <w:lastRenderedPageBreak/>
        <w:t>Decision: Agreed.</w:t>
      </w:r>
    </w:p>
    <w:p w14:paraId="1F2ECEEB" w14:textId="77777777" w:rsidR="00EF1E36" w:rsidRDefault="00EF1E36"/>
    <w:p w14:paraId="1F2ECEEC" w14:textId="77777777" w:rsidR="00EF1E36" w:rsidRDefault="00EF1E36"/>
    <w:p w14:paraId="1F2ECEED" w14:textId="77777777" w:rsidR="00EF1E36" w:rsidRDefault="00EF1E36"/>
    <w:p w14:paraId="1F2ECEEE" w14:textId="77777777" w:rsidR="00EF1E36" w:rsidRDefault="00DD5B4F">
      <w:pPr>
        <w:pStyle w:val="Heading2"/>
      </w:pPr>
      <w:bookmarkStart w:id="6" w:name="_i6ubcbpzfob4" w:colFirst="0" w:colLast="0"/>
      <w:bookmarkEnd w:id="6"/>
      <w:r>
        <w:t>10.10 Others including TEI</w:t>
      </w:r>
    </w:p>
    <w:p w14:paraId="1F2ECEEF" w14:textId="77777777" w:rsidR="00EF1E36" w:rsidRDefault="00EF1E36"/>
    <w:p w14:paraId="1F2ECEF0" w14:textId="77777777" w:rsidR="00EF1E36" w:rsidRDefault="00EF1E36"/>
    <w:tbl>
      <w:tblPr>
        <w:tblStyle w:val="affc"/>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EF4"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F1" w14:textId="77777777" w:rsidR="00EF1E36" w:rsidRDefault="00DD5B4F">
            <w:pPr>
              <w:widowControl w:val="0"/>
              <w:pBdr>
                <w:top w:val="nil"/>
                <w:left w:val="nil"/>
                <w:bottom w:val="nil"/>
                <w:right w:val="nil"/>
                <w:between w:val="nil"/>
              </w:pBdr>
              <w:spacing w:line="276" w:lineRule="auto"/>
            </w:pPr>
            <w:hyperlink r:id="rId77">
              <w:r>
                <w:rPr>
                  <w:rFonts w:ascii="Arial" w:eastAsia="Arial" w:hAnsi="Arial" w:cs="Arial"/>
                  <w:b/>
                  <w:color w:val="0000FF"/>
                  <w:sz w:val="16"/>
                  <w:szCs w:val="16"/>
                  <w:u w:val="single"/>
                </w:rPr>
                <w:t>S4-220918</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F2"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Protocol Stack for Telepresence UE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F3"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14:paraId="1F2ECEF5" w14:textId="77777777" w:rsidR="00EF1E36" w:rsidRDefault="00EF1E36"/>
    <w:p w14:paraId="1F2ECEF6" w14:textId="77777777" w:rsidR="00EF1E36" w:rsidRDefault="00DD5B4F">
      <w:r>
        <w:t xml:space="preserve">Email discussion: </w:t>
      </w:r>
    </w:p>
    <w:tbl>
      <w:tblPr>
        <w:tblStyle w:val="affd"/>
        <w:tblW w:w="9045" w:type="dxa"/>
        <w:tblBorders>
          <w:top w:val="nil"/>
          <w:left w:val="nil"/>
          <w:bottom w:val="nil"/>
          <w:right w:val="nil"/>
          <w:insideH w:val="nil"/>
          <w:insideV w:val="nil"/>
        </w:tblBorders>
        <w:tblLayout w:type="fixed"/>
        <w:tblLook w:val="0600" w:firstRow="0" w:lastRow="0" w:firstColumn="0" w:lastColumn="0" w:noHBand="1" w:noVBand="1"/>
      </w:tblPr>
      <w:tblGrid>
        <w:gridCol w:w="9045"/>
      </w:tblGrid>
      <w:tr w:rsidR="00EF1E36" w14:paraId="1F2ECEF8" w14:textId="77777777">
        <w:trPr>
          <w:trHeight w:val="495"/>
        </w:trPr>
        <w:tc>
          <w:tcPr>
            <w:tcW w:w="9045" w:type="dxa"/>
            <w:tcMar>
              <w:top w:w="100" w:type="dxa"/>
              <w:left w:w="100" w:type="dxa"/>
              <w:bottom w:w="100" w:type="dxa"/>
              <w:right w:w="100" w:type="dxa"/>
            </w:tcMar>
          </w:tcPr>
          <w:p w14:paraId="1F2ECEF7" w14:textId="77777777" w:rsidR="00EF1E36" w:rsidRDefault="00DD5B4F">
            <w:pPr>
              <w:rPr>
                <w:rFonts w:ascii="Montserrat" w:eastAsia="Montserrat" w:hAnsi="Montserrat" w:cs="Montserrat"/>
                <w:i/>
                <w:sz w:val="21"/>
                <w:szCs w:val="21"/>
              </w:rPr>
            </w:pPr>
            <w:hyperlink r:id="rId78" w:anchor="1">
              <w:r>
                <w:rPr>
                  <w:rFonts w:ascii="Montserrat" w:eastAsia="Montserrat" w:hAnsi="Montserrat" w:cs="Montserrat"/>
                  <w:color w:val="378ACC"/>
                  <w:sz w:val="21"/>
                  <w:szCs w:val="21"/>
                </w:rPr>
                <w:t>[10.10, S4-220918, Block B, 23-Aug, 18:00 CEST] Protocol Stack for Telepresence UE</w:t>
              </w:r>
            </w:hyperlink>
          </w:p>
        </w:tc>
      </w:tr>
    </w:tbl>
    <w:p w14:paraId="1F2ECEF9" w14:textId="77777777" w:rsidR="00EF1E36" w:rsidRDefault="00EF1E36"/>
    <w:p w14:paraId="1F2ECEFA"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Revise to 1203 to remove e</w:t>
      </w:r>
      <w:r>
        <w:rPr>
          <w:rFonts w:ascii="Montserrat" w:eastAsia="Montserrat" w:hAnsi="Montserrat" w:cs="Montserrat"/>
          <w:sz w:val="21"/>
          <w:szCs w:val="21"/>
          <w:shd w:val="clear" w:color="auto" w:fill="F7F9FE"/>
        </w:rPr>
        <w:t>xtra cover page</w:t>
      </w:r>
    </w:p>
    <w:p w14:paraId="1F2ECEFB" w14:textId="77777777" w:rsidR="00EF1E36" w:rsidRDefault="00EF1E36">
      <w:pPr>
        <w:rPr>
          <w:rFonts w:ascii="Montserrat" w:eastAsia="Montserrat" w:hAnsi="Montserrat" w:cs="Montserrat"/>
          <w:sz w:val="21"/>
          <w:szCs w:val="21"/>
          <w:shd w:val="clear" w:color="auto" w:fill="F7F9FE"/>
        </w:rPr>
      </w:pPr>
    </w:p>
    <w:tbl>
      <w:tblPr>
        <w:tblStyle w:val="affe"/>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EFF"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EFC" w14:textId="77777777" w:rsidR="00EF1E36" w:rsidRDefault="00DD5B4F">
            <w:pPr>
              <w:widowControl w:val="0"/>
              <w:spacing w:line="276" w:lineRule="auto"/>
              <w:rPr>
                <w:rFonts w:ascii="Montserrat" w:eastAsia="Montserrat" w:hAnsi="Montserrat" w:cs="Montserrat"/>
                <w:sz w:val="21"/>
                <w:szCs w:val="21"/>
                <w:shd w:val="clear" w:color="auto" w:fill="F7F9FE"/>
              </w:rPr>
            </w:pPr>
            <w:hyperlink r:id="rId79">
              <w:r>
                <w:rPr>
                  <w:rFonts w:ascii="Arial" w:eastAsia="Arial" w:hAnsi="Arial" w:cs="Arial"/>
                  <w:b/>
                  <w:color w:val="0000FF"/>
                  <w:sz w:val="16"/>
                  <w:szCs w:val="16"/>
                  <w:u w:val="single"/>
                  <w:shd w:val="clear" w:color="auto" w:fill="F7F9FE"/>
                </w:rPr>
                <w:t>S4-221203</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FD" w14:textId="77777777" w:rsidR="00EF1E36" w:rsidRDefault="00DD5B4F">
            <w:pPr>
              <w:widowControl w:val="0"/>
              <w:spacing w:line="276" w:lineRule="auto"/>
              <w:rPr>
                <w:rFonts w:ascii="Montserrat" w:eastAsia="Montserrat" w:hAnsi="Montserrat" w:cs="Montserrat"/>
                <w:sz w:val="21"/>
                <w:szCs w:val="21"/>
                <w:shd w:val="clear" w:color="auto" w:fill="F7F9FE"/>
              </w:rPr>
            </w:pPr>
            <w:r>
              <w:rPr>
                <w:rFonts w:ascii="Arial" w:eastAsia="Arial" w:hAnsi="Arial" w:cs="Arial"/>
                <w:sz w:val="16"/>
                <w:szCs w:val="16"/>
                <w:shd w:val="clear" w:color="auto" w:fill="F7F9FE"/>
              </w:rPr>
              <w:t>Protocol Stack for Telepresence UE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EFE" w14:textId="77777777" w:rsidR="00EF1E36" w:rsidRDefault="00DD5B4F">
            <w:pPr>
              <w:widowControl w:val="0"/>
              <w:spacing w:line="276" w:lineRule="auto"/>
              <w:rPr>
                <w:rFonts w:ascii="Montserrat" w:eastAsia="Montserrat" w:hAnsi="Montserrat" w:cs="Montserrat"/>
                <w:sz w:val="21"/>
                <w:szCs w:val="21"/>
                <w:shd w:val="clear" w:color="auto" w:fill="F7F9FE"/>
              </w:rPr>
            </w:pPr>
            <w:r>
              <w:rPr>
                <w:rFonts w:ascii="Arial" w:eastAsia="Arial" w:hAnsi="Arial" w:cs="Arial"/>
                <w:sz w:val="16"/>
                <w:szCs w:val="16"/>
                <w:shd w:val="clear" w:color="auto" w:fill="F7F9FE"/>
              </w:rPr>
              <w:t>Nokia Corporation</w:t>
            </w:r>
          </w:p>
        </w:tc>
      </w:tr>
    </w:tbl>
    <w:p w14:paraId="1F2ECF00" w14:textId="77777777" w:rsidR="00EF1E36" w:rsidRDefault="00EF1E36">
      <w:pPr>
        <w:rPr>
          <w:rFonts w:ascii="Montserrat" w:eastAsia="Montserrat" w:hAnsi="Montserrat" w:cs="Montserrat"/>
          <w:sz w:val="21"/>
          <w:szCs w:val="21"/>
          <w:shd w:val="clear" w:color="auto" w:fill="F7F9FE"/>
        </w:rPr>
      </w:pPr>
    </w:p>
    <w:p w14:paraId="1F2ECF01"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Document was agreed.</w:t>
      </w:r>
    </w:p>
    <w:p w14:paraId="1F2ECF02" w14:textId="77777777" w:rsidR="00EF1E36" w:rsidRDefault="00EF1E36">
      <w:pPr>
        <w:rPr>
          <w:b/>
        </w:rPr>
      </w:pPr>
    </w:p>
    <w:p w14:paraId="1F2ECF03" w14:textId="77777777" w:rsidR="00EF1E36" w:rsidRDefault="00EF1E36"/>
    <w:tbl>
      <w:tblPr>
        <w:tblStyle w:val="afff"/>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F07" w14:textId="77777777">
        <w:trPr>
          <w:trHeight w:val="34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F04" w14:textId="77777777" w:rsidR="00EF1E36" w:rsidRDefault="00DD5B4F">
            <w:pPr>
              <w:widowControl w:val="0"/>
              <w:pBdr>
                <w:top w:val="nil"/>
                <w:left w:val="nil"/>
                <w:bottom w:val="nil"/>
                <w:right w:val="nil"/>
                <w:between w:val="nil"/>
              </w:pBdr>
              <w:spacing w:line="276" w:lineRule="auto"/>
            </w:pPr>
            <w:hyperlink r:id="rId80">
              <w:r>
                <w:rPr>
                  <w:rFonts w:ascii="Arial" w:eastAsia="Arial" w:hAnsi="Arial" w:cs="Arial"/>
                  <w:b/>
                  <w:color w:val="0000FF"/>
                  <w:sz w:val="16"/>
                  <w:szCs w:val="16"/>
                  <w:u w:val="single"/>
                </w:rPr>
                <w:t>S4-220919</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F05"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Protocol Stack for MTSI UE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F06" w14:textId="77777777" w:rsidR="00EF1E36" w:rsidRDefault="00DD5B4F">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bl>
    <w:p w14:paraId="1F2ECF08" w14:textId="77777777" w:rsidR="00EF1E36" w:rsidRDefault="00EF1E36"/>
    <w:p w14:paraId="1F2ECF09" w14:textId="77777777" w:rsidR="00EF1E36" w:rsidRDefault="00DD5B4F">
      <w:r>
        <w:t xml:space="preserve">Email discussion: </w:t>
      </w:r>
    </w:p>
    <w:p w14:paraId="1F2ECF0A" w14:textId="77777777" w:rsidR="00EF1E36" w:rsidRDefault="00DD5B4F">
      <w:hyperlink r:id="rId81" w:anchor="12">
        <w:r>
          <w:rPr>
            <w:rFonts w:ascii="Montserrat" w:eastAsia="Montserrat" w:hAnsi="Montserrat" w:cs="Montserrat"/>
            <w:color w:val="378ACC"/>
            <w:sz w:val="21"/>
            <w:szCs w:val="21"/>
            <w:shd w:val="clear" w:color="auto" w:fill="F7F9FE"/>
          </w:rPr>
          <w:t>[10.8, S4-220919, Block B, 23-Aug, 18:00 CEST] Protocol Stack for MTSI UE</w:t>
        </w:r>
      </w:hyperlink>
    </w:p>
    <w:p w14:paraId="1F2ECF0B" w14:textId="77777777" w:rsidR="00EF1E36" w:rsidRDefault="00EF1E36">
      <w:pPr>
        <w:rPr>
          <w:b/>
        </w:rPr>
      </w:pPr>
    </w:p>
    <w:p w14:paraId="1F2ECF0C"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Revise to 1204 to remove extra cove</w:t>
      </w:r>
      <w:r>
        <w:rPr>
          <w:rFonts w:ascii="Montserrat" w:eastAsia="Montserrat" w:hAnsi="Montserrat" w:cs="Montserrat"/>
          <w:sz w:val="21"/>
          <w:szCs w:val="21"/>
          <w:shd w:val="clear" w:color="auto" w:fill="F7F9FE"/>
        </w:rPr>
        <w:t>r page</w:t>
      </w:r>
    </w:p>
    <w:p w14:paraId="1F2ECF0D" w14:textId="77777777" w:rsidR="00EF1E36" w:rsidRDefault="00EF1E36">
      <w:pPr>
        <w:rPr>
          <w:rFonts w:ascii="Montserrat" w:eastAsia="Montserrat" w:hAnsi="Montserrat" w:cs="Montserrat"/>
          <w:sz w:val="21"/>
          <w:szCs w:val="21"/>
          <w:shd w:val="clear" w:color="auto" w:fill="F7F9FE"/>
        </w:rPr>
      </w:pPr>
    </w:p>
    <w:tbl>
      <w:tblPr>
        <w:tblStyle w:val="afff0"/>
        <w:tblW w:w="9357" w:type="dxa"/>
        <w:tblBorders>
          <w:top w:val="nil"/>
          <w:left w:val="nil"/>
          <w:bottom w:val="nil"/>
          <w:right w:val="nil"/>
          <w:insideH w:val="nil"/>
          <w:insideV w:val="nil"/>
        </w:tblBorders>
        <w:tblLayout w:type="fixed"/>
        <w:tblLook w:val="0600" w:firstRow="0" w:lastRow="0" w:firstColumn="0" w:lastColumn="0" w:noHBand="1" w:noVBand="1"/>
      </w:tblPr>
      <w:tblGrid>
        <w:gridCol w:w="1384"/>
        <w:gridCol w:w="4994"/>
        <w:gridCol w:w="2979"/>
      </w:tblGrid>
      <w:tr w:rsidR="00EF1E36" w14:paraId="1F2ECF11" w14:textId="77777777">
        <w:trPr>
          <w:trHeight w:val="285"/>
        </w:trPr>
        <w:tc>
          <w:tcPr>
            <w:tcW w:w="1384"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F0E"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sz w:val="21"/>
                <w:szCs w:val="21"/>
                <w:shd w:val="clear" w:color="auto" w:fill="F7F9FE"/>
              </w:rPr>
            </w:pPr>
            <w:hyperlink r:id="rId82">
              <w:r>
                <w:rPr>
                  <w:rFonts w:ascii="Arial" w:eastAsia="Arial" w:hAnsi="Arial" w:cs="Arial"/>
                  <w:b/>
                  <w:color w:val="0000FF"/>
                  <w:sz w:val="16"/>
                  <w:szCs w:val="16"/>
                  <w:u w:val="single"/>
                  <w:shd w:val="clear" w:color="auto" w:fill="F7F9FE"/>
                </w:rPr>
                <w:t>S4-221204</w:t>
              </w:r>
            </w:hyperlink>
          </w:p>
        </w:tc>
        <w:tc>
          <w:tcPr>
            <w:tcW w:w="4993"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F0F"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sz w:val="21"/>
                <w:szCs w:val="21"/>
                <w:shd w:val="clear" w:color="auto" w:fill="F7F9FE"/>
              </w:rPr>
            </w:pPr>
            <w:r>
              <w:rPr>
                <w:rFonts w:ascii="Arial" w:eastAsia="Arial" w:hAnsi="Arial" w:cs="Arial"/>
                <w:sz w:val="16"/>
                <w:szCs w:val="16"/>
                <w:shd w:val="clear" w:color="auto" w:fill="F7F9FE"/>
              </w:rPr>
              <w:t>Protocol Stack for MTSI UE</w:t>
            </w:r>
          </w:p>
        </w:tc>
        <w:tc>
          <w:tcPr>
            <w:tcW w:w="297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F10" w14:textId="77777777" w:rsidR="00EF1E36" w:rsidRDefault="00DD5B4F">
            <w:pPr>
              <w:widowControl w:val="0"/>
              <w:pBdr>
                <w:top w:val="nil"/>
                <w:left w:val="nil"/>
                <w:bottom w:val="nil"/>
                <w:right w:val="nil"/>
                <w:between w:val="nil"/>
              </w:pBdr>
              <w:spacing w:line="276" w:lineRule="auto"/>
              <w:rPr>
                <w:rFonts w:ascii="Montserrat" w:eastAsia="Montserrat" w:hAnsi="Montserrat" w:cs="Montserrat"/>
                <w:sz w:val="21"/>
                <w:szCs w:val="21"/>
                <w:shd w:val="clear" w:color="auto" w:fill="F7F9FE"/>
              </w:rPr>
            </w:pPr>
            <w:r>
              <w:rPr>
                <w:rFonts w:ascii="Arial" w:eastAsia="Arial" w:hAnsi="Arial" w:cs="Arial"/>
                <w:sz w:val="16"/>
                <w:szCs w:val="16"/>
                <w:shd w:val="clear" w:color="auto" w:fill="F7F9FE"/>
              </w:rPr>
              <w:t>Nokia Corporation</w:t>
            </w:r>
          </w:p>
        </w:tc>
      </w:tr>
    </w:tbl>
    <w:p w14:paraId="1F2ECF12" w14:textId="77777777" w:rsidR="00EF1E36" w:rsidRDefault="00EF1E36">
      <w:pPr>
        <w:rPr>
          <w:rFonts w:ascii="Montserrat" w:eastAsia="Montserrat" w:hAnsi="Montserrat" w:cs="Montserrat"/>
          <w:sz w:val="21"/>
          <w:szCs w:val="21"/>
          <w:shd w:val="clear" w:color="auto" w:fill="F7F9FE"/>
        </w:rPr>
      </w:pPr>
    </w:p>
    <w:p w14:paraId="1F2ECF13" w14:textId="77777777" w:rsidR="00EF1E36" w:rsidRDefault="00DD5B4F">
      <w:pPr>
        <w:rPr>
          <w:rFonts w:ascii="Montserrat" w:eastAsia="Montserrat" w:hAnsi="Montserrat" w:cs="Montserrat"/>
          <w:sz w:val="21"/>
          <w:szCs w:val="21"/>
          <w:shd w:val="clear" w:color="auto" w:fill="F7F9FE"/>
        </w:rPr>
      </w:pPr>
      <w:r>
        <w:rPr>
          <w:rFonts w:ascii="Montserrat" w:eastAsia="Montserrat" w:hAnsi="Montserrat" w:cs="Montserrat"/>
          <w:sz w:val="21"/>
          <w:szCs w:val="21"/>
          <w:shd w:val="clear" w:color="auto" w:fill="F7F9FE"/>
        </w:rPr>
        <w:t>Document was agreed.</w:t>
      </w:r>
    </w:p>
    <w:p w14:paraId="1F2ECF14" w14:textId="77777777" w:rsidR="00EF1E36" w:rsidRDefault="00EF1E36">
      <w:pPr>
        <w:rPr>
          <w:b/>
        </w:rPr>
      </w:pPr>
    </w:p>
    <w:p w14:paraId="1F2ECF15" w14:textId="77777777" w:rsidR="00EF1E36" w:rsidRDefault="00EF1E36"/>
    <w:p w14:paraId="1F2ECF16" w14:textId="77777777" w:rsidR="00EF1E36" w:rsidRDefault="00DD5B4F">
      <w:pPr>
        <w:pStyle w:val="Heading2"/>
      </w:pPr>
      <w:r>
        <w:t>10.11 New Work / New Work Items and Study Items</w:t>
      </w:r>
    </w:p>
    <w:p w14:paraId="1F2ECF17" w14:textId="77777777" w:rsidR="00EF1E36" w:rsidRDefault="00EF1E36">
      <w:pPr>
        <w:rPr>
          <w:rFonts w:ascii="Arial" w:eastAsia="Arial" w:hAnsi="Arial" w:cs="Arial"/>
        </w:rPr>
      </w:pPr>
    </w:p>
    <w:p w14:paraId="1F2ECF18" w14:textId="77777777" w:rsidR="00EF1E36" w:rsidRDefault="00EF1E36">
      <w:pPr>
        <w:rPr>
          <w:rFonts w:ascii="Arial" w:eastAsia="Arial" w:hAnsi="Arial" w:cs="Arial"/>
        </w:rPr>
      </w:pPr>
    </w:p>
    <w:tbl>
      <w:tblPr>
        <w:tblStyle w:val="afff1"/>
        <w:tblW w:w="9357" w:type="dxa"/>
        <w:tblBorders>
          <w:top w:val="nil"/>
          <w:left w:val="nil"/>
          <w:bottom w:val="nil"/>
          <w:right w:val="nil"/>
          <w:insideH w:val="nil"/>
          <w:insideV w:val="nil"/>
        </w:tblBorders>
        <w:tblLayout w:type="fixed"/>
        <w:tblLook w:val="0600" w:firstRow="0" w:lastRow="0" w:firstColumn="0" w:lastColumn="0" w:noHBand="1" w:noVBand="1"/>
      </w:tblPr>
      <w:tblGrid>
        <w:gridCol w:w="1382"/>
        <w:gridCol w:w="5000"/>
        <w:gridCol w:w="2975"/>
      </w:tblGrid>
      <w:tr w:rsidR="00EF1E36" w14:paraId="1F2ECF1C" w14:textId="77777777">
        <w:trPr>
          <w:trHeight w:val="285"/>
        </w:trPr>
        <w:tc>
          <w:tcPr>
            <w:tcW w:w="1382"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1F2ECF19" w14:textId="77777777" w:rsidR="00EF1E36" w:rsidRDefault="00DD5B4F">
            <w:pPr>
              <w:widowControl w:val="0"/>
              <w:pBdr>
                <w:top w:val="nil"/>
                <w:left w:val="nil"/>
                <w:bottom w:val="nil"/>
                <w:right w:val="nil"/>
                <w:between w:val="nil"/>
              </w:pBdr>
              <w:spacing w:line="276" w:lineRule="auto"/>
              <w:rPr>
                <w:rFonts w:ascii="Arial" w:eastAsia="Arial" w:hAnsi="Arial" w:cs="Arial"/>
              </w:rPr>
            </w:pPr>
            <w:hyperlink r:id="rId83">
              <w:r>
                <w:rPr>
                  <w:rFonts w:ascii="Arial" w:eastAsia="Arial" w:hAnsi="Arial" w:cs="Arial"/>
                  <w:b/>
                  <w:color w:val="0000FF"/>
                  <w:sz w:val="16"/>
                  <w:szCs w:val="16"/>
                  <w:u w:val="single"/>
                </w:rPr>
                <w:t>S4-220978</w:t>
              </w:r>
            </w:hyperlink>
          </w:p>
        </w:tc>
        <w:tc>
          <w:tcPr>
            <w:tcW w:w="4999"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F1A" w14:textId="77777777" w:rsidR="00EF1E36" w:rsidRDefault="00DD5B4F">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Multiparty RTT solution discussion</w:t>
            </w:r>
          </w:p>
        </w:tc>
        <w:tc>
          <w:tcPr>
            <w:tcW w:w="2974"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1F2ECF1B" w14:textId="77777777" w:rsidR="00EF1E36" w:rsidRDefault="00DD5B4F">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sz w:val="16"/>
                <w:szCs w:val="16"/>
              </w:rPr>
              <w:t>HuaWei Technologies Co., Ltd</w:t>
            </w:r>
          </w:p>
        </w:tc>
      </w:tr>
    </w:tbl>
    <w:p w14:paraId="1F2ECF1D" w14:textId="77777777" w:rsidR="00EF1E36" w:rsidRDefault="00EF1E36">
      <w:pPr>
        <w:rPr>
          <w:rFonts w:ascii="Arial" w:eastAsia="Arial" w:hAnsi="Arial" w:cs="Arial"/>
        </w:rPr>
      </w:pPr>
    </w:p>
    <w:p w14:paraId="1F2ECF1E" w14:textId="77777777" w:rsidR="00EF1E36" w:rsidRDefault="00DD5B4F">
      <w:r>
        <w:t xml:space="preserve">Email discussion: </w:t>
      </w:r>
    </w:p>
    <w:p w14:paraId="1F2ECF1F" w14:textId="77777777" w:rsidR="00EF1E36" w:rsidRDefault="00DD5B4F">
      <w:hyperlink r:id="rId84" w:anchor="2">
        <w:r>
          <w:rPr>
            <w:rFonts w:ascii="Montserrat" w:eastAsia="Montserrat" w:hAnsi="Montserrat" w:cs="Montserrat"/>
            <w:color w:val="378ACC"/>
            <w:sz w:val="21"/>
            <w:szCs w:val="21"/>
            <w:u w:val="single"/>
            <w:shd w:val="clear" w:color="auto" w:fill="F7F9FE"/>
          </w:rPr>
          <w:t>[10.11, S4-220978, Block B, 23-Aug, 18:00 CEST] Multiparty RTT solution discussion</w:t>
        </w:r>
      </w:hyperlink>
    </w:p>
    <w:p w14:paraId="1F2ECF20" w14:textId="77777777" w:rsidR="00EF1E36" w:rsidRDefault="00EF1E36"/>
    <w:p w14:paraId="1F2ECF21" w14:textId="77777777" w:rsidR="00EF1E36" w:rsidRDefault="00DD5B4F">
      <w:r>
        <w:t>Nik: normally we give one meeting cycle to give people to review the new WI.</w:t>
      </w:r>
    </w:p>
    <w:p w14:paraId="1F2ECF22" w14:textId="77777777" w:rsidR="00EF1E36" w:rsidRDefault="00DD5B4F">
      <w:r>
        <w:t xml:space="preserve">Huanyu: not a formal WI yet. Not sure if SA4 is willing to do this work. </w:t>
      </w:r>
    </w:p>
    <w:p w14:paraId="1F2ECF23" w14:textId="77777777" w:rsidR="00EF1E36" w:rsidRDefault="00DD5B4F">
      <w:r>
        <w:t xml:space="preserve">Nik: Can we note this for now. offline discussion to move forward. </w:t>
      </w:r>
    </w:p>
    <w:p w14:paraId="1F2ECF24" w14:textId="77777777" w:rsidR="00EF1E36" w:rsidRDefault="00DD5B4F">
      <w:r>
        <w:t xml:space="preserve">Huanyu: our team needs more positive </w:t>
      </w:r>
      <w:r>
        <w:t xml:space="preserve">response. </w:t>
      </w:r>
    </w:p>
    <w:p w14:paraId="1F2ECF25" w14:textId="77777777" w:rsidR="00EF1E36" w:rsidRDefault="00DD5B4F">
      <w:r>
        <w:t>Nik: any objection to move forward this new WI proposal?</w:t>
      </w:r>
    </w:p>
    <w:p w14:paraId="1F2ECF26" w14:textId="77777777" w:rsidR="00EF1E36" w:rsidRDefault="00DD5B4F">
      <w:r>
        <w:t xml:space="preserve">No objection observed.   </w:t>
      </w:r>
    </w:p>
    <w:p w14:paraId="1F2ECF27" w14:textId="77777777" w:rsidR="00EF1E36" w:rsidRDefault="00EF1E36"/>
    <w:p w14:paraId="1F2ECF28" w14:textId="77777777" w:rsidR="00EF1E36" w:rsidRDefault="00DD5B4F">
      <w:r>
        <w:t xml:space="preserve">Decision: agreed. </w:t>
      </w:r>
    </w:p>
    <w:p w14:paraId="1F2ECF29" w14:textId="77777777" w:rsidR="00EF1E36" w:rsidRDefault="00EF1E36"/>
    <w:p w14:paraId="1F2ECF2A" w14:textId="77777777" w:rsidR="00EF1E36" w:rsidRDefault="00DD5B4F">
      <w:pPr>
        <w:pStyle w:val="Heading2"/>
      </w:pPr>
      <w:r>
        <w:lastRenderedPageBreak/>
        <w:t>10.12 Any Other Business</w:t>
      </w:r>
    </w:p>
    <w:p w14:paraId="1F2ECF2B" w14:textId="77777777" w:rsidR="00EF1E36" w:rsidRDefault="00EF1E36"/>
    <w:p w14:paraId="1F2ECF2C" w14:textId="77777777" w:rsidR="00EF1E36" w:rsidRDefault="00DD5B4F">
      <w:r>
        <w:t>RTC Delegates prefer that RTC does not overlap with Video. Some audio delegates may be interested in some Video dis</w:t>
      </w:r>
      <w:r>
        <w:t xml:space="preserve">cussions, so a complete overlap with Audio should be avoided. </w:t>
      </w:r>
    </w:p>
    <w:p w14:paraId="1F2ECF2D" w14:textId="77777777" w:rsidR="00EF1E36" w:rsidRDefault="00EF1E36"/>
    <w:p w14:paraId="1F2ECF2E" w14:textId="77777777" w:rsidR="00EF1E36" w:rsidRDefault="00DD5B4F">
      <w:pPr>
        <w:pStyle w:val="Heading2"/>
      </w:pPr>
      <w:r>
        <w:t>10.13 Close of the session</w:t>
      </w:r>
    </w:p>
    <w:p w14:paraId="1F2ECF2F" w14:textId="77777777" w:rsidR="00EF1E36" w:rsidRDefault="00DD5B4F">
      <w:pPr>
        <w:pBdr>
          <w:top w:val="nil"/>
          <w:left w:val="nil"/>
          <w:bottom w:val="nil"/>
          <w:right w:val="nil"/>
          <w:between w:val="nil"/>
        </w:pBdr>
        <w:rPr>
          <w:rFonts w:ascii="Arial" w:eastAsia="Arial" w:hAnsi="Arial" w:cs="Arial"/>
        </w:rPr>
      </w:pPr>
      <w:r>
        <w:rPr>
          <w:rFonts w:ascii="Arial" w:eastAsia="Arial" w:hAnsi="Arial" w:cs="Arial"/>
        </w:rPr>
        <w:t xml:space="preserve">The RTC SWG Chair closed the session at </w:t>
      </w:r>
      <w:r>
        <w:rPr>
          <w:rFonts w:ascii="Arial" w:eastAsia="Arial" w:hAnsi="Arial" w:cs="Arial"/>
          <w:b/>
        </w:rPr>
        <w:t>18:45 on August 24.</w:t>
      </w:r>
    </w:p>
    <w:p w14:paraId="1F2ECF30" w14:textId="77777777" w:rsidR="00EF1E36" w:rsidRDefault="00DD5B4F">
      <w:pPr>
        <w:pStyle w:val="Heading1"/>
        <w:keepNext w:val="0"/>
        <w:keepLines w:val="0"/>
        <w:tabs>
          <w:tab w:val="left" w:pos="1134"/>
        </w:tabs>
        <w:jc w:val="center"/>
      </w:pPr>
      <w:bookmarkStart w:id="7" w:name="_1t3h5sf" w:colFirst="0" w:colLast="0"/>
      <w:bookmarkEnd w:id="7"/>
      <w:r>
        <w:rPr>
          <w:sz w:val="46"/>
          <w:szCs w:val="46"/>
        </w:rPr>
        <w:t>Annex A: Meeting Agenda</w:t>
      </w:r>
    </w:p>
    <w:p w14:paraId="1F2ECF31" w14:textId="77777777" w:rsidR="00EF1E36" w:rsidRDefault="00EF1E36"/>
    <w:tbl>
      <w:tblPr>
        <w:tblStyle w:val="afff2"/>
        <w:tblW w:w="9357" w:type="dxa"/>
        <w:tblBorders>
          <w:top w:val="nil"/>
          <w:left w:val="nil"/>
          <w:bottom w:val="nil"/>
          <w:right w:val="nil"/>
          <w:insideH w:val="nil"/>
          <w:insideV w:val="nil"/>
        </w:tblBorders>
        <w:tblLayout w:type="fixed"/>
        <w:tblLook w:val="0600" w:firstRow="0" w:lastRow="0" w:firstColumn="0" w:lastColumn="0" w:noHBand="1" w:noVBand="1"/>
      </w:tblPr>
      <w:tblGrid>
        <w:gridCol w:w="888"/>
        <w:gridCol w:w="3269"/>
        <w:gridCol w:w="1071"/>
        <w:gridCol w:w="4129"/>
      </w:tblGrid>
      <w:tr w:rsidR="00EF1E36" w14:paraId="1F2ECF36" w14:textId="77777777">
        <w:trPr>
          <w:trHeight w:val="211"/>
        </w:trPr>
        <w:tc>
          <w:tcPr>
            <w:tcW w:w="887"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14:paraId="1F2ECF32" w14:textId="77777777" w:rsidR="00EF1E36" w:rsidRDefault="00DD5B4F">
            <w:pPr>
              <w:rPr>
                <w:rFonts w:ascii="Arial" w:eastAsia="Arial" w:hAnsi="Arial" w:cs="Arial"/>
              </w:rPr>
            </w:pPr>
            <w:r>
              <w:rPr>
                <w:rFonts w:ascii="Arial" w:eastAsia="Arial" w:hAnsi="Arial" w:cs="Arial"/>
              </w:rPr>
              <w:t>10</w:t>
            </w:r>
          </w:p>
        </w:tc>
        <w:tc>
          <w:tcPr>
            <w:tcW w:w="3269"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F2ECF33" w14:textId="77777777" w:rsidR="00EF1E36" w:rsidRDefault="00DD5B4F">
            <w:pPr>
              <w:rPr>
                <w:rFonts w:ascii="Arial" w:eastAsia="Arial" w:hAnsi="Arial" w:cs="Arial"/>
              </w:rPr>
            </w:pPr>
            <w:r>
              <w:rPr>
                <w:rFonts w:ascii="Arial" w:eastAsia="Arial" w:hAnsi="Arial" w:cs="Arial"/>
              </w:rPr>
              <w:t>Real-Time Communications (RTC) SWG</w:t>
            </w:r>
          </w:p>
        </w:tc>
        <w:tc>
          <w:tcPr>
            <w:tcW w:w="1071"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F2ECF34" w14:textId="77777777" w:rsidR="00EF1E36" w:rsidRDefault="00DD5B4F">
            <w:pPr>
              <w:rPr>
                <w:rFonts w:ascii="Arial" w:eastAsia="Arial" w:hAnsi="Arial" w:cs="Arial"/>
              </w:rPr>
            </w:pPr>
            <w:r>
              <w:rPr>
                <w:rFonts w:ascii="Arial" w:eastAsia="Arial" w:hAnsi="Arial" w:cs="Arial"/>
              </w:rPr>
              <w:t xml:space="preserve"> </w:t>
            </w:r>
          </w:p>
        </w:tc>
        <w:tc>
          <w:tcPr>
            <w:tcW w:w="4129"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1F2ECF35" w14:textId="77777777" w:rsidR="00EF1E36" w:rsidRDefault="00DD5B4F">
            <w:pPr>
              <w:rPr>
                <w:rFonts w:ascii="Arial" w:eastAsia="Arial" w:hAnsi="Arial" w:cs="Arial"/>
              </w:rPr>
            </w:pPr>
            <w:r>
              <w:rPr>
                <w:rFonts w:ascii="Arial" w:eastAsia="Arial" w:hAnsi="Arial" w:cs="Arial"/>
              </w:rPr>
              <w:t xml:space="preserve"> </w:t>
            </w:r>
          </w:p>
        </w:tc>
      </w:tr>
      <w:tr w:rsidR="00EF1E36" w14:paraId="1F2ECF3B" w14:textId="77777777">
        <w:trPr>
          <w:trHeight w:val="375"/>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F37" w14:textId="77777777" w:rsidR="00EF1E36" w:rsidRDefault="00DD5B4F">
            <w:pPr>
              <w:rPr>
                <w:rFonts w:ascii="Arial" w:eastAsia="Arial" w:hAnsi="Arial" w:cs="Arial"/>
              </w:rPr>
            </w:pPr>
            <w:r>
              <w:rPr>
                <w:rFonts w:ascii="Arial" w:eastAsia="Arial" w:hAnsi="Arial" w:cs="Arial"/>
              </w:rPr>
              <w:t>10.1</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F38" w14:textId="77777777" w:rsidR="00EF1E36" w:rsidRDefault="00DD5B4F">
            <w:pPr>
              <w:rPr>
                <w:rFonts w:ascii="Arial" w:eastAsia="Arial" w:hAnsi="Arial" w:cs="Arial"/>
              </w:rPr>
            </w:pPr>
            <w:r>
              <w:rPr>
                <w:rFonts w:ascii="Arial" w:eastAsia="Arial" w:hAnsi="Arial" w:cs="Arial"/>
              </w:rPr>
              <w:t>Opening of the session</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F39" w14:textId="77777777" w:rsidR="00EF1E36" w:rsidRDefault="00DD5B4F">
            <w:pPr>
              <w:rPr>
                <w:rFonts w:ascii="Arial" w:eastAsia="Arial" w:hAnsi="Arial" w:cs="Arial"/>
              </w:rPr>
            </w:pPr>
            <w:r>
              <w:rPr>
                <w:rFonts w:ascii="Arial" w:eastAsia="Arial" w:hAnsi="Arial" w:cs="Arial"/>
              </w:rPr>
              <w:t>A</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F3A" w14:textId="77777777" w:rsidR="00EF1E36" w:rsidRDefault="00DD5B4F">
            <w:pPr>
              <w:rPr>
                <w:rFonts w:ascii="Arial" w:eastAsia="Arial" w:hAnsi="Arial" w:cs="Arial"/>
              </w:rPr>
            </w:pPr>
            <w:r>
              <w:rPr>
                <w:rFonts w:ascii="Arial" w:eastAsia="Arial" w:hAnsi="Arial" w:cs="Arial"/>
              </w:rPr>
              <w:t xml:space="preserve"> </w:t>
            </w:r>
          </w:p>
        </w:tc>
      </w:tr>
      <w:tr w:rsidR="00EF1E36" w14:paraId="1F2ECF40" w14:textId="77777777">
        <w:trPr>
          <w:trHeight w:val="375"/>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F3C" w14:textId="77777777" w:rsidR="00EF1E36" w:rsidRDefault="00DD5B4F">
            <w:pPr>
              <w:rPr>
                <w:rFonts w:ascii="Arial" w:eastAsia="Arial" w:hAnsi="Arial" w:cs="Arial"/>
              </w:rPr>
            </w:pPr>
            <w:r>
              <w:rPr>
                <w:rFonts w:ascii="Arial" w:eastAsia="Arial" w:hAnsi="Arial" w:cs="Arial"/>
              </w:rPr>
              <w:t>10.2</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F3D" w14:textId="77777777" w:rsidR="00EF1E36" w:rsidRDefault="00DD5B4F">
            <w:pPr>
              <w:rPr>
                <w:rFonts w:ascii="Arial" w:eastAsia="Arial" w:hAnsi="Arial" w:cs="Arial"/>
              </w:rPr>
            </w:pPr>
            <w:r>
              <w:rPr>
                <w:rFonts w:ascii="Arial" w:eastAsia="Arial" w:hAnsi="Arial" w:cs="Arial"/>
              </w:rPr>
              <w:t>Registration of documents</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F3E" w14:textId="77777777" w:rsidR="00EF1E36" w:rsidRDefault="00DD5B4F">
            <w:pPr>
              <w:rPr>
                <w:rFonts w:ascii="Arial" w:eastAsia="Arial" w:hAnsi="Arial" w:cs="Arial"/>
              </w:rPr>
            </w:pPr>
            <w:r>
              <w:rPr>
                <w:rFonts w:ascii="Arial" w:eastAsia="Arial" w:hAnsi="Arial" w:cs="Arial"/>
              </w:rPr>
              <w:t>A</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F3F" w14:textId="77777777" w:rsidR="00EF1E36" w:rsidRDefault="00DD5B4F">
            <w:pPr>
              <w:rPr>
                <w:rFonts w:ascii="Arial" w:eastAsia="Arial" w:hAnsi="Arial" w:cs="Arial"/>
              </w:rPr>
            </w:pPr>
            <w:r>
              <w:rPr>
                <w:rFonts w:ascii="Arial" w:eastAsia="Arial" w:hAnsi="Arial" w:cs="Arial"/>
              </w:rPr>
              <w:t xml:space="preserve"> </w:t>
            </w:r>
          </w:p>
        </w:tc>
      </w:tr>
      <w:tr w:rsidR="00EF1E36" w14:paraId="1F2ECF46" w14:textId="77777777">
        <w:trPr>
          <w:trHeight w:val="600"/>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F41" w14:textId="77777777" w:rsidR="00EF1E36" w:rsidRDefault="00DD5B4F">
            <w:pPr>
              <w:rPr>
                <w:rFonts w:ascii="Arial" w:eastAsia="Arial" w:hAnsi="Arial" w:cs="Arial"/>
              </w:rPr>
            </w:pPr>
            <w:r>
              <w:rPr>
                <w:rFonts w:ascii="Arial" w:eastAsia="Arial" w:hAnsi="Arial" w:cs="Arial"/>
              </w:rPr>
              <w:t>10.3</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F42" w14:textId="77777777" w:rsidR="00EF1E36" w:rsidRDefault="00DD5B4F">
            <w:pPr>
              <w:rPr>
                <w:rFonts w:ascii="Arial" w:eastAsia="Arial" w:hAnsi="Arial" w:cs="Arial"/>
              </w:rPr>
            </w:pPr>
            <w:r>
              <w:rPr>
                <w:rFonts w:ascii="Arial" w:eastAsia="Arial" w:hAnsi="Arial" w:cs="Arial"/>
              </w:rPr>
              <w:t>Reports and liaisons from other groups</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F43" w14:textId="77777777" w:rsidR="00EF1E36" w:rsidRDefault="00DD5B4F">
            <w:pPr>
              <w:rPr>
                <w:rFonts w:ascii="Arial" w:eastAsia="Arial" w:hAnsi="Arial" w:cs="Arial"/>
              </w:rPr>
            </w:pPr>
            <w:r>
              <w:rPr>
                <w:rFonts w:ascii="Arial" w:eastAsia="Arial" w:hAnsi="Arial" w:cs="Arial"/>
              </w:rPr>
              <w:t>A</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F44" w14:textId="77777777" w:rsidR="00EF1E36" w:rsidRDefault="00DD5B4F">
            <w:pPr>
              <w:rPr>
                <w:rFonts w:ascii="Arial" w:eastAsia="Arial" w:hAnsi="Arial" w:cs="Arial"/>
                <w:b/>
                <w:color w:val="FF0000"/>
              </w:rPr>
            </w:pPr>
            <w:r>
              <w:rPr>
                <w:rFonts w:ascii="Arial" w:eastAsia="Arial" w:hAnsi="Arial" w:cs="Arial"/>
                <w:b/>
                <w:color w:val="FF0000"/>
              </w:rPr>
              <w:t>904n, 1082n, 1097n (RTT)</w:t>
            </w:r>
          </w:p>
          <w:p w14:paraId="1F2ECF45" w14:textId="77777777" w:rsidR="00EF1E36" w:rsidRDefault="00DD5B4F">
            <w:pPr>
              <w:rPr>
                <w:rFonts w:ascii="Arial" w:eastAsia="Arial" w:hAnsi="Arial" w:cs="Arial"/>
                <w:b/>
                <w:color w:val="FF0000"/>
              </w:rPr>
            </w:pPr>
            <w:r>
              <w:rPr>
                <w:rFonts w:ascii="Arial" w:eastAsia="Arial" w:hAnsi="Arial" w:cs="Arial"/>
                <w:b/>
                <w:color w:val="FF0000"/>
              </w:rPr>
              <w:t>910 (GBR)reply 1192nt (A.I. 5.2)</w:t>
            </w:r>
          </w:p>
        </w:tc>
      </w:tr>
      <w:tr w:rsidR="00EF1E36" w14:paraId="1F2ECF4B" w14:textId="77777777">
        <w:trPr>
          <w:trHeight w:val="600"/>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F47" w14:textId="77777777" w:rsidR="00EF1E36" w:rsidRDefault="00DD5B4F">
            <w:pPr>
              <w:rPr>
                <w:rFonts w:ascii="Arial" w:eastAsia="Arial" w:hAnsi="Arial" w:cs="Arial"/>
              </w:rPr>
            </w:pPr>
            <w:r>
              <w:rPr>
                <w:rFonts w:ascii="Arial" w:eastAsia="Arial" w:hAnsi="Arial" w:cs="Arial"/>
              </w:rPr>
              <w:t>10.4</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F48" w14:textId="77777777" w:rsidR="00EF1E36" w:rsidRDefault="00DD5B4F">
            <w:pPr>
              <w:rPr>
                <w:rFonts w:ascii="Arial" w:eastAsia="Arial" w:hAnsi="Arial" w:cs="Arial"/>
              </w:rPr>
            </w:pPr>
            <w:r>
              <w:rPr>
                <w:rFonts w:ascii="Arial" w:eastAsia="Arial" w:hAnsi="Arial" w:cs="Arial"/>
              </w:rPr>
              <w:t>CRs to features in Release 17 and earlier</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F49" w14:textId="77777777" w:rsidR="00EF1E36" w:rsidRDefault="00DD5B4F">
            <w:pPr>
              <w:rPr>
                <w:rFonts w:ascii="Arial" w:eastAsia="Arial" w:hAnsi="Arial" w:cs="Arial"/>
              </w:rPr>
            </w:pPr>
            <w:r>
              <w:rPr>
                <w:rFonts w:ascii="Arial" w:eastAsia="Arial" w:hAnsi="Arial" w:cs="Arial"/>
              </w:rPr>
              <w:t>A</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F4A" w14:textId="77777777" w:rsidR="00EF1E36" w:rsidRDefault="00DD5B4F">
            <w:pPr>
              <w:rPr>
                <w:rFonts w:ascii="Arial" w:eastAsia="Arial" w:hAnsi="Arial" w:cs="Arial"/>
              </w:rPr>
            </w:pPr>
            <w:r>
              <w:rPr>
                <w:rFonts w:ascii="Arial" w:eastAsia="Arial" w:hAnsi="Arial" w:cs="Arial"/>
              </w:rPr>
              <w:t xml:space="preserve"> </w:t>
            </w:r>
          </w:p>
        </w:tc>
      </w:tr>
      <w:tr w:rsidR="00EF1E36" w14:paraId="1F2ECF53" w14:textId="77777777">
        <w:trPr>
          <w:trHeight w:val="600"/>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F4C" w14:textId="77777777" w:rsidR="00EF1E36" w:rsidRDefault="00DD5B4F">
            <w:pPr>
              <w:rPr>
                <w:rFonts w:ascii="Arial" w:eastAsia="Arial" w:hAnsi="Arial" w:cs="Arial"/>
              </w:rPr>
            </w:pPr>
            <w:r>
              <w:rPr>
                <w:rFonts w:ascii="Arial" w:eastAsia="Arial" w:hAnsi="Arial" w:cs="Arial"/>
              </w:rPr>
              <w:t>10.5</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F4D" w14:textId="77777777" w:rsidR="00EF1E36" w:rsidRDefault="00DD5B4F">
            <w:pPr>
              <w:rPr>
                <w:rFonts w:ascii="Arial" w:eastAsia="Arial" w:hAnsi="Arial" w:cs="Arial"/>
              </w:rPr>
            </w:pPr>
            <w:r>
              <w:rPr>
                <w:rFonts w:ascii="Arial" w:eastAsia="Arial" w:hAnsi="Arial" w:cs="Arial"/>
              </w:rPr>
              <w:t>iRTCW (immersive Real-time Communication for WebRTC)</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F4E" w14:textId="77777777" w:rsidR="00EF1E36" w:rsidRDefault="00DD5B4F">
            <w:pPr>
              <w:rPr>
                <w:rFonts w:ascii="Arial" w:eastAsia="Arial" w:hAnsi="Arial" w:cs="Arial"/>
              </w:rPr>
            </w:pPr>
            <w:r>
              <w:rPr>
                <w:rFonts w:ascii="Arial" w:eastAsia="Arial" w:hAnsi="Arial" w:cs="Arial"/>
              </w:rPr>
              <w:t>A</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F4F" w14:textId="77777777" w:rsidR="00EF1E36" w:rsidRDefault="00DD5B4F">
            <w:pPr>
              <w:rPr>
                <w:rFonts w:ascii="Arial" w:eastAsia="Arial" w:hAnsi="Arial" w:cs="Arial"/>
                <w:b/>
                <w:color w:val="FF0000"/>
              </w:rPr>
            </w:pPr>
            <w:r>
              <w:rPr>
                <w:rFonts w:ascii="Arial" w:eastAsia="Arial" w:hAnsi="Arial" w:cs="Arial"/>
                <w:b/>
                <w:color w:val="FF0000"/>
              </w:rPr>
              <w:t>932-&gt;1193a, 945-&gt;1194a, 988-&gt;1195a (GAR4RTAR) 1012-&gt;1196a, 1054-&gt;1197n</w:t>
            </w:r>
          </w:p>
          <w:p w14:paraId="1F2ECF50" w14:textId="77777777" w:rsidR="00EF1E36" w:rsidRDefault="00EF1E36">
            <w:pPr>
              <w:rPr>
                <w:rFonts w:ascii="Arial" w:eastAsia="Arial" w:hAnsi="Arial" w:cs="Arial"/>
                <w:b/>
              </w:rPr>
            </w:pPr>
          </w:p>
          <w:p w14:paraId="1F2ECF51" w14:textId="77777777" w:rsidR="00EF1E36" w:rsidRDefault="00DD5B4F">
            <w:pPr>
              <w:rPr>
                <w:rFonts w:ascii="Arial" w:eastAsia="Arial" w:hAnsi="Arial" w:cs="Arial"/>
                <w:b/>
                <w:color w:val="3333FF"/>
              </w:rPr>
            </w:pPr>
            <w:r>
              <w:rPr>
                <w:rFonts w:ascii="Arial" w:eastAsia="Arial" w:hAnsi="Arial" w:cs="Arial"/>
                <w:b/>
                <w:color w:val="3333FF"/>
              </w:rPr>
              <w:t>1200a (TP)</w:t>
            </w:r>
          </w:p>
          <w:p w14:paraId="1F2ECF52" w14:textId="77777777" w:rsidR="00EF1E36" w:rsidRDefault="00DD5B4F">
            <w:pPr>
              <w:rPr>
                <w:rFonts w:ascii="Arial" w:eastAsia="Arial" w:hAnsi="Arial" w:cs="Arial"/>
                <w:b/>
              </w:rPr>
            </w:pPr>
            <w:r>
              <w:rPr>
                <w:rFonts w:ascii="Arial" w:eastAsia="Arial" w:hAnsi="Arial" w:cs="Arial"/>
                <w:b/>
                <w:strike/>
                <w:color w:val="808080"/>
                <w:sz w:val="20"/>
                <w:szCs w:val="20"/>
              </w:rPr>
              <w:t>939, 940, 941, 942</w:t>
            </w:r>
          </w:p>
        </w:tc>
      </w:tr>
      <w:tr w:rsidR="00EF1E36" w14:paraId="1F2ECF5B" w14:textId="77777777">
        <w:trPr>
          <w:trHeight w:val="915"/>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F54" w14:textId="77777777" w:rsidR="00EF1E36" w:rsidRDefault="00DD5B4F">
            <w:pPr>
              <w:rPr>
                <w:rFonts w:ascii="Arial" w:eastAsia="Arial" w:hAnsi="Arial" w:cs="Arial"/>
              </w:rPr>
            </w:pPr>
            <w:r>
              <w:rPr>
                <w:rFonts w:ascii="Arial" w:eastAsia="Arial" w:hAnsi="Arial" w:cs="Arial"/>
              </w:rPr>
              <w:t>10.6</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F55" w14:textId="77777777" w:rsidR="00EF1E36" w:rsidRDefault="00DD5B4F">
            <w:pPr>
              <w:rPr>
                <w:rFonts w:ascii="Arial" w:eastAsia="Arial" w:hAnsi="Arial" w:cs="Arial"/>
              </w:rPr>
            </w:pPr>
            <w:r>
              <w:rPr>
                <w:rFonts w:ascii="Arial" w:eastAsia="Arial" w:hAnsi="Arial" w:cs="Arial"/>
              </w:rPr>
              <w:t>IBACS (IMS-based AR Conversational Services)</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F56" w14:textId="77777777" w:rsidR="00EF1E36" w:rsidRDefault="00DD5B4F">
            <w:pPr>
              <w:rPr>
                <w:rFonts w:ascii="Arial" w:eastAsia="Arial" w:hAnsi="Arial" w:cs="Arial"/>
              </w:rPr>
            </w:pPr>
            <w:r>
              <w:rPr>
                <w:rFonts w:ascii="Arial" w:eastAsia="Arial" w:hAnsi="Arial" w:cs="Arial"/>
              </w:rPr>
              <w:t>B</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F57" w14:textId="77777777" w:rsidR="00EF1E36" w:rsidRDefault="00DD5B4F">
            <w:pPr>
              <w:rPr>
                <w:rFonts w:ascii="Arial" w:eastAsia="Arial" w:hAnsi="Arial" w:cs="Arial"/>
                <w:b/>
                <w:color w:val="FF0000"/>
              </w:rPr>
            </w:pPr>
            <w:r>
              <w:rPr>
                <w:rFonts w:ascii="Arial" w:eastAsia="Arial" w:hAnsi="Arial" w:cs="Arial"/>
                <w:b/>
                <w:color w:val="FF0000"/>
              </w:rPr>
              <w:t>981-&gt;</w:t>
            </w:r>
            <w:r>
              <w:rPr>
                <w:rFonts w:ascii="Arial" w:eastAsia="Arial" w:hAnsi="Arial" w:cs="Arial"/>
                <w:b/>
                <w:color w:val="3333FF"/>
              </w:rPr>
              <w:t>1205a (TP)</w:t>
            </w:r>
            <w:r>
              <w:rPr>
                <w:rFonts w:ascii="Arial" w:eastAsia="Arial" w:hAnsi="Arial" w:cs="Arial"/>
                <w:b/>
                <w:color w:val="FF0000"/>
              </w:rPr>
              <w:t xml:space="preserve">, </w:t>
            </w:r>
          </w:p>
          <w:p w14:paraId="1F2ECF58" w14:textId="77777777" w:rsidR="00EF1E36" w:rsidRDefault="00DD5B4F">
            <w:pPr>
              <w:rPr>
                <w:rFonts w:ascii="Arial" w:eastAsia="Arial" w:hAnsi="Arial" w:cs="Arial"/>
                <w:b/>
                <w:color w:val="FF0000"/>
              </w:rPr>
            </w:pPr>
            <w:r>
              <w:rPr>
                <w:rFonts w:ascii="Arial" w:eastAsia="Arial" w:hAnsi="Arial" w:cs="Arial"/>
                <w:b/>
                <w:color w:val="FF0000"/>
              </w:rPr>
              <w:t>982-&gt;1206-&gt;</w:t>
            </w:r>
            <w:r>
              <w:rPr>
                <w:rFonts w:ascii="Arial" w:eastAsia="Arial" w:hAnsi="Arial" w:cs="Arial"/>
                <w:b/>
                <w:color w:val="3333FF"/>
              </w:rPr>
              <w:t>1212a (PD)</w:t>
            </w:r>
            <w:r>
              <w:rPr>
                <w:rFonts w:ascii="Arial" w:eastAsia="Arial" w:hAnsi="Arial" w:cs="Arial"/>
                <w:b/>
                <w:color w:val="FF0000"/>
              </w:rPr>
              <w:t>, 1010n, 1013n, 1017-&gt;</w:t>
            </w:r>
            <w:r>
              <w:rPr>
                <w:rFonts w:ascii="Arial" w:eastAsia="Arial" w:hAnsi="Arial" w:cs="Arial"/>
                <w:b/>
                <w:color w:val="3333FF"/>
              </w:rPr>
              <w:t>1202a (TS)</w:t>
            </w:r>
            <w:r>
              <w:rPr>
                <w:rFonts w:ascii="Arial" w:eastAsia="Arial" w:hAnsi="Arial" w:cs="Arial"/>
                <w:b/>
              </w:rPr>
              <w:t xml:space="preserve">, </w:t>
            </w:r>
            <w:r>
              <w:rPr>
                <w:rFonts w:ascii="Arial" w:eastAsia="Arial" w:hAnsi="Arial" w:cs="Arial"/>
                <w:b/>
                <w:color w:val="FF0000"/>
              </w:rPr>
              <w:t>1050n,</w:t>
            </w:r>
            <w:r>
              <w:rPr>
                <w:rFonts w:ascii="Arial" w:eastAsia="Arial" w:hAnsi="Arial" w:cs="Arial"/>
                <w:b/>
              </w:rPr>
              <w:t xml:space="preserve"> </w:t>
            </w:r>
            <w:r>
              <w:rPr>
                <w:rFonts w:ascii="Arial" w:eastAsia="Arial" w:hAnsi="Arial" w:cs="Arial"/>
                <w:b/>
                <w:color w:val="FF0000"/>
              </w:rPr>
              <w:t>1086-&gt;1207a</w:t>
            </w:r>
          </w:p>
          <w:p w14:paraId="1F2ECF59" w14:textId="77777777" w:rsidR="00EF1E36" w:rsidRDefault="00EF1E36">
            <w:pPr>
              <w:rPr>
                <w:rFonts w:ascii="Arial" w:eastAsia="Arial" w:hAnsi="Arial" w:cs="Arial"/>
                <w:b/>
              </w:rPr>
            </w:pPr>
          </w:p>
          <w:p w14:paraId="1F2ECF5A" w14:textId="77777777" w:rsidR="00EF1E36" w:rsidRDefault="00DD5B4F">
            <w:pPr>
              <w:rPr>
                <w:rFonts w:ascii="Arial" w:eastAsia="Arial" w:hAnsi="Arial" w:cs="Arial"/>
                <w:b/>
              </w:rPr>
            </w:pPr>
            <w:r>
              <w:rPr>
                <w:rFonts w:ascii="Arial" w:eastAsia="Arial" w:hAnsi="Arial" w:cs="Arial"/>
                <w:b/>
                <w:strike/>
                <w:color w:val="808080"/>
                <w:sz w:val="20"/>
                <w:szCs w:val="20"/>
              </w:rPr>
              <w:t>1014</w:t>
            </w:r>
            <w:r>
              <w:rPr>
                <w:rFonts w:ascii="Arial" w:eastAsia="Arial" w:hAnsi="Arial" w:cs="Arial"/>
                <w:b/>
                <w:color w:val="808080"/>
                <w:sz w:val="20"/>
                <w:szCs w:val="20"/>
              </w:rPr>
              <w:t xml:space="preserve">, </w:t>
            </w:r>
            <w:r>
              <w:rPr>
                <w:rFonts w:ascii="Arial" w:eastAsia="Arial" w:hAnsi="Arial" w:cs="Arial"/>
                <w:b/>
                <w:strike/>
                <w:color w:val="808080"/>
                <w:sz w:val="20"/>
                <w:szCs w:val="20"/>
              </w:rPr>
              <w:t>1015</w:t>
            </w:r>
            <w:r>
              <w:rPr>
                <w:rFonts w:ascii="Arial" w:eastAsia="Arial" w:hAnsi="Arial" w:cs="Arial"/>
                <w:b/>
                <w:color w:val="808080"/>
                <w:sz w:val="20"/>
                <w:szCs w:val="20"/>
              </w:rPr>
              <w:t xml:space="preserve">, </w:t>
            </w:r>
            <w:r>
              <w:rPr>
                <w:rFonts w:ascii="Arial" w:eastAsia="Arial" w:hAnsi="Arial" w:cs="Arial"/>
                <w:b/>
                <w:strike/>
                <w:color w:val="808080"/>
                <w:sz w:val="20"/>
                <w:szCs w:val="20"/>
              </w:rPr>
              <w:t>1016</w:t>
            </w:r>
          </w:p>
        </w:tc>
      </w:tr>
      <w:tr w:rsidR="00EF1E36" w14:paraId="1F2ECF64" w14:textId="77777777">
        <w:trPr>
          <w:trHeight w:val="900"/>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F5C" w14:textId="77777777" w:rsidR="00EF1E36" w:rsidRDefault="00DD5B4F">
            <w:pPr>
              <w:rPr>
                <w:rFonts w:ascii="Arial" w:eastAsia="Arial" w:hAnsi="Arial" w:cs="Arial"/>
              </w:rPr>
            </w:pPr>
            <w:r>
              <w:rPr>
                <w:rFonts w:ascii="Arial" w:eastAsia="Arial" w:hAnsi="Arial" w:cs="Arial"/>
              </w:rPr>
              <w:t>10.7</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F5D" w14:textId="77777777" w:rsidR="00EF1E36" w:rsidRDefault="00DD5B4F">
            <w:pPr>
              <w:rPr>
                <w:rFonts w:ascii="Arial" w:eastAsia="Arial" w:hAnsi="Arial" w:cs="Arial"/>
              </w:rPr>
            </w:pPr>
            <w:r>
              <w:rPr>
                <w:rFonts w:ascii="Arial" w:eastAsia="Arial" w:hAnsi="Arial" w:cs="Arial"/>
              </w:rPr>
              <w:t>GA4RTAR (Generic architecture for Real-Time and AR/MR media)</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F5E" w14:textId="77777777" w:rsidR="00EF1E36" w:rsidRDefault="00DD5B4F">
            <w:pPr>
              <w:rPr>
                <w:rFonts w:ascii="Arial" w:eastAsia="Arial" w:hAnsi="Arial" w:cs="Arial"/>
              </w:rPr>
            </w:pPr>
            <w:r>
              <w:rPr>
                <w:rFonts w:ascii="Arial" w:eastAsia="Arial" w:hAnsi="Arial" w:cs="Arial"/>
              </w:rPr>
              <w:t>A</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F5F" w14:textId="77777777" w:rsidR="00EF1E36" w:rsidRDefault="00DD5B4F">
            <w:pPr>
              <w:rPr>
                <w:rFonts w:ascii="Arial" w:eastAsia="Arial" w:hAnsi="Arial" w:cs="Arial"/>
                <w:b/>
                <w:color w:val="3333FF"/>
              </w:rPr>
            </w:pPr>
            <w:r>
              <w:rPr>
                <w:rFonts w:ascii="Arial" w:eastAsia="Arial" w:hAnsi="Arial" w:cs="Arial"/>
                <w:b/>
                <w:color w:val="FF0000"/>
              </w:rPr>
              <w:t>946m&gt;1195, 983m&gt;1195</w:t>
            </w:r>
            <w:r>
              <w:rPr>
                <w:rFonts w:ascii="Arial" w:eastAsia="Arial" w:hAnsi="Arial" w:cs="Arial"/>
                <w:b/>
              </w:rPr>
              <w:t xml:space="preserve">, </w:t>
            </w:r>
            <w:r>
              <w:rPr>
                <w:rFonts w:ascii="Arial" w:eastAsia="Arial" w:hAnsi="Arial" w:cs="Arial"/>
                <w:b/>
                <w:color w:val="FF0000"/>
              </w:rPr>
              <w:t>984-&gt;1198a</w:t>
            </w:r>
            <w:r>
              <w:rPr>
                <w:rFonts w:ascii="Arial" w:eastAsia="Arial" w:hAnsi="Arial" w:cs="Arial"/>
                <w:b/>
              </w:rPr>
              <w:t xml:space="preserve">, </w:t>
            </w:r>
            <w:r>
              <w:rPr>
                <w:rFonts w:ascii="Arial" w:eastAsia="Arial" w:hAnsi="Arial" w:cs="Arial"/>
                <w:b/>
                <w:color w:val="FF0000"/>
              </w:rPr>
              <w:t>985-&gt;</w:t>
            </w:r>
            <w:r>
              <w:rPr>
                <w:rFonts w:ascii="Arial" w:eastAsia="Arial" w:hAnsi="Arial" w:cs="Arial"/>
                <w:b/>
                <w:color w:val="3333FF"/>
              </w:rPr>
              <w:t>1199a</w:t>
            </w:r>
          </w:p>
          <w:p w14:paraId="1F2ECF60" w14:textId="77777777" w:rsidR="00EF1E36" w:rsidRDefault="00EF1E36">
            <w:pPr>
              <w:rPr>
                <w:rFonts w:ascii="Arial" w:eastAsia="Arial" w:hAnsi="Arial" w:cs="Arial"/>
                <w:b/>
                <w:color w:val="3333FF"/>
              </w:rPr>
            </w:pPr>
          </w:p>
          <w:p w14:paraId="1F2ECF61" w14:textId="77777777" w:rsidR="00EF1E36" w:rsidRDefault="00DD5B4F">
            <w:pPr>
              <w:rPr>
                <w:rFonts w:ascii="Arial" w:eastAsia="Arial" w:hAnsi="Arial" w:cs="Arial"/>
                <w:b/>
                <w:color w:val="3333FF"/>
              </w:rPr>
            </w:pPr>
            <w:r>
              <w:rPr>
                <w:rFonts w:ascii="Arial" w:eastAsia="Arial" w:hAnsi="Arial" w:cs="Arial"/>
                <w:b/>
                <w:color w:val="FF0000"/>
              </w:rPr>
              <w:t xml:space="preserve">988-&gt;1195a </w:t>
            </w:r>
          </w:p>
          <w:p w14:paraId="1F2ECF62" w14:textId="77777777" w:rsidR="00EF1E36" w:rsidRDefault="00EF1E36">
            <w:pPr>
              <w:rPr>
                <w:rFonts w:ascii="Arial" w:eastAsia="Arial" w:hAnsi="Arial" w:cs="Arial"/>
                <w:b/>
              </w:rPr>
            </w:pPr>
          </w:p>
          <w:p w14:paraId="1F2ECF63" w14:textId="77777777" w:rsidR="00EF1E36" w:rsidRDefault="00DD5B4F">
            <w:pPr>
              <w:rPr>
                <w:rFonts w:ascii="Arial" w:eastAsia="Arial" w:hAnsi="Arial" w:cs="Arial"/>
                <w:b/>
                <w:color w:val="3333FF"/>
              </w:rPr>
            </w:pPr>
            <w:r>
              <w:rPr>
                <w:rFonts w:ascii="Arial" w:eastAsia="Arial" w:hAnsi="Arial" w:cs="Arial"/>
                <w:b/>
                <w:color w:val="3333FF"/>
              </w:rPr>
              <w:t>986a (TP)</w:t>
            </w:r>
          </w:p>
        </w:tc>
      </w:tr>
      <w:tr w:rsidR="00EF1E36" w14:paraId="1F2ECF69" w14:textId="77777777">
        <w:trPr>
          <w:trHeight w:val="600"/>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F65" w14:textId="77777777" w:rsidR="00EF1E36" w:rsidRDefault="00DD5B4F">
            <w:pPr>
              <w:rPr>
                <w:rFonts w:ascii="Arial" w:eastAsia="Arial" w:hAnsi="Arial" w:cs="Arial"/>
              </w:rPr>
            </w:pPr>
            <w:r>
              <w:rPr>
                <w:rFonts w:ascii="Arial" w:eastAsia="Arial" w:hAnsi="Arial" w:cs="Arial"/>
              </w:rPr>
              <w:t>10.8</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F66" w14:textId="77777777" w:rsidR="00EF1E36" w:rsidRDefault="00DD5B4F">
            <w:pPr>
              <w:rPr>
                <w:rFonts w:ascii="Arial" w:eastAsia="Arial" w:hAnsi="Arial" w:cs="Arial"/>
              </w:rPr>
            </w:pPr>
            <w:r>
              <w:rPr>
                <w:rFonts w:ascii="Arial" w:eastAsia="Arial" w:hAnsi="Arial" w:cs="Arial"/>
              </w:rPr>
              <w:t>5G_RTP (5G Real-time Transport Protocols)</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F67" w14:textId="77777777" w:rsidR="00EF1E36" w:rsidRDefault="00DD5B4F">
            <w:pPr>
              <w:rPr>
                <w:rFonts w:ascii="Arial" w:eastAsia="Arial" w:hAnsi="Arial" w:cs="Arial"/>
              </w:rPr>
            </w:pPr>
            <w:r>
              <w:rPr>
                <w:rFonts w:ascii="Arial" w:eastAsia="Arial" w:hAnsi="Arial" w:cs="Arial"/>
              </w:rPr>
              <w:t>B</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F68" w14:textId="77777777" w:rsidR="00EF1E36" w:rsidRDefault="00DD5B4F">
            <w:pPr>
              <w:rPr>
                <w:rFonts w:ascii="Arial" w:eastAsia="Arial" w:hAnsi="Arial" w:cs="Arial"/>
                <w:b/>
                <w:color w:val="3333FF"/>
              </w:rPr>
            </w:pPr>
            <w:r>
              <w:rPr>
                <w:rFonts w:ascii="Arial" w:eastAsia="Arial" w:hAnsi="Arial" w:cs="Arial"/>
                <w:b/>
                <w:color w:val="FF0000"/>
              </w:rPr>
              <w:t>1087n</w:t>
            </w:r>
            <w:r>
              <w:rPr>
                <w:rFonts w:ascii="Arial" w:eastAsia="Arial" w:hAnsi="Arial" w:cs="Arial"/>
                <w:b/>
              </w:rPr>
              <w:t xml:space="preserve">, </w:t>
            </w:r>
            <w:r>
              <w:rPr>
                <w:rFonts w:ascii="Arial" w:eastAsia="Arial" w:hAnsi="Arial" w:cs="Arial"/>
                <w:b/>
                <w:color w:val="FF0000"/>
              </w:rPr>
              <w:t>1094-&gt;</w:t>
            </w:r>
            <w:r>
              <w:rPr>
                <w:rFonts w:ascii="Arial" w:eastAsia="Arial" w:hAnsi="Arial" w:cs="Arial"/>
                <w:b/>
                <w:color w:val="3333FF"/>
              </w:rPr>
              <w:t>1209a (PD)</w:t>
            </w:r>
            <w:r>
              <w:rPr>
                <w:rFonts w:ascii="Arial" w:eastAsia="Arial" w:hAnsi="Arial" w:cs="Arial"/>
                <w:b/>
                <w:color w:val="FF0000"/>
              </w:rPr>
              <w:t>,</w:t>
            </w:r>
            <w:r>
              <w:rPr>
                <w:rFonts w:ascii="Arial" w:eastAsia="Arial" w:hAnsi="Arial" w:cs="Arial"/>
                <w:b/>
              </w:rPr>
              <w:t xml:space="preserve"> </w:t>
            </w:r>
            <w:r>
              <w:rPr>
                <w:rFonts w:ascii="Arial" w:eastAsia="Arial" w:hAnsi="Arial" w:cs="Arial"/>
                <w:b/>
                <w:color w:val="FF0000"/>
              </w:rPr>
              <w:t>1095-&gt;</w:t>
            </w:r>
            <w:r>
              <w:rPr>
                <w:rFonts w:ascii="Arial" w:eastAsia="Arial" w:hAnsi="Arial" w:cs="Arial"/>
                <w:b/>
                <w:color w:val="3333FF"/>
              </w:rPr>
              <w:t>1208a (TP)</w:t>
            </w:r>
          </w:p>
        </w:tc>
      </w:tr>
      <w:tr w:rsidR="00EF1E36" w14:paraId="1F2ECF70" w14:textId="77777777">
        <w:trPr>
          <w:trHeight w:val="1050"/>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F6A" w14:textId="77777777" w:rsidR="00EF1E36" w:rsidRDefault="00DD5B4F">
            <w:pPr>
              <w:rPr>
                <w:rFonts w:ascii="Arial" w:eastAsia="Arial" w:hAnsi="Arial" w:cs="Arial"/>
              </w:rPr>
            </w:pPr>
            <w:r>
              <w:rPr>
                <w:rFonts w:ascii="Arial" w:eastAsia="Arial" w:hAnsi="Arial" w:cs="Arial"/>
              </w:rPr>
              <w:t>10.9</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F6B" w14:textId="77777777" w:rsidR="00EF1E36" w:rsidRDefault="00DD5B4F">
            <w:pPr>
              <w:rPr>
                <w:rFonts w:ascii="Arial" w:eastAsia="Arial" w:hAnsi="Arial" w:cs="Arial"/>
              </w:rPr>
            </w:pPr>
            <w:r>
              <w:rPr>
                <w:rFonts w:ascii="Arial" w:eastAsia="Arial" w:hAnsi="Arial" w:cs="Arial"/>
              </w:rPr>
              <w:t>FS_eiRTCW (Feasibility Study on the enhancements for immersive Real-time Communication for WebRTC)</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F6C" w14:textId="77777777" w:rsidR="00EF1E36" w:rsidRDefault="00DD5B4F">
            <w:pPr>
              <w:rPr>
                <w:rFonts w:ascii="Arial" w:eastAsia="Arial" w:hAnsi="Arial" w:cs="Arial"/>
              </w:rPr>
            </w:pPr>
            <w:r>
              <w:rPr>
                <w:rFonts w:ascii="Arial" w:eastAsia="Arial" w:hAnsi="Arial" w:cs="Arial"/>
              </w:rPr>
              <w:t>A</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F6D" w14:textId="77777777" w:rsidR="00EF1E36" w:rsidRDefault="00DD5B4F">
            <w:pPr>
              <w:rPr>
                <w:rFonts w:ascii="Arial" w:eastAsia="Arial" w:hAnsi="Arial" w:cs="Arial"/>
                <w:b/>
                <w:color w:val="FF0000"/>
              </w:rPr>
            </w:pPr>
            <w:r>
              <w:rPr>
                <w:rFonts w:ascii="Arial" w:eastAsia="Arial" w:hAnsi="Arial" w:cs="Arial"/>
                <w:b/>
                <w:color w:val="FF0000"/>
              </w:rPr>
              <w:t>925-&gt;</w:t>
            </w:r>
            <w:r>
              <w:rPr>
                <w:rFonts w:ascii="Arial" w:eastAsia="Arial" w:hAnsi="Arial" w:cs="Arial"/>
                <w:b/>
                <w:color w:val="3333FF"/>
              </w:rPr>
              <w:t>1211a (PD)</w:t>
            </w:r>
            <w:r>
              <w:rPr>
                <w:rFonts w:ascii="Arial" w:eastAsia="Arial" w:hAnsi="Arial" w:cs="Arial"/>
                <w:b/>
              </w:rPr>
              <w:t xml:space="preserve">, </w:t>
            </w:r>
            <w:r>
              <w:rPr>
                <w:rFonts w:ascii="Arial" w:eastAsia="Arial" w:hAnsi="Arial" w:cs="Arial"/>
                <w:b/>
                <w:color w:val="FF0000"/>
              </w:rPr>
              <w:t>926-&gt;1210a</w:t>
            </w:r>
          </w:p>
          <w:p w14:paraId="1F2ECF6E" w14:textId="77777777" w:rsidR="00EF1E36" w:rsidRDefault="00EF1E36">
            <w:pPr>
              <w:rPr>
                <w:rFonts w:ascii="Arial" w:eastAsia="Arial" w:hAnsi="Arial" w:cs="Arial"/>
                <w:b/>
              </w:rPr>
            </w:pPr>
          </w:p>
          <w:p w14:paraId="1F2ECF6F" w14:textId="77777777" w:rsidR="00EF1E36" w:rsidRDefault="00DD5B4F">
            <w:pPr>
              <w:rPr>
                <w:rFonts w:ascii="Arial" w:eastAsia="Arial" w:hAnsi="Arial" w:cs="Arial"/>
                <w:b/>
                <w:color w:val="3333FF"/>
              </w:rPr>
            </w:pPr>
            <w:r>
              <w:rPr>
                <w:rFonts w:ascii="Arial" w:eastAsia="Arial" w:hAnsi="Arial" w:cs="Arial"/>
                <w:b/>
                <w:color w:val="3333FF"/>
              </w:rPr>
              <w:t>1201a (TP)</w:t>
            </w:r>
          </w:p>
        </w:tc>
      </w:tr>
      <w:tr w:rsidR="00EF1E36" w14:paraId="1F2ECF75" w14:textId="77777777">
        <w:trPr>
          <w:trHeight w:val="375"/>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F71" w14:textId="77777777" w:rsidR="00EF1E36" w:rsidRDefault="00DD5B4F">
            <w:pPr>
              <w:rPr>
                <w:rFonts w:ascii="Arial" w:eastAsia="Arial" w:hAnsi="Arial" w:cs="Arial"/>
              </w:rPr>
            </w:pPr>
            <w:r>
              <w:rPr>
                <w:rFonts w:ascii="Arial" w:eastAsia="Arial" w:hAnsi="Arial" w:cs="Arial"/>
              </w:rPr>
              <w:t>10.10</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F72" w14:textId="77777777" w:rsidR="00EF1E36" w:rsidRDefault="00DD5B4F">
            <w:pPr>
              <w:rPr>
                <w:rFonts w:ascii="Arial" w:eastAsia="Arial" w:hAnsi="Arial" w:cs="Arial"/>
              </w:rPr>
            </w:pPr>
            <w:r>
              <w:rPr>
                <w:rFonts w:ascii="Arial" w:eastAsia="Arial" w:hAnsi="Arial" w:cs="Arial"/>
              </w:rPr>
              <w:t>Others including TEI</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F73" w14:textId="77777777" w:rsidR="00EF1E36" w:rsidRDefault="00DD5B4F">
            <w:pPr>
              <w:rPr>
                <w:rFonts w:ascii="Arial" w:eastAsia="Arial" w:hAnsi="Arial" w:cs="Arial"/>
              </w:rPr>
            </w:pPr>
            <w:r>
              <w:rPr>
                <w:rFonts w:ascii="Arial" w:eastAsia="Arial" w:hAnsi="Arial" w:cs="Arial"/>
              </w:rPr>
              <w:t>B</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F74" w14:textId="77777777" w:rsidR="00EF1E36" w:rsidRDefault="00DD5B4F">
            <w:pPr>
              <w:rPr>
                <w:rFonts w:ascii="Arial" w:eastAsia="Arial" w:hAnsi="Arial" w:cs="Arial"/>
                <w:b/>
                <w:color w:val="3333FF"/>
              </w:rPr>
            </w:pPr>
            <w:r>
              <w:rPr>
                <w:rFonts w:ascii="Arial" w:eastAsia="Arial" w:hAnsi="Arial" w:cs="Arial"/>
                <w:b/>
                <w:color w:val="FF0000"/>
              </w:rPr>
              <w:t>918-&gt;</w:t>
            </w:r>
            <w:r>
              <w:rPr>
                <w:rFonts w:ascii="Arial" w:eastAsia="Arial" w:hAnsi="Arial" w:cs="Arial"/>
                <w:b/>
                <w:color w:val="3333FF"/>
              </w:rPr>
              <w:t>1203a (CR)</w:t>
            </w:r>
            <w:r>
              <w:rPr>
                <w:rFonts w:ascii="Arial" w:eastAsia="Arial" w:hAnsi="Arial" w:cs="Arial"/>
                <w:b/>
                <w:color w:val="FF0000"/>
              </w:rPr>
              <w:t>, 919-&gt;</w:t>
            </w:r>
            <w:r>
              <w:rPr>
                <w:rFonts w:ascii="Arial" w:eastAsia="Arial" w:hAnsi="Arial" w:cs="Arial"/>
                <w:b/>
                <w:color w:val="3333FF"/>
              </w:rPr>
              <w:t>1204a (CR)</w:t>
            </w:r>
          </w:p>
        </w:tc>
      </w:tr>
      <w:tr w:rsidR="00EF1E36" w14:paraId="1F2ECF7A" w14:textId="77777777">
        <w:trPr>
          <w:trHeight w:val="600"/>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F76" w14:textId="77777777" w:rsidR="00EF1E36" w:rsidRDefault="00DD5B4F">
            <w:pPr>
              <w:rPr>
                <w:rFonts w:ascii="Arial" w:eastAsia="Arial" w:hAnsi="Arial" w:cs="Arial"/>
              </w:rPr>
            </w:pPr>
            <w:r>
              <w:rPr>
                <w:rFonts w:ascii="Arial" w:eastAsia="Arial" w:hAnsi="Arial" w:cs="Arial"/>
              </w:rPr>
              <w:t>10.11</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F77" w14:textId="77777777" w:rsidR="00EF1E36" w:rsidRDefault="00DD5B4F">
            <w:pPr>
              <w:rPr>
                <w:rFonts w:ascii="Arial" w:eastAsia="Arial" w:hAnsi="Arial" w:cs="Arial"/>
              </w:rPr>
            </w:pPr>
            <w:r>
              <w:rPr>
                <w:rFonts w:ascii="Arial" w:eastAsia="Arial" w:hAnsi="Arial" w:cs="Arial"/>
              </w:rPr>
              <w:t>New Work / New Work Items and Study Items</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F78" w14:textId="77777777" w:rsidR="00EF1E36" w:rsidRDefault="00DD5B4F">
            <w:pPr>
              <w:rPr>
                <w:rFonts w:ascii="Arial" w:eastAsia="Arial" w:hAnsi="Arial" w:cs="Arial"/>
              </w:rPr>
            </w:pPr>
            <w:r>
              <w:rPr>
                <w:rFonts w:ascii="Arial" w:eastAsia="Arial" w:hAnsi="Arial" w:cs="Arial"/>
              </w:rPr>
              <w:t>B</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F79" w14:textId="77777777" w:rsidR="00EF1E36" w:rsidRDefault="00DD5B4F">
            <w:pPr>
              <w:rPr>
                <w:rFonts w:ascii="Arial" w:eastAsia="Arial" w:hAnsi="Arial" w:cs="Arial"/>
                <w:b/>
                <w:color w:val="FF0000"/>
              </w:rPr>
            </w:pPr>
            <w:r>
              <w:rPr>
                <w:rFonts w:ascii="Arial" w:eastAsia="Arial" w:hAnsi="Arial" w:cs="Arial"/>
                <w:b/>
                <w:color w:val="FF0000"/>
              </w:rPr>
              <w:t>978a</w:t>
            </w:r>
          </w:p>
        </w:tc>
      </w:tr>
      <w:tr w:rsidR="00EF1E36" w14:paraId="1F2ECF7F" w14:textId="77777777">
        <w:trPr>
          <w:trHeight w:val="375"/>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F7B" w14:textId="77777777" w:rsidR="00EF1E36" w:rsidRDefault="00DD5B4F">
            <w:pPr>
              <w:rPr>
                <w:rFonts w:ascii="Arial" w:eastAsia="Arial" w:hAnsi="Arial" w:cs="Arial"/>
              </w:rPr>
            </w:pPr>
            <w:r>
              <w:rPr>
                <w:rFonts w:ascii="Arial" w:eastAsia="Arial" w:hAnsi="Arial" w:cs="Arial"/>
              </w:rPr>
              <w:lastRenderedPageBreak/>
              <w:t>10.12</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F7C" w14:textId="77777777" w:rsidR="00EF1E36" w:rsidRDefault="00DD5B4F">
            <w:pPr>
              <w:rPr>
                <w:rFonts w:ascii="Arial" w:eastAsia="Arial" w:hAnsi="Arial" w:cs="Arial"/>
              </w:rPr>
            </w:pPr>
            <w:r>
              <w:rPr>
                <w:rFonts w:ascii="Arial" w:eastAsia="Arial" w:hAnsi="Arial" w:cs="Arial"/>
              </w:rPr>
              <w:t>Any Other Business</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F7D" w14:textId="77777777" w:rsidR="00EF1E36" w:rsidRDefault="00DD5B4F">
            <w:pPr>
              <w:rPr>
                <w:rFonts w:ascii="Arial" w:eastAsia="Arial" w:hAnsi="Arial" w:cs="Arial"/>
              </w:rPr>
            </w:pPr>
            <w:r>
              <w:rPr>
                <w:rFonts w:ascii="Arial" w:eastAsia="Arial" w:hAnsi="Arial" w:cs="Arial"/>
              </w:rPr>
              <w:t>B</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F7E" w14:textId="77777777" w:rsidR="00EF1E36" w:rsidRDefault="00DD5B4F">
            <w:pPr>
              <w:rPr>
                <w:rFonts w:ascii="Arial" w:eastAsia="Arial" w:hAnsi="Arial" w:cs="Arial"/>
              </w:rPr>
            </w:pPr>
            <w:r>
              <w:rPr>
                <w:rFonts w:ascii="Arial" w:eastAsia="Arial" w:hAnsi="Arial" w:cs="Arial"/>
              </w:rPr>
              <w:t xml:space="preserve"> </w:t>
            </w:r>
          </w:p>
        </w:tc>
      </w:tr>
      <w:tr w:rsidR="00EF1E36" w14:paraId="1F2ECF84" w14:textId="77777777">
        <w:trPr>
          <w:trHeight w:val="375"/>
        </w:trPr>
        <w:tc>
          <w:tcPr>
            <w:tcW w:w="887" w:type="dxa"/>
            <w:tcBorders>
              <w:top w:val="nil"/>
              <w:left w:val="single" w:sz="8" w:space="0" w:color="000000"/>
              <w:bottom w:val="single" w:sz="8" w:space="0" w:color="000000"/>
              <w:right w:val="single" w:sz="8" w:space="0" w:color="000000"/>
            </w:tcBorders>
            <w:tcMar>
              <w:top w:w="20" w:type="dxa"/>
              <w:left w:w="60" w:type="dxa"/>
              <w:bottom w:w="20" w:type="dxa"/>
              <w:right w:w="60" w:type="dxa"/>
            </w:tcMar>
          </w:tcPr>
          <w:p w14:paraId="1F2ECF80" w14:textId="77777777" w:rsidR="00EF1E36" w:rsidRDefault="00DD5B4F">
            <w:pPr>
              <w:rPr>
                <w:rFonts w:ascii="Arial" w:eastAsia="Arial" w:hAnsi="Arial" w:cs="Arial"/>
              </w:rPr>
            </w:pPr>
            <w:r>
              <w:rPr>
                <w:rFonts w:ascii="Arial" w:eastAsia="Arial" w:hAnsi="Arial" w:cs="Arial"/>
              </w:rPr>
              <w:t>10.13</w:t>
            </w:r>
          </w:p>
        </w:tc>
        <w:tc>
          <w:tcPr>
            <w:tcW w:w="3269" w:type="dxa"/>
            <w:tcBorders>
              <w:top w:val="nil"/>
              <w:left w:val="nil"/>
              <w:bottom w:val="single" w:sz="8" w:space="0" w:color="000000"/>
              <w:right w:val="single" w:sz="8" w:space="0" w:color="000000"/>
            </w:tcBorders>
            <w:tcMar>
              <w:top w:w="20" w:type="dxa"/>
              <w:left w:w="60" w:type="dxa"/>
              <w:bottom w:w="20" w:type="dxa"/>
              <w:right w:w="60" w:type="dxa"/>
            </w:tcMar>
          </w:tcPr>
          <w:p w14:paraId="1F2ECF81" w14:textId="77777777" w:rsidR="00EF1E36" w:rsidRDefault="00DD5B4F">
            <w:pPr>
              <w:rPr>
                <w:rFonts w:ascii="Arial" w:eastAsia="Arial" w:hAnsi="Arial" w:cs="Arial"/>
              </w:rPr>
            </w:pPr>
            <w:r>
              <w:rPr>
                <w:rFonts w:ascii="Arial" w:eastAsia="Arial" w:hAnsi="Arial" w:cs="Arial"/>
              </w:rPr>
              <w:t>Close of the session</w:t>
            </w:r>
          </w:p>
        </w:tc>
        <w:tc>
          <w:tcPr>
            <w:tcW w:w="1071" w:type="dxa"/>
            <w:tcBorders>
              <w:top w:val="nil"/>
              <w:left w:val="nil"/>
              <w:bottom w:val="single" w:sz="8" w:space="0" w:color="000000"/>
              <w:right w:val="single" w:sz="8" w:space="0" w:color="000000"/>
            </w:tcBorders>
            <w:tcMar>
              <w:top w:w="20" w:type="dxa"/>
              <w:left w:w="60" w:type="dxa"/>
              <w:bottom w:w="20" w:type="dxa"/>
              <w:right w:w="60" w:type="dxa"/>
            </w:tcMar>
          </w:tcPr>
          <w:p w14:paraId="1F2ECF82" w14:textId="77777777" w:rsidR="00EF1E36" w:rsidRDefault="00DD5B4F">
            <w:pPr>
              <w:rPr>
                <w:rFonts w:ascii="Arial" w:eastAsia="Arial" w:hAnsi="Arial" w:cs="Arial"/>
              </w:rPr>
            </w:pPr>
            <w:r>
              <w:rPr>
                <w:rFonts w:ascii="Arial" w:eastAsia="Arial" w:hAnsi="Arial" w:cs="Arial"/>
              </w:rPr>
              <w:t>B</w:t>
            </w:r>
          </w:p>
        </w:tc>
        <w:tc>
          <w:tcPr>
            <w:tcW w:w="4129" w:type="dxa"/>
            <w:tcBorders>
              <w:top w:val="nil"/>
              <w:left w:val="nil"/>
              <w:bottom w:val="single" w:sz="8" w:space="0" w:color="000000"/>
              <w:right w:val="single" w:sz="8" w:space="0" w:color="000000"/>
            </w:tcBorders>
            <w:tcMar>
              <w:top w:w="20" w:type="dxa"/>
              <w:left w:w="60" w:type="dxa"/>
              <w:bottom w:w="20" w:type="dxa"/>
              <w:right w:w="60" w:type="dxa"/>
            </w:tcMar>
          </w:tcPr>
          <w:p w14:paraId="1F2ECF83" w14:textId="77777777" w:rsidR="00EF1E36" w:rsidRDefault="00DD5B4F">
            <w:pPr>
              <w:rPr>
                <w:rFonts w:ascii="Arial" w:eastAsia="Arial" w:hAnsi="Arial" w:cs="Arial"/>
              </w:rPr>
            </w:pPr>
            <w:r>
              <w:rPr>
                <w:rFonts w:ascii="Arial" w:eastAsia="Arial" w:hAnsi="Arial" w:cs="Arial"/>
              </w:rPr>
              <w:t xml:space="preserve"> </w:t>
            </w:r>
          </w:p>
        </w:tc>
      </w:tr>
    </w:tbl>
    <w:p w14:paraId="1F2ECF85" w14:textId="77777777" w:rsidR="00EF1E36" w:rsidRDefault="00EF1E36"/>
    <w:p w14:paraId="1F2ECF86" w14:textId="77777777" w:rsidR="00EF1E36" w:rsidRDefault="00EF1E36"/>
    <w:p w14:paraId="1F2ECF87" w14:textId="77777777" w:rsidR="00EF1E36" w:rsidRDefault="00DD5B4F">
      <w:pPr>
        <w:rPr>
          <w:highlight w:val="magenta"/>
        </w:rPr>
      </w:pPr>
      <w:r>
        <w:rPr>
          <w:highlight w:val="magenta"/>
        </w:rPr>
        <w:t>Sent for email discussion</w:t>
      </w:r>
    </w:p>
    <w:p w14:paraId="1F2ECF88" w14:textId="77777777" w:rsidR="00EF1E36" w:rsidRDefault="00DD5B4F">
      <w:pPr>
        <w:pStyle w:val="Heading1"/>
        <w:keepNext w:val="0"/>
        <w:keepLines w:val="0"/>
        <w:tabs>
          <w:tab w:val="left" w:pos="1134"/>
        </w:tabs>
        <w:jc w:val="center"/>
        <w:rPr>
          <w:sz w:val="46"/>
          <w:szCs w:val="46"/>
        </w:rPr>
      </w:pPr>
      <w:bookmarkStart w:id="8" w:name="_4d34og8" w:colFirst="0" w:colLast="0"/>
      <w:bookmarkEnd w:id="8"/>
      <w:r>
        <w:rPr>
          <w:sz w:val="46"/>
          <w:szCs w:val="46"/>
        </w:rPr>
        <w:t>Annex B: List of participants</w:t>
      </w:r>
    </w:p>
    <w:p w14:paraId="1F2ECF89" w14:textId="77777777" w:rsidR="00EF1E36" w:rsidRDefault="00DD5B4F">
      <w:pPr>
        <w:tabs>
          <w:tab w:val="left" w:pos="1134"/>
        </w:tabs>
      </w:pPr>
      <w:bookmarkStart w:id="9" w:name="_2s8eyo1" w:colFirst="0" w:colLast="0"/>
      <w:bookmarkEnd w:id="9"/>
      <w:r>
        <w:t>45 delegates attended</w:t>
      </w:r>
    </w:p>
    <w:p w14:paraId="1F2ECF8A" w14:textId="77777777" w:rsidR="00EF1E36" w:rsidRDefault="00EF1E36">
      <w:pPr>
        <w:tabs>
          <w:tab w:val="left" w:pos="1134"/>
        </w:tabs>
      </w:pPr>
    </w:p>
    <w:p w14:paraId="1F2ECF8B" w14:textId="77777777" w:rsidR="00EF1E36" w:rsidRDefault="00DD5B4F">
      <w:pPr>
        <w:pStyle w:val="Heading2"/>
        <w:tabs>
          <w:tab w:val="left" w:pos="1134"/>
        </w:tabs>
      </w:pPr>
      <w:bookmarkStart w:id="10" w:name="_ckelghd7a58b" w:colFirst="0" w:colLast="0"/>
      <w:bookmarkEnd w:id="10"/>
      <w:r>
        <w:t>Self-registration attendance list</w:t>
      </w:r>
    </w:p>
    <w:p w14:paraId="1F2ECF8C" w14:textId="77777777" w:rsidR="00EF1E36" w:rsidRDefault="00DD5B4F">
      <w:pPr>
        <w:tabs>
          <w:tab w:val="left" w:pos="1134"/>
        </w:tabs>
      </w:pPr>
      <w:r>
        <w:t>If you are attending, please remove the underline if your name is listed.  Otherwise please add your name and organization to the list.</w:t>
      </w:r>
    </w:p>
    <w:p w14:paraId="1F2ECF8D" w14:textId="77777777" w:rsidR="00EF1E36" w:rsidRDefault="00EF1E36">
      <w:pPr>
        <w:tabs>
          <w:tab w:val="left" w:pos="1134"/>
        </w:tabs>
      </w:pPr>
    </w:p>
    <w:tbl>
      <w:tblPr>
        <w:tblStyle w:val="afff3"/>
        <w:tblW w:w="9330" w:type="dxa"/>
        <w:tblInd w:w="115" w:type="dxa"/>
        <w:tblBorders>
          <w:top w:val="nil"/>
          <w:left w:val="nil"/>
          <w:bottom w:val="nil"/>
          <w:right w:val="nil"/>
          <w:insideH w:val="nil"/>
          <w:insideV w:val="nil"/>
        </w:tblBorders>
        <w:tblLayout w:type="fixed"/>
        <w:tblLook w:val="0600" w:firstRow="0" w:lastRow="0" w:firstColumn="0" w:lastColumn="0" w:noHBand="1" w:noVBand="1"/>
      </w:tblPr>
      <w:tblGrid>
        <w:gridCol w:w="3645"/>
        <w:gridCol w:w="5685"/>
      </w:tblGrid>
      <w:tr w:rsidR="00EF1E36" w14:paraId="1F2ECF90" w14:textId="77777777">
        <w:trPr>
          <w:trHeight w:val="465"/>
        </w:trPr>
        <w:tc>
          <w:tcPr>
            <w:tcW w:w="3645" w:type="dxa"/>
            <w:tcBorders>
              <w:top w:val="single" w:sz="8" w:space="0" w:color="000000"/>
              <w:left w:val="single" w:sz="8" w:space="0" w:color="000000"/>
              <w:bottom w:val="single" w:sz="8" w:space="0" w:color="000000"/>
              <w:right w:val="single" w:sz="8" w:space="0" w:color="000000"/>
            </w:tcBorders>
            <w:shd w:val="clear" w:color="auto" w:fill="F2F2F2"/>
          </w:tcPr>
          <w:p w14:paraId="1F2ECF8E" w14:textId="77777777" w:rsidR="00EF1E36" w:rsidRDefault="00DD5B4F">
            <w:pPr>
              <w:tabs>
                <w:tab w:val="left" w:pos="1134"/>
              </w:tabs>
              <w:ind w:left="320" w:hanging="140"/>
              <w:rPr>
                <w:b/>
              </w:rPr>
            </w:pPr>
            <w:r>
              <w:rPr>
                <w:b/>
              </w:rPr>
              <w:t>Name</w:t>
            </w:r>
          </w:p>
        </w:tc>
        <w:tc>
          <w:tcPr>
            <w:tcW w:w="5685" w:type="dxa"/>
            <w:tcBorders>
              <w:top w:val="single" w:sz="8" w:space="0" w:color="000000"/>
              <w:left w:val="single" w:sz="8" w:space="0" w:color="000000"/>
              <w:bottom w:val="single" w:sz="8" w:space="0" w:color="000000"/>
              <w:right w:val="single" w:sz="8" w:space="0" w:color="000000"/>
            </w:tcBorders>
            <w:shd w:val="clear" w:color="auto" w:fill="F2F2F2"/>
          </w:tcPr>
          <w:p w14:paraId="1F2ECF8F" w14:textId="77777777" w:rsidR="00EF1E36" w:rsidRDefault="00DD5B4F">
            <w:pPr>
              <w:tabs>
                <w:tab w:val="left" w:pos="1134"/>
              </w:tabs>
              <w:ind w:left="320" w:hanging="140"/>
              <w:rPr>
                <w:b/>
              </w:rPr>
            </w:pPr>
            <w:r>
              <w:rPr>
                <w:b/>
              </w:rPr>
              <w:t>Organization Represented</w:t>
            </w:r>
          </w:p>
        </w:tc>
      </w:tr>
      <w:tr w:rsidR="00EF1E36" w14:paraId="1F2ECF9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91" w14:textId="77777777" w:rsidR="00EF1E36" w:rsidRDefault="00DD5B4F">
            <w:pPr>
              <w:tabs>
                <w:tab w:val="left" w:pos="1134"/>
              </w:tabs>
            </w:pPr>
            <w:r>
              <w:t>Ahsan, Saba</w:t>
            </w:r>
          </w:p>
        </w:tc>
        <w:tc>
          <w:tcPr>
            <w:tcW w:w="5685" w:type="dxa"/>
            <w:tcBorders>
              <w:top w:val="single" w:sz="8" w:space="0" w:color="000000"/>
              <w:left w:val="single" w:sz="8" w:space="0" w:color="000000"/>
              <w:bottom w:val="single" w:sz="8" w:space="0" w:color="000000"/>
              <w:right w:val="single" w:sz="8" w:space="0" w:color="000000"/>
            </w:tcBorders>
          </w:tcPr>
          <w:p w14:paraId="1F2ECF92" w14:textId="77777777" w:rsidR="00EF1E36" w:rsidRDefault="00DD5B4F">
            <w:pPr>
              <w:tabs>
                <w:tab w:val="left" w:pos="1134"/>
              </w:tabs>
            </w:pPr>
            <w:r>
              <w:t>Nokia</w:t>
            </w:r>
          </w:p>
        </w:tc>
      </w:tr>
      <w:tr w:rsidR="00EF1E36" w14:paraId="1F2ECF9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94" w14:textId="77777777" w:rsidR="00EF1E36" w:rsidRDefault="00DD5B4F">
            <w:pPr>
              <w:tabs>
                <w:tab w:val="left" w:pos="1134"/>
              </w:tabs>
            </w:pPr>
            <w:r>
              <w:t>Bouazizi, Imed</w:t>
            </w:r>
          </w:p>
        </w:tc>
        <w:tc>
          <w:tcPr>
            <w:tcW w:w="5685" w:type="dxa"/>
            <w:tcBorders>
              <w:top w:val="single" w:sz="8" w:space="0" w:color="000000"/>
              <w:left w:val="single" w:sz="8" w:space="0" w:color="000000"/>
              <w:bottom w:val="single" w:sz="8" w:space="0" w:color="000000"/>
              <w:right w:val="single" w:sz="8" w:space="0" w:color="000000"/>
            </w:tcBorders>
          </w:tcPr>
          <w:p w14:paraId="1F2ECF95" w14:textId="77777777" w:rsidR="00EF1E36" w:rsidRDefault="00DD5B4F">
            <w:pPr>
              <w:tabs>
                <w:tab w:val="left" w:pos="1134"/>
              </w:tabs>
            </w:pPr>
            <w:r>
              <w:t>Qualcomm</w:t>
            </w:r>
          </w:p>
        </w:tc>
      </w:tr>
      <w:tr w:rsidR="00EF1E36" w14:paraId="1F2ECF9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97" w14:textId="77777777" w:rsidR="00EF1E36" w:rsidRDefault="00DD5B4F">
            <w:pPr>
              <w:tabs>
                <w:tab w:val="left" w:pos="1134"/>
              </w:tabs>
            </w:pPr>
            <w:r>
              <w:t>Bruhn, Stefan</w:t>
            </w:r>
          </w:p>
        </w:tc>
        <w:tc>
          <w:tcPr>
            <w:tcW w:w="5685" w:type="dxa"/>
            <w:tcBorders>
              <w:top w:val="single" w:sz="8" w:space="0" w:color="000000"/>
              <w:left w:val="single" w:sz="8" w:space="0" w:color="000000"/>
              <w:bottom w:val="single" w:sz="8" w:space="0" w:color="000000"/>
              <w:right w:val="single" w:sz="8" w:space="0" w:color="000000"/>
            </w:tcBorders>
          </w:tcPr>
          <w:p w14:paraId="1F2ECF98" w14:textId="77777777" w:rsidR="00EF1E36" w:rsidRDefault="00DD5B4F">
            <w:pPr>
              <w:tabs>
                <w:tab w:val="left" w:pos="1134"/>
              </w:tabs>
            </w:pPr>
            <w:r>
              <w:t>Dolby</w:t>
            </w:r>
          </w:p>
        </w:tc>
      </w:tr>
      <w:tr w:rsidR="00EF1E36" w14:paraId="1F2ECF9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9A" w14:textId="77777777" w:rsidR="00EF1E36" w:rsidRDefault="00DD5B4F">
            <w:pPr>
              <w:tabs>
                <w:tab w:val="left" w:pos="1134"/>
              </w:tabs>
            </w:pPr>
            <w:r>
              <w:t>Burman, Bo</w:t>
            </w:r>
          </w:p>
        </w:tc>
        <w:tc>
          <w:tcPr>
            <w:tcW w:w="5685" w:type="dxa"/>
            <w:tcBorders>
              <w:top w:val="single" w:sz="8" w:space="0" w:color="000000"/>
              <w:left w:val="single" w:sz="8" w:space="0" w:color="000000"/>
              <w:bottom w:val="single" w:sz="8" w:space="0" w:color="000000"/>
              <w:right w:val="single" w:sz="8" w:space="0" w:color="000000"/>
            </w:tcBorders>
          </w:tcPr>
          <w:p w14:paraId="1F2ECF9B" w14:textId="77777777" w:rsidR="00EF1E36" w:rsidRDefault="00DD5B4F">
            <w:pPr>
              <w:tabs>
                <w:tab w:val="left" w:pos="1134"/>
              </w:tabs>
            </w:pPr>
            <w:r>
              <w:t>Ericsson LM</w:t>
            </w:r>
          </w:p>
        </w:tc>
      </w:tr>
      <w:tr w:rsidR="00EF1E36" w14:paraId="1F2ECF9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9D" w14:textId="77777777" w:rsidR="00EF1E36" w:rsidRDefault="00DD5B4F">
            <w:pPr>
              <w:tabs>
                <w:tab w:val="left" w:pos="1134"/>
              </w:tabs>
            </w:pPr>
            <w:r>
              <w:t>Chen, Lulin</w:t>
            </w:r>
          </w:p>
        </w:tc>
        <w:tc>
          <w:tcPr>
            <w:tcW w:w="5685" w:type="dxa"/>
            <w:tcBorders>
              <w:top w:val="single" w:sz="8" w:space="0" w:color="000000"/>
              <w:left w:val="single" w:sz="8" w:space="0" w:color="000000"/>
              <w:bottom w:val="single" w:sz="8" w:space="0" w:color="000000"/>
              <w:right w:val="single" w:sz="8" w:space="0" w:color="000000"/>
            </w:tcBorders>
          </w:tcPr>
          <w:p w14:paraId="1F2ECF9E" w14:textId="77777777" w:rsidR="00EF1E36" w:rsidRDefault="00DD5B4F">
            <w:pPr>
              <w:tabs>
                <w:tab w:val="left" w:pos="1134"/>
              </w:tabs>
            </w:pPr>
            <w:r>
              <w:t>MediaTek</w:t>
            </w:r>
          </w:p>
        </w:tc>
      </w:tr>
      <w:tr w:rsidR="00EF1E36" w14:paraId="1F2ECFA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A0" w14:textId="77777777" w:rsidR="00EF1E36" w:rsidRDefault="00DD5B4F">
            <w:pPr>
              <w:tabs>
                <w:tab w:val="left" w:pos="1134"/>
              </w:tabs>
            </w:pPr>
            <w:r>
              <w:t>Curcio, Igor</w:t>
            </w:r>
          </w:p>
        </w:tc>
        <w:tc>
          <w:tcPr>
            <w:tcW w:w="5685" w:type="dxa"/>
            <w:tcBorders>
              <w:top w:val="single" w:sz="8" w:space="0" w:color="000000"/>
              <w:left w:val="single" w:sz="8" w:space="0" w:color="000000"/>
              <w:bottom w:val="single" w:sz="8" w:space="0" w:color="000000"/>
              <w:right w:val="single" w:sz="8" w:space="0" w:color="000000"/>
            </w:tcBorders>
          </w:tcPr>
          <w:p w14:paraId="1F2ECFA1" w14:textId="77777777" w:rsidR="00EF1E36" w:rsidRDefault="00DD5B4F">
            <w:pPr>
              <w:tabs>
                <w:tab w:val="left" w:pos="1134"/>
              </w:tabs>
            </w:pPr>
            <w:r>
              <w:t>Nokia</w:t>
            </w:r>
          </w:p>
        </w:tc>
      </w:tr>
      <w:tr w:rsidR="00EF1E36" w14:paraId="1F2ECFA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A3" w14:textId="77777777" w:rsidR="00EF1E36" w:rsidRDefault="00DD5B4F">
            <w:pPr>
              <w:tabs>
                <w:tab w:val="left" w:pos="1134"/>
              </w:tabs>
            </w:pPr>
            <w:r>
              <w:t>Dawkins, Spencer</w:t>
            </w:r>
          </w:p>
        </w:tc>
        <w:tc>
          <w:tcPr>
            <w:tcW w:w="5685" w:type="dxa"/>
            <w:tcBorders>
              <w:top w:val="single" w:sz="8" w:space="0" w:color="000000"/>
              <w:left w:val="single" w:sz="8" w:space="0" w:color="000000"/>
              <w:bottom w:val="single" w:sz="8" w:space="0" w:color="000000"/>
              <w:right w:val="single" w:sz="8" w:space="0" w:color="000000"/>
            </w:tcBorders>
          </w:tcPr>
          <w:p w14:paraId="1F2ECFA4" w14:textId="77777777" w:rsidR="00EF1E36" w:rsidRDefault="00DD5B4F">
            <w:pPr>
              <w:tabs>
                <w:tab w:val="left" w:pos="1134"/>
              </w:tabs>
            </w:pPr>
            <w:r>
              <w:t>Tencent</w:t>
            </w:r>
          </w:p>
        </w:tc>
      </w:tr>
      <w:tr w:rsidR="00EF1E36" w14:paraId="1F2ECFA8"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F2ECFA6" w14:textId="77777777" w:rsidR="00EF1E36" w:rsidRDefault="00DD5B4F">
            <w:pPr>
              <w:tabs>
                <w:tab w:val="left" w:pos="1134"/>
              </w:tabs>
            </w:pPr>
            <w:r>
              <w:t>Döhla, Stefan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F2ECFA7" w14:textId="77777777" w:rsidR="00EF1E36" w:rsidRDefault="00DD5B4F">
            <w:pPr>
              <w:tabs>
                <w:tab w:val="left" w:pos="1134"/>
              </w:tabs>
            </w:pPr>
            <w:r>
              <w:t>Fraunhofer IIS</w:t>
            </w:r>
          </w:p>
        </w:tc>
      </w:tr>
      <w:tr w:rsidR="00EF1E36" w14:paraId="1F2ECFAB"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F2ECFA9" w14:textId="77777777" w:rsidR="00EF1E36" w:rsidRDefault="00DD5B4F">
            <w:pPr>
              <w:tabs>
                <w:tab w:val="left" w:pos="1134"/>
              </w:tabs>
            </w:pPr>
            <w:r>
              <w:t>Ehara, Hiroyuki</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F2ECFAA" w14:textId="77777777" w:rsidR="00EF1E36" w:rsidRDefault="00DD5B4F">
            <w:pPr>
              <w:tabs>
                <w:tab w:val="left" w:pos="1134"/>
              </w:tabs>
            </w:pPr>
            <w:r>
              <w:t>Panasonic</w:t>
            </w:r>
          </w:p>
        </w:tc>
      </w:tr>
      <w:tr w:rsidR="00EF1E36" w14:paraId="1F2ECFAE"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F2ECFAC" w14:textId="77777777" w:rsidR="00EF1E36" w:rsidRDefault="00DD5B4F">
            <w:pPr>
              <w:tabs>
                <w:tab w:val="left" w:pos="1134"/>
              </w:tabs>
            </w:pPr>
            <w:r>
              <w:t>El Essaili, Ali</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F2ECFAD" w14:textId="77777777" w:rsidR="00EF1E36" w:rsidRDefault="00DD5B4F">
            <w:pPr>
              <w:tabs>
                <w:tab w:val="left" w:pos="1134"/>
              </w:tabs>
            </w:pPr>
            <w:r>
              <w:t>Ericsson</w:t>
            </w:r>
          </w:p>
        </w:tc>
      </w:tr>
      <w:tr w:rsidR="00EF1E36" w14:paraId="1F2ECFB1"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F2ECFAF" w14:textId="77777777" w:rsidR="00EF1E36" w:rsidRDefault="00DD5B4F">
            <w:pPr>
              <w:tabs>
                <w:tab w:val="left" w:pos="1134"/>
              </w:tabs>
            </w:pPr>
            <w:r>
              <w:t>Fontaine, Loic</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F2ECFB0" w14:textId="77777777" w:rsidR="00EF1E36" w:rsidRDefault="00DD5B4F">
            <w:pPr>
              <w:tabs>
                <w:tab w:val="left" w:pos="1134"/>
              </w:tabs>
            </w:pPr>
            <w:r>
              <w:t>InterDigital</w:t>
            </w:r>
          </w:p>
        </w:tc>
      </w:tr>
      <w:tr w:rsidR="00EF1E36" w14:paraId="1F2ECFB4"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F2ECFB2" w14:textId="77777777" w:rsidR="00EF1E36" w:rsidRDefault="00DD5B4F">
            <w:pPr>
              <w:tabs>
                <w:tab w:val="left" w:pos="1134"/>
              </w:tabs>
            </w:pPr>
            <w:r>
              <w:t>Gudumasu, Srinivas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F2ECFB3" w14:textId="77777777" w:rsidR="00EF1E36" w:rsidRDefault="00DD5B4F">
            <w:pPr>
              <w:tabs>
                <w:tab w:val="left" w:pos="1134"/>
              </w:tabs>
            </w:pPr>
            <w:r>
              <w:t>InterDigital</w:t>
            </w:r>
          </w:p>
        </w:tc>
      </w:tr>
      <w:tr w:rsidR="00EF1E36" w14:paraId="1F2ECFB7"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F2ECFB5" w14:textId="77777777" w:rsidR="00EF1E36" w:rsidRDefault="00DD5B4F">
            <w:pPr>
              <w:tabs>
                <w:tab w:val="left" w:pos="1134"/>
              </w:tabs>
            </w:pPr>
            <w:r>
              <w:t>Gunkel, Simon</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tcPr>
          <w:p w14:paraId="1F2ECFB6" w14:textId="77777777" w:rsidR="00EF1E36" w:rsidRDefault="00DD5B4F">
            <w:pPr>
              <w:tabs>
                <w:tab w:val="left" w:pos="1134"/>
              </w:tabs>
            </w:pPr>
            <w:r>
              <w:t>KPN N.V.</w:t>
            </w:r>
          </w:p>
        </w:tc>
      </w:tr>
      <w:tr w:rsidR="00EF1E36" w14:paraId="1F2ECFB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B8" w14:textId="77777777" w:rsidR="00EF1E36" w:rsidRDefault="00DD5B4F">
            <w:pPr>
              <w:tabs>
                <w:tab w:val="left" w:pos="1134"/>
              </w:tabs>
            </w:pPr>
            <w:r>
              <w:lastRenderedPageBreak/>
              <w:t>Hakju Ryan Lee</w:t>
            </w:r>
          </w:p>
        </w:tc>
        <w:tc>
          <w:tcPr>
            <w:tcW w:w="5685" w:type="dxa"/>
            <w:tcBorders>
              <w:top w:val="single" w:sz="8" w:space="0" w:color="000000"/>
              <w:left w:val="single" w:sz="8" w:space="0" w:color="000000"/>
              <w:bottom w:val="single" w:sz="8" w:space="0" w:color="000000"/>
              <w:right w:val="single" w:sz="8" w:space="0" w:color="000000"/>
            </w:tcBorders>
          </w:tcPr>
          <w:p w14:paraId="1F2ECFB9" w14:textId="77777777" w:rsidR="00EF1E36" w:rsidRDefault="00DD5B4F">
            <w:pPr>
              <w:tabs>
                <w:tab w:val="left" w:pos="1134"/>
              </w:tabs>
            </w:pPr>
            <w:r>
              <w:t>Samsung Electronics</w:t>
            </w:r>
          </w:p>
        </w:tc>
      </w:tr>
      <w:tr w:rsidR="00EF1E36" w14:paraId="1F2ECFB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BB" w14:textId="77777777" w:rsidR="00EF1E36" w:rsidRDefault="00DD5B4F">
            <w:pPr>
              <w:tabs>
                <w:tab w:val="left" w:pos="1134"/>
              </w:tabs>
            </w:pPr>
            <w:r>
              <w:t>Hamza, Ahmed</w:t>
            </w:r>
          </w:p>
        </w:tc>
        <w:tc>
          <w:tcPr>
            <w:tcW w:w="5685" w:type="dxa"/>
            <w:tcBorders>
              <w:top w:val="single" w:sz="8" w:space="0" w:color="000000"/>
              <w:left w:val="single" w:sz="8" w:space="0" w:color="000000"/>
              <w:bottom w:val="single" w:sz="8" w:space="0" w:color="000000"/>
              <w:right w:val="single" w:sz="8" w:space="0" w:color="000000"/>
            </w:tcBorders>
          </w:tcPr>
          <w:p w14:paraId="1F2ECFBC" w14:textId="77777777" w:rsidR="00EF1E36" w:rsidRDefault="00DD5B4F">
            <w:pPr>
              <w:tabs>
                <w:tab w:val="left" w:pos="1134"/>
              </w:tabs>
            </w:pPr>
            <w:r>
              <w:t>InterDigital</w:t>
            </w:r>
          </w:p>
        </w:tc>
      </w:tr>
      <w:tr w:rsidR="00EF1E36" w14:paraId="1F2ECFC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BE" w14:textId="77777777" w:rsidR="00EF1E36" w:rsidRDefault="00DD5B4F">
            <w:pPr>
              <w:tabs>
                <w:tab w:val="left" w:pos="1134"/>
              </w:tabs>
            </w:pPr>
            <w:r>
              <w:t>He, Yong</w:t>
            </w:r>
          </w:p>
        </w:tc>
        <w:tc>
          <w:tcPr>
            <w:tcW w:w="5685" w:type="dxa"/>
            <w:tcBorders>
              <w:top w:val="single" w:sz="8" w:space="0" w:color="000000"/>
              <w:left w:val="single" w:sz="8" w:space="0" w:color="000000"/>
              <w:bottom w:val="single" w:sz="8" w:space="0" w:color="000000"/>
              <w:right w:val="single" w:sz="8" w:space="0" w:color="000000"/>
            </w:tcBorders>
          </w:tcPr>
          <w:p w14:paraId="1F2ECFBF" w14:textId="77777777" w:rsidR="00EF1E36" w:rsidRDefault="00DD5B4F">
            <w:pPr>
              <w:tabs>
                <w:tab w:val="left" w:pos="1134"/>
              </w:tabs>
            </w:pPr>
            <w:r>
              <w:t>Qualcomm</w:t>
            </w:r>
          </w:p>
        </w:tc>
      </w:tr>
      <w:tr w:rsidR="00EF1E36" w14:paraId="1F2ECFC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C1" w14:textId="77777777" w:rsidR="00EF1E36" w:rsidRDefault="00DD5B4F">
            <w:pPr>
              <w:tabs>
                <w:tab w:val="left" w:pos="1134"/>
              </w:tabs>
            </w:pPr>
            <w:r>
              <w:t>Jelinek, Milan</w:t>
            </w:r>
          </w:p>
        </w:tc>
        <w:tc>
          <w:tcPr>
            <w:tcW w:w="5685" w:type="dxa"/>
            <w:tcBorders>
              <w:top w:val="single" w:sz="8" w:space="0" w:color="000000"/>
              <w:left w:val="single" w:sz="8" w:space="0" w:color="000000"/>
              <w:bottom w:val="single" w:sz="8" w:space="0" w:color="000000"/>
              <w:right w:val="single" w:sz="8" w:space="0" w:color="000000"/>
            </w:tcBorders>
          </w:tcPr>
          <w:p w14:paraId="1F2ECFC2" w14:textId="77777777" w:rsidR="00EF1E36" w:rsidRDefault="00DD5B4F">
            <w:pPr>
              <w:tabs>
                <w:tab w:val="left" w:pos="1134"/>
              </w:tabs>
            </w:pPr>
            <w:r>
              <w:t>VoiceAge</w:t>
            </w:r>
          </w:p>
        </w:tc>
      </w:tr>
      <w:tr w:rsidR="00EF1E36" w14:paraId="1F2ECFC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C4" w14:textId="77777777" w:rsidR="00EF1E36" w:rsidRDefault="00DD5B4F">
            <w:pPr>
              <w:tabs>
                <w:tab w:val="left" w:pos="1134"/>
              </w:tabs>
            </w:pPr>
            <w:r>
              <w:t>Kolan, Prakash</w:t>
            </w:r>
          </w:p>
        </w:tc>
        <w:tc>
          <w:tcPr>
            <w:tcW w:w="5685" w:type="dxa"/>
            <w:tcBorders>
              <w:top w:val="single" w:sz="8" w:space="0" w:color="000000"/>
              <w:left w:val="single" w:sz="8" w:space="0" w:color="000000"/>
              <w:bottom w:val="single" w:sz="8" w:space="0" w:color="000000"/>
              <w:right w:val="single" w:sz="8" w:space="0" w:color="000000"/>
            </w:tcBorders>
          </w:tcPr>
          <w:p w14:paraId="1F2ECFC5" w14:textId="77777777" w:rsidR="00EF1E36" w:rsidRDefault="00DD5B4F">
            <w:pPr>
              <w:tabs>
                <w:tab w:val="left" w:pos="1134"/>
              </w:tabs>
            </w:pPr>
            <w:r>
              <w:t>Samsung</w:t>
            </w:r>
          </w:p>
        </w:tc>
      </w:tr>
      <w:tr w:rsidR="00EF1E36" w14:paraId="1F2ECFC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C7" w14:textId="77777777" w:rsidR="00EF1E36" w:rsidRDefault="00DD5B4F">
            <w:pPr>
              <w:tabs>
                <w:tab w:val="left" w:pos="1134"/>
              </w:tabs>
            </w:pPr>
            <w:r>
              <w:t>Laaksonen, Lasse</w:t>
            </w:r>
          </w:p>
        </w:tc>
        <w:tc>
          <w:tcPr>
            <w:tcW w:w="5685" w:type="dxa"/>
            <w:tcBorders>
              <w:top w:val="single" w:sz="8" w:space="0" w:color="000000"/>
              <w:left w:val="single" w:sz="8" w:space="0" w:color="000000"/>
              <w:bottom w:val="single" w:sz="8" w:space="0" w:color="000000"/>
              <w:right w:val="single" w:sz="8" w:space="0" w:color="000000"/>
            </w:tcBorders>
          </w:tcPr>
          <w:p w14:paraId="1F2ECFC8" w14:textId="77777777" w:rsidR="00EF1E36" w:rsidRDefault="00DD5B4F">
            <w:pPr>
              <w:tabs>
                <w:tab w:val="left" w:pos="1134"/>
              </w:tabs>
            </w:pPr>
            <w:r>
              <w:t>Nokia</w:t>
            </w:r>
          </w:p>
        </w:tc>
      </w:tr>
      <w:tr w:rsidR="00EF1E36" w14:paraId="1F2ECFC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CA" w14:textId="77777777" w:rsidR="00EF1E36" w:rsidRDefault="00DD5B4F">
            <w:pPr>
              <w:tabs>
                <w:tab w:val="left" w:pos="1134"/>
              </w:tabs>
            </w:pPr>
            <w:r>
              <w:t>Lee, Brian</w:t>
            </w:r>
          </w:p>
        </w:tc>
        <w:tc>
          <w:tcPr>
            <w:tcW w:w="5685" w:type="dxa"/>
            <w:tcBorders>
              <w:top w:val="single" w:sz="8" w:space="0" w:color="000000"/>
              <w:left w:val="single" w:sz="8" w:space="0" w:color="000000"/>
              <w:bottom w:val="single" w:sz="8" w:space="0" w:color="000000"/>
              <w:right w:val="single" w:sz="8" w:space="0" w:color="000000"/>
            </w:tcBorders>
          </w:tcPr>
          <w:p w14:paraId="1F2ECFCB" w14:textId="77777777" w:rsidR="00EF1E36" w:rsidRDefault="00DD5B4F">
            <w:pPr>
              <w:tabs>
                <w:tab w:val="left" w:pos="1134"/>
              </w:tabs>
            </w:pPr>
            <w:r>
              <w:t>Dolby Laboratories</w:t>
            </w:r>
          </w:p>
        </w:tc>
      </w:tr>
      <w:tr w:rsidR="00EF1E36" w14:paraId="1F2ECFC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CD" w14:textId="77777777" w:rsidR="00EF1E36" w:rsidRDefault="00DD5B4F">
            <w:pPr>
              <w:tabs>
                <w:tab w:val="left" w:pos="1134"/>
              </w:tabs>
            </w:pPr>
            <w:r>
              <w:t>Lee, Ryan</w:t>
            </w:r>
          </w:p>
        </w:tc>
        <w:tc>
          <w:tcPr>
            <w:tcW w:w="5685" w:type="dxa"/>
            <w:tcBorders>
              <w:top w:val="single" w:sz="8" w:space="0" w:color="000000"/>
              <w:left w:val="single" w:sz="8" w:space="0" w:color="000000"/>
              <w:bottom w:val="single" w:sz="8" w:space="0" w:color="000000"/>
              <w:right w:val="single" w:sz="8" w:space="0" w:color="000000"/>
            </w:tcBorders>
          </w:tcPr>
          <w:p w14:paraId="1F2ECFCE" w14:textId="77777777" w:rsidR="00EF1E36" w:rsidRDefault="00DD5B4F">
            <w:pPr>
              <w:tabs>
                <w:tab w:val="left" w:pos="1134"/>
              </w:tabs>
            </w:pPr>
            <w:r>
              <w:t>Samsung</w:t>
            </w:r>
          </w:p>
        </w:tc>
      </w:tr>
      <w:tr w:rsidR="00EF1E36" w14:paraId="1F2ECFD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D0" w14:textId="77777777" w:rsidR="00EF1E36" w:rsidRDefault="00DD5B4F">
            <w:pPr>
              <w:tabs>
                <w:tab w:val="left" w:pos="1134"/>
              </w:tabs>
            </w:pPr>
            <w:r>
              <w:t>Leung, Nikolai</w:t>
            </w:r>
          </w:p>
        </w:tc>
        <w:tc>
          <w:tcPr>
            <w:tcW w:w="5685" w:type="dxa"/>
            <w:tcBorders>
              <w:top w:val="single" w:sz="8" w:space="0" w:color="000000"/>
              <w:left w:val="single" w:sz="8" w:space="0" w:color="000000"/>
              <w:bottom w:val="single" w:sz="8" w:space="0" w:color="000000"/>
              <w:right w:val="single" w:sz="8" w:space="0" w:color="000000"/>
            </w:tcBorders>
          </w:tcPr>
          <w:p w14:paraId="1F2ECFD1" w14:textId="77777777" w:rsidR="00EF1E36" w:rsidRDefault="00DD5B4F">
            <w:pPr>
              <w:tabs>
                <w:tab w:val="left" w:pos="1134"/>
              </w:tabs>
            </w:pPr>
            <w:r>
              <w:t>Qualcomm Incorporated</w:t>
            </w:r>
          </w:p>
        </w:tc>
      </w:tr>
      <w:tr w:rsidR="00EF1E36" w14:paraId="1F2ECFD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D3" w14:textId="77777777" w:rsidR="00EF1E36" w:rsidRDefault="00DD5B4F">
            <w:pPr>
              <w:tabs>
                <w:tab w:val="left" w:pos="1134"/>
              </w:tabs>
            </w:pPr>
            <w:r>
              <w:t>Ma, Liangping</w:t>
            </w:r>
          </w:p>
        </w:tc>
        <w:tc>
          <w:tcPr>
            <w:tcW w:w="5685" w:type="dxa"/>
            <w:tcBorders>
              <w:top w:val="single" w:sz="8" w:space="0" w:color="000000"/>
              <w:left w:val="single" w:sz="8" w:space="0" w:color="000000"/>
              <w:bottom w:val="single" w:sz="8" w:space="0" w:color="000000"/>
              <w:right w:val="single" w:sz="8" w:space="0" w:color="000000"/>
            </w:tcBorders>
          </w:tcPr>
          <w:p w14:paraId="1F2ECFD4" w14:textId="77777777" w:rsidR="00EF1E36" w:rsidRDefault="00DD5B4F">
            <w:pPr>
              <w:tabs>
                <w:tab w:val="left" w:pos="1134"/>
              </w:tabs>
            </w:pPr>
            <w:r>
              <w:t>Qualcomm Incorporated</w:t>
            </w:r>
          </w:p>
        </w:tc>
      </w:tr>
      <w:tr w:rsidR="00EF1E36" w14:paraId="1F2ECFD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D6" w14:textId="77777777" w:rsidR="00EF1E36" w:rsidRDefault="00DD5B4F">
            <w:pPr>
              <w:tabs>
                <w:tab w:val="left" w:pos="1134"/>
              </w:tabs>
            </w:pPr>
            <w:r>
              <w:t>Morita, Naotaka</w:t>
            </w:r>
          </w:p>
        </w:tc>
        <w:tc>
          <w:tcPr>
            <w:tcW w:w="5685" w:type="dxa"/>
            <w:tcBorders>
              <w:top w:val="single" w:sz="8" w:space="0" w:color="000000"/>
              <w:left w:val="single" w:sz="8" w:space="0" w:color="000000"/>
              <w:bottom w:val="single" w:sz="8" w:space="0" w:color="000000"/>
              <w:right w:val="single" w:sz="8" w:space="0" w:color="000000"/>
            </w:tcBorders>
          </w:tcPr>
          <w:p w14:paraId="1F2ECFD7" w14:textId="77777777" w:rsidR="00EF1E36" w:rsidRDefault="00DD5B4F">
            <w:pPr>
              <w:tabs>
                <w:tab w:val="left" w:pos="1134"/>
              </w:tabs>
            </w:pPr>
            <w:r>
              <w:t>NTT</w:t>
            </w:r>
          </w:p>
        </w:tc>
      </w:tr>
      <w:tr w:rsidR="00EF1E36" w14:paraId="1F2ECFD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D9" w14:textId="77777777" w:rsidR="00EF1E36" w:rsidRDefault="00DD5B4F">
            <w:pPr>
              <w:tabs>
                <w:tab w:val="left" w:pos="1134"/>
              </w:tabs>
            </w:pPr>
            <w:r>
              <w:t>Multrus, Markus</w:t>
            </w:r>
          </w:p>
        </w:tc>
        <w:tc>
          <w:tcPr>
            <w:tcW w:w="5685" w:type="dxa"/>
            <w:tcBorders>
              <w:top w:val="single" w:sz="8" w:space="0" w:color="000000"/>
              <w:left w:val="single" w:sz="8" w:space="0" w:color="000000"/>
              <w:bottom w:val="single" w:sz="8" w:space="0" w:color="000000"/>
              <w:right w:val="single" w:sz="8" w:space="0" w:color="000000"/>
            </w:tcBorders>
          </w:tcPr>
          <w:p w14:paraId="1F2ECFDA" w14:textId="77777777" w:rsidR="00EF1E36" w:rsidRDefault="00DD5B4F">
            <w:pPr>
              <w:tabs>
                <w:tab w:val="left" w:pos="1134"/>
              </w:tabs>
            </w:pPr>
            <w:r>
              <w:t>Fraunhofer IIS</w:t>
            </w:r>
          </w:p>
        </w:tc>
      </w:tr>
      <w:tr w:rsidR="00EF1E36" w14:paraId="1F2ECFD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DC" w14:textId="77777777" w:rsidR="00EF1E36" w:rsidRDefault="00DD5B4F">
            <w:pPr>
              <w:tabs>
                <w:tab w:val="left" w:pos="1134"/>
              </w:tabs>
            </w:pPr>
            <w:r>
              <w:t>Pan, Qi</w:t>
            </w:r>
          </w:p>
        </w:tc>
        <w:tc>
          <w:tcPr>
            <w:tcW w:w="5685" w:type="dxa"/>
            <w:tcBorders>
              <w:top w:val="single" w:sz="8" w:space="0" w:color="000000"/>
              <w:left w:val="single" w:sz="8" w:space="0" w:color="000000"/>
              <w:bottom w:val="single" w:sz="8" w:space="0" w:color="000000"/>
              <w:right w:val="single" w:sz="8" w:space="0" w:color="000000"/>
            </w:tcBorders>
          </w:tcPr>
          <w:p w14:paraId="1F2ECFDD" w14:textId="77777777" w:rsidR="00EF1E36" w:rsidRDefault="00DD5B4F">
            <w:pPr>
              <w:tabs>
                <w:tab w:val="left" w:pos="1134"/>
              </w:tabs>
            </w:pPr>
            <w:r>
              <w:t>Huawei</w:t>
            </w:r>
          </w:p>
        </w:tc>
      </w:tr>
      <w:tr w:rsidR="00EF1E36" w14:paraId="1F2ECFE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DF" w14:textId="77777777" w:rsidR="00EF1E36" w:rsidRDefault="00DD5B4F">
            <w:pPr>
              <w:tabs>
                <w:tab w:val="left" w:pos="1134"/>
              </w:tabs>
            </w:pPr>
            <w:r>
              <w:t>Pazos, Marcelo</w:t>
            </w:r>
          </w:p>
        </w:tc>
        <w:tc>
          <w:tcPr>
            <w:tcW w:w="5685" w:type="dxa"/>
            <w:tcBorders>
              <w:top w:val="single" w:sz="8" w:space="0" w:color="000000"/>
              <w:left w:val="single" w:sz="8" w:space="0" w:color="000000"/>
              <w:bottom w:val="single" w:sz="8" w:space="0" w:color="000000"/>
              <w:right w:val="single" w:sz="8" w:space="0" w:color="000000"/>
            </w:tcBorders>
          </w:tcPr>
          <w:p w14:paraId="1F2ECFE0" w14:textId="77777777" w:rsidR="00EF1E36" w:rsidRDefault="00DD5B4F">
            <w:pPr>
              <w:tabs>
                <w:tab w:val="left" w:pos="1134"/>
              </w:tabs>
            </w:pPr>
            <w:r>
              <w:t>Qualcomm</w:t>
            </w:r>
          </w:p>
        </w:tc>
      </w:tr>
      <w:tr w:rsidR="00EF1E36" w14:paraId="1F2ECFE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E2" w14:textId="77777777" w:rsidR="00EF1E36" w:rsidRDefault="00DD5B4F">
            <w:pPr>
              <w:tabs>
                <w:tab w:val="left" w:pos="1134"/>
              </w:tabs>
            </w:pPr>
            <w:r>
              <w:t>Plante, Fabrice</w:t>
            </w:r>
          </w:p>
        </w:tc>
        <w:tc>
          <w:tcPr>
            <w:tcW w:w="5685" w:type="dxa"/>
            <w:tcBorders>
              <w:top w:val="single" w:sz="8" w:space="0" w:color="000000"/>
              <w:left w:val="single" w:sz="8" w:space="0" w:color="000000"/>
              <w:bottom w:val="single" w:sz="8" w:space="0" w:color="000000"/>
              <w:right w:val="single" w:sz="8" w:space="0" w:color="000000"/>
            </w:tcBorders>
          </w:tcPr>
          <w:p w14:paraId="1F2ECFE3" w14:textId="77777777" w:rsidR="00EF1E36" w:rsidRDefault="00DD5B4F">
            <w:pPr>
              <w:tabs>
                <w:tab w:val="left" w:pos="1134"/>
              </w:tabs>
            </w:pPr>
            <w:r>
              <w:t>Apple</w:t>
            </w:r>
          </w:p>
        </w:tc>
      </w:tr>
      <w:tr w:rsidR="00EF1E36" w14:paraId="1F2ECFE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E5" w14:textId="77777777" w:rsidR="00EF1E36" w:rsidRDefault="00DD5B4F">
            <w:pPr>
              <w:tabs>
                <w:tab w:val="left" w:pos="1134"/>
              </w:tabs>
            </w:pPr>
            <w:r>
              <w:t>Podborski, Dimitri</w:t>
            </w:r>
          </w:p>
        </w:tc>
        <w:tc>
          <w:tcPr>
            <w:tcW w:w="5685" w:type="dxa"/>
            <w:tcBorders>
              <w:top w:val="single" w:sz="8" w:space="0" w:color="000000"/>
              <w:left w:val="single" w:sz="8" w:space="0" w:color="000000"/>
              <w:bottom w:val="single" w:sz="8" w:space="0" w:color="000000"/>
              <w:right w:val="single" w:sz="8" w:space="0" w:color="000000"/>
            </w:tcBorders>
          </w:tcPr>
          <w:p w14:paraId="1F2ECFE6" w14:textId="77777777" w:rsidR="00EF1E36" w:rsidRDefault="00DD5B4F">
            <w:pPr>
              <w:tabs>
                <w:tab w:val="left" w:pos="1134"/>
              </w:tabs>
            </w:pPr>
            <w:r>
              <w:t>Apple</w:t>
            </w:r>
          </w:p>
        </w:tc>
      </w:tr>
      <w:tr w:rsidR="00EF1E36" w14:paraId="1F2ECFE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E8" w14:textId="77777777" w:rsidR="00EF1E36" w:rsidRDefault="00DD5B4F">
            <w:pPr>
              <w:tabs>
                <w:tab w:val="left" w:pos="1134"/>
              </w:tabs>
            </w:pPr>
            <w:r>
              <w:t>Pousi, Timo</w:t>
            </w:r>
          </w:p>
        </w:tc>
        <w:tc>
          <w:tcPr>
            <w:tcW w:w="5685" w:type="dxa"/>
            <w:tcBorders>
              <w:top w:val="single" w:sz="8" w:space="0" w:color="000000"/>
              <w:left w:val="single" w:sz="8" w:space="0" w:color="000000"/>
              <w:bottom w:val="single" w:sz="8" w:space="0" w:color="000000"/>
              <w:right w:val="single" w:sz="8" w:space="0" w:color="000000"/>
            </w:tcBorders>
          </w:tcPr>
          <w:p w14:paraId="1F2ECFE9" w14:textId="77777777" w:rsidR="00EF1E36" w:rsidRDefault="00DD5B4F">
            <w:pPr>
              <w:tabs>
                <w:tab w:val="left" w:pos="1134"/>
              </w:tabs>
            </w:pPr>
            <w:r>
              <w:t>Ericsson LM</w:t>
            </w:r>
          </w:p>
        </w:tc>
      </w:tr>
      <w:tr w:rsidR="00EF1E36" w14:paraId="1F2ECFED"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EB" w14:textId="77777777" w:rsidR="00EF1E36" w:rsidRDefault="00DD5B4F">
            <w:pPr>
              <w:tabs>
                <w:tab w:val="left" w:pos="1134"/>
              </w:tabs>
            </w:pPr>
            <w:r>
              <w:t>Ragot, Stéphane</w:t>
            </w:r>
          </w:p>
        </w:tc>
        <w:tc>
          <w:tcPr>
            <w:tcW w:w="5685" w:type="dxa"/>
            <w:tcBorders>
              <w:top w:val="single" w:sz="8" w:space="0" w:color="000000"/>
              <w:left w:val="single" w:sz="8" w:space="0" w:color="000000"/>
              <w:bottom w:val="single" w:sz="8" w:space="0" w:color="000000"/>
              <w:right w:val="single" w:sz="8" w:space="0" w:color="000000"/>
            </w:tcBorders>
          </w:tcPr>
          <w:p w14:paraId="1F2ECFEC" w14:textId="77777777" w:rsidR="00EF1E36" w:rsidRDefault="00DD5B4F">
            <w:pPr>
              <w:tabs>
                <w:tab w:val="left" w:pos="1134"/>
              </w:tabs>
            </w:pPr>
            <w:r>
              <w:t>Orange</w:t>
            </w:r>
          </w:p>
        </w:tc>
      </w:tr>
      <w:tr w:rsidR="00EF1E36" w14:paraId="1F2ECFF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EE" w14:textId="77777777" w:rsidR="00EF1E36" w:rsidRDefault="00DD5B4F">
            <w:pPr>
              <w:tabs>
                <w:tab w:val="left" w:pos="1134"/>
              </w:tabs>
            </w:pPr>
            <w:r>
              <w:t>Rämö, Anssi</w:t>
            </w:r>
          </w:p>
        </w:tc>
        <w:tc>
          <w:tcPr>
            <w:tcW w:w="5685" w:type="dxa"/>
            <w:tcBorders>
              <w:top w:val="single" w:sz="8" w:space="0" w:color="000000"/>
              <w:left w:val="single" w:sz="8" w:space="0" w:color="000000"/>
              <w:bottom w:val="single" w:sz="8" w:space="0" w:color="000000"/>
              <w:right w:val="single" w:sz="8" w:space="0" w:color="000000"/>
            </w:tcBorders>
          </w:tcPr>
          <w:p w14:paraId="1F2ECFEF" w14:textId="77777777" w:rsidR="00EF1E36" w:rsidRDefault="00DD5B4F">
            <w:pPr>
              <w:tabs>
                <w:tab w:val="left" w:pos="1134"/>
              </w:tabs>
            </w:pPr>
            <w:r>
              <w:t>Nokia</w:t>
            </w:r>
          </w:p>
        </w:tc>
      </w:tr>
      <w:tr w:rsidR="00EF1E36" w14:paraId="1F2ECFF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F1" w14:textId="77777777" w:rsidR="00EF1E36" w:rsidRDefault="00DD5B4F">
            <w:pPr>
              <w:tabs>
                <w:tab w:val="left" w:pos="1134"/>
              </w:tabs>
            </w:pPr>
            <w:r>
              <w:t>Saha, Jayeeta</w:t>
            </w:r>
          </w:p>
        </w:tc>
        <w:tc>
          <w:tcPr>
            <w:tcW w:w="5685" w:type="dxa"/>
            <w:tcBorders>
              <w:top w:val="single" w:sz="8" w:space="0" w:color="000000"/>
              <w:left w:val="single" w:sz="8" w:space="0" w:color="000000"/>
              <w:bottom w:val="single" w:sz="8" w:space="0" w:color="000000"/>
              <w:right w:val="single" w:sz="8" w:space="0" w:color="000000"/>
            </w:tcBorders>
          </w:tcPr>
          <w:p w14:paraId="1F2ECFF2" w14:textId="77777777" w:rsidR="00EF1E36" w:rsidRDefault="00DD5B4F">
            <w:pPr>
              <w:tabs>
                <w:tab w:val="left" w:pos="1134"/>
              </w:tabs>
            </w:pPr>
            <w:r>
              <w:t>ETSI MCC</w:t>
            </w:r>
          </w:p>
        </w:tc>
      </w:tr>
      <w:tr w:rsidR="00EF1E36" w14:paraId="1F2ECFF6" w14:textId="77777777">
        <w:trPr>
          <w:trHeight w:val="475"/>
        </w:trPr>
        <w:tc>
          <w:tcPr>
            <w:tcW w:w="3645" w:type="dxa"/>
            <w:tcBorders>
              <w:top w:val="single" w:sz="8" w:space="0" w:color="000000"/>
              <w:left w:val="single" w:sz="8" w:space="0" w:color="000000"/>
              <w:bottom w:val="single" w:sz="8" w:space="0" w:color="000000"/>
              <w:right w:val="single" w:sz="8" w:space="0" w:color="000000"/>
            </w:tcBorders>
          </w:tcPr>
          <w:p w14:paraId="1F2ECFF4" w14:textId="77777777" w:rsidR="00EF1E36" w:rsidRDefault="00DD5B4F">
            <w:pPr>
              <w:tabs>
                <w:tab w:val="left" w:pos="1134"/>
              </w:tabs>
            </w:pPr>
            <w:r>
              <w:lastRenderedPageBreak/>
              <w:t>Sodagar, Iraj</w:t>
            </w:r>
          </w:p>
        </w:tc>
        <w:tc>
          <w:tcPr>
            <w:tcW w:w="5685" w:type="dxa"/>
            <w:tcBorders>
              <w:top w:val="single" w:sz="8" w:space="0" w:color="000000"/>
              <w:left w:val="single" w:sz="8" w:space="0" w:color="000000"/>
              <w:bottom w:val="single" w:sz="8" w:space="0" w:color="000000"/>
              <w:right w:val="single" w:sz="8" w:space="0" w:color="000000"/>
            </w:tcBorders>
          </w:tcPr>
          <w:p w14:paraId="1F2ECFF5" w14:textId="77777777" w:rsidR="00EF1E36" w:rsidRDefault="00DD5B4F">
            <w:pPr>
              <w:tabs>
                <w:tab w:val="left" w:pos="1134"/>
              </w:tabs>
            </w:pPr>
            <w:r>
              <w:t>Tencent</w:t>
            </w:r>
          </w:p>
        </w:tc>
      </w:tr>
      <w:tr w:rsidR="00EF1E36" w14:paraId="1F2ECFF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F7" w14:textId="77777777" w:rsidR="00EF1E36" w:rsidRDefault="00DD5B4F">
            <w:pPr>
              <w:tabs>
                <w:tab w:val="left" w:pos="1134"/>
              </w:tabs>
            </w:pPr>
            <w:r>
              <w:t>Song, Jaeyeon</w:t>
            </w:r>
          </w:p>
        </w:tc>
        <w:tc>
          <w:tcPr>
            <w:tcW w:w="5685" w:type="dxa"/>
            <w:tcBorders>
              <w:top w:val="single" w:sz="8" w:space="0" w:color="000000"/>
              <w:left w:val="single" w:sz="8" w:space="0" w:color="000000"/>
              <w:bottom w:val="single" w:sz="8" w:space="0" w:color="000000"/>
              <w:right w:val="single" w:sz="8" w:space="0" w:color="000000"/>
            </w:tcBorders>
          </w:tcPr>
          <w:p w14:paraId="1F2ECFF8" w14:textId="77777777" w:rsidR="00EF1E36" w:rsidRDefault="00DD5B4F">
            <w:pPr>
              <w:tabs>
                <w:tab w:val="left" w:pos="1134"/>
              </w:tabs>
            </w:pPr>
            <w:r>
              <w:t>Samsung</w:t>
            </w:r>
          </w:p>
        </w:tc>
      </w:tr>
      <w:tr w:rsidR="00EF1E36" w14:paraId="1F2ECFF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FA" w14:textId="77777777" w:rsidR="00EF1E36" w:rsidRDefault="00DD5B4F">
            <w:pPr>
              <w:tabs>
                <w:tab w:val="left" w:pos="1134"/>
              </w:tabs>
            </w:pPr>
            <w:r>
              <w:t>Su, Huan-yu</w:t>
            </w:r>
          </w:p>
        </w:tc>
        <w:tc>
          <w:tcPr>
            <w:tcW w:w="5685" w:type="dxa"/>
            <w:tcBorders>
              <w:top w:val="single" w:sz="8" w:space="0" w:color="000000"/>
              <w:left w:val="single" w:sz="8" w:space="0" w:color="000000"/>
              <w:bottom w:val="single" w:sz="8" w:space="0" w:color="000000"/>
              <w:right w:val="single" w:sz="8" w:space="0" w:color="000000"/>
            </w:tcBorders>
          </w:tcPr>
          <w:p w14:paraId="1F2ECFFB" w14:textId="77777777" w:rsidR="00EF1E36" w:rsidRDefault="00DD5B4F">
            <w:pPr>
              <w:tabs>
                <w:tab w:val="left" w:pos="1134"/>
              </w:tabs>
            </w:pPr>
            <w:r>
              <w:t>Huawei</w:t>
            </w:r>
          </w:p>
        </w:tc>
      </w:tr>
      <w:tr w:rsidR="00EF1E36" w14:paraId="1F2ECFF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CFFD" w14:textId="77777777" w:rsidR="00EF1E36" w:rsidRDefault="00DD5B4F">
            <w:pPr>
              <w:tabs>
                <w:tab w:val="left" w:pos="1134"/>
              </w:tabs>
            </w:pPr>
            <w:r>
              <w:t>Suzuki, Rihito</w:t>
            </w:r>
          </w:p>
        </w:tc>
        <w:tc>
          <w:tcPr>
            <w:tcW w:w="5685" w:type="dxa"/>
            <w:tcBorders>
              <w:top w:val="single" w:sz="8" w:space="0" w:color="000000"/>
              <w:left w:val="single" w:sz="8" w:space="0" w:color="000000"/>
              <w:bottom w:val="single" w:sz="8" w:space="0" w:color="000000"/>
              <w:right w:val="single" w:sz="8" w:space="0" w:color="000000"/>
            </w:tcBorders>
          </w:tcPr>
          <w:p w14:paraId="1F2ECFFE" w14:textId="77777777" w:rsidR="00EF1E36" w:rsidRDefault="00DD5B4F">
            <w:pPr>
              <w:tabs>
                <w:tab w:val="left" w:pos="1134"/>
              </w:tabs>
            </w:pPr>
            <w:r>
              <w:t>NTT</w:t>
            </w:r>
          </w:p>
        </w:tc>
      </w:tr>
      <w:tr w:rsidR="00EF1E36" w14:paraId="1F2ED002"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D000" w14:textId="77777777" w:rsidR="00EF1E36" w:rsidRDefault="00DD5B4F">
            <w:pPr>
              <w:tabs>
                <w:tab w:val="left" w:pos="1134"/>
              </w:tabs>
            </w:pPr>
            <w:r>
              <w:t>Szczerba, Marek</w:t>
            </w:r>
          </w:p>
        </w:tc>
        <w:tc>
          <w:tcPr>
            <w:tcW w:w="5685" w:type="dxa"/>
            <w:tcBorders>
              <w:top w:val="single" w:sz="8" w:space="0" w:color="000000"/>
              <w:left w:val="single" w:sz="8" w:space="0" w:color="000000"/>
              <w:bottom w:val="single" w:sz="8" w:space="0" w:color="000000"/>
              <w:right w:val="single" w:sz="8" w:space="0" w:color="000000"/>
            </w:tcBorders>
          </w:tcPr>
          <w:p w14:paraId="1F2ED001" w14:textId="77777777" w:rsidR="00EF1E36" w:rsidRDefault="00DD5B4F">
            <w:pPr>
              <w:tabs>
                <w:tab w:val="left" w:pos="1134"/>
              </w:tabs>
            </w:pPr>
            <w:r>
              <w:t>Philips</w:t>
            </w:r>
          </w:p>
        </w:tc>
      </w:tr>
      <w:tr w:rsidR="00EF1E36" w14:paraId="1F2ED00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D003" w14:textId="77777777" w:rsidR="00EF1E36" w:rsidRDefault="00DD5B4F">
            <w:pPr>
              <w:tabs>
                <w:tab w:val="left" w:pos="1134"/>
              </w:tabs>
            </w:pPr>
            <w:r>
              <w:t>Toftgård, Tomas</w:t>
            </w:r>
          </w:p>
        </w:tc>
        <w:tc>
          <w:tcPr>
            <w:tcW w:w="5685" w:type="dxa"/>
            <w:tcBorders>
              <w:top w:val="single" w:sz="8" w:space="0" w:color="000000"/>
              <w:left w:val="single" w:sz="8" w:space="0" w:color="000000"/>
              <w:bottom w:val="single" w:sz="8" w:space="0" w:color="000000"/>
              <w:right w:val="single" w:sz="8" w:space="0" w:color="000000"/>
            </w:tcBorders>
          </w:tcPr>
          <w:p w14:paraId="1F2ED004" w14:textId="77777777" w:rsidR="00EF1E36" w:rsidRDefault="00DD5B4F">
            <w:pPr>
              <w:tabs>
                <w:tab w:val="left" w:pos="1134"/>
              </w:tabs>
            </w:pPr>
            <w:r>
              <w:t>Ericsson</w:t>
            </w:r>
          </w:p>
        </w:tc>
      </w:tr>
      <w:tr w:rsidR="00EF1E36" w14:paraId="1F2ED00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D006" w14:textId="77777777" w:rsidR="00EF1E36" w:rsidRDefault="00DD5B4F">
            <w:pPr>
              <w:tabs>
                <w:tab w:val="left" w:pos="1134"/>
              </w:tabs>
            </w:pPr>
            <w:r>
              <w:t>Tsujikawa, Toru</w:t>
            </w:r>
          </w:p>
        </w:tc>
        <w:tc>
          <w:tcPr>
            <w:tcW w:w="5685" w:type="dxa"/>
            <w:tcBorders>
              <w:top w:val="single" w:sz="8" w:space="0" w:color="000000"/>
              <w:left w:val="single" w:sz="8" w:space="0" w:color="000000"/>
              <w:bottom w:val="single" w:sz="8" w:space="0" w:color="000000"/>
              <w:right w:val="single" w:sz="8" w:space="0" w:color="000000"/>
            </w:tcBorders>
          </w:tcPr>
          <w:p w14:paraId="1F2ED007" w14:textId="77777777" w:rsidR="00EF1E36" w:rsidRDefault="00DD5B4F">
            <w:pPr>
              <w:tabs>
                <w:tab w:val="left" w:pos="1134"/>
              </w:tabs>
            </w:pPr>
            <w:r>
              <w:t>NTT</w:t>
            </w:r>
          </w:p>
        </w:tc>
      </w:tr>
      <w:tr w:rsidR="00EF1E36" w14:paraId="1F2ED00B"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D009" w14:textId="77777777" w:rsidR="00EF1E36" w:rsidRDefault="00DD5B4F">
            <w:pPr>
              <w:tabs>
                <w:tab w:val="left" w:pos="1134"/>
              </w:tabs>
            </w:pPr>
            <w:r>
              <w:t>Varga, Imre</w:t>
            </w:r>
          </w:p>
        </w:tc>
        <w:tc>
          <w:tcPr>
            <w:tcW w:w="5685" w:type="dxa"/>
            <w:tcBorders>
              <w:top w:val="single" w:sz="8" w:space="0" w:color="000000"/>
              <w:left w:val="single" w:sz="8" w:space="0" w:color="000000"/>
              <w:bottom w:val="single" w:sz="8" w:space="0" w:color="000000"/>
              <w:right w:val="single" w:sz="8" w:space="0" w:color="000000"/>
            </w:tcBorders>
          </w:tcPr>
          <w:p w14:paraId="1F2ED00A" w14:textId="77777777" w:rsidR="00EF1E36" w:rsidRDefault="00DD5B4F">
            <w:pPr>
              <w:tabs>
                <w:tab w:val="left" w:pos="1134"/>
              </w:tabs>
            </w:pPr>
            <w:r>
              <w:t>Qualcomm</w:t>
            </w:r>
          </w:p>
        </w:tc>
      </w:tr>
      <w:tr w:rsidR="00EF1E36" w14:paraId="1F2ED00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D00C" w14:textId="77777777" w:rsidR="00EF1E36" w:rsidRDefault="00DD5B4F">
            <w:pPr>
              <w:tabs>
                <w:tab w:val="left" w:pos="1134"/>
              </w:tabs>
            </w:pPr>
            <w:r>
              <w:t>Xu, Jiayi</w:t>
            </w:r>
          </w:p>
        </w:tc>
        <w:tc>
          <w:tcPr>
            <w:tcW w:w="5685" w:type="dxa"/>
            <w:tcBorders>
              <w:top w:val="single" w:sz="8" w:space="0" w:color="000000"/>
              <w:left w:val="single" w:sz="8" w:space="0" w:color="000000"/>
              <w:bottom w:val="single" w:sz="8" w:space="0" w:color="000000"/>
              <w:right w:val="single" w:sz="8" w:space="0" w:color="000000"/>
            </w:tcBorders>
          </w:tcPr>
          <w:p w14:paraId="1F2ED00D" w14:textId="77777777" w:rsidR="00EF1E36" w:rsidRDefault="00DD5B4F">
            <w:pPr>
              <w:tabs>
                <w:tab w:val="left" w:pos="1134"/>
              </w:tabs>
            </w:pPr>
            <w:r>
              <w:t>CMCC</w:t>
            </w:r>
          </w:p>
        </w:tc>
      </w:tr>
      <w:tr w:rsidR="00EF1E36" w14:paraId="1F2ED01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D00F" w14:textId="77777777" w:rsidR="00EF1E36" w:rsidRDefault="00DD5B4F">
            <w:pPr>
              <w:tabs>
                <w:tab w:val="left" w:pos="1134"/>
              </w:tabs>
            </w:pPr>
            <w:r>
              <w:t>Yang, Hyun-Koo</w:t>
            </w:r>
          </w:p>
        </w:tc>
        <w:tc>
          <w:tcPr>
            <w:tcW w:w="5685" w:type="dxa"/>
            <w:tcBorders>
              <w:top w:val="single" w:sz="8" w:space="0" w:color="000000"/>
              <w:left w:val="single" w:sz="8" w:space="0" w:color="000000"/>
              <w:bottom w:val="single" w:sz="8" w:space="0" w:color="000000"/>
              <w:right w:val="single" w:sz="8" w:space="0" w:color="000000"/>
            </w:tcBorders>
          </w:tcPr>
          <w:p w14:paraId="1F2ED010" w14:textId="77777777" w:rsidR="00EF1E36" w:rsidRDefault="00DD5B4F">
            <w:pPr>
              <w:tabs>
                <w:tab w:val="left" w:pos="1134"/>
              </w:tabs>
            </w:pPr>
            <w:r>
              <w:t>Samsung Electronics</w:t>
            </w:r>
          </w:p>
        </w:tc>
      </w:tr>
      <w:tr w:rsidR="00EF1E36" w14:paraId="1F2ED01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D012" w14:textId="77777777" w:rsidR="00EF1E36" w:rsidRDefault="00DD5B4F">
            <w:pPr>
              <w:tabs>
                <w:tab w:val="left" w:pos="1134"/>
              </w:tabs>
            </w:pPr>
            <w:r>
              <w:t>Yujian, Yin</w:t>
            </w:r>
          </w:p>
        </w:tc>
        <w:tc>
          <w:tcPr>
            <w:tcW w:w="5685" w:type="dxa"/>
            <w:tcBorders>
              <w:top w:val="single" w:sz="8" w:space="0" w:color="000000"/>
              <w:left w:val="single" w:sz="8" w:space="0" w:color="000000"/>
              <w:bottom w:val="single" w:sz="8" w:space="0" w:color="000000"/>
              <w:right w:val="single" w:sz="8" w:space="0" w:color="000000"/>
            </w:tcBorders>
          </w:tcPr>
          <w:p w14:paraId="1F2ED013" w14:textId="77777777" w:rsidR="00EF1E36" w:rsidRDefault="00DD5B4F">
            <w:pPr>
              <w:tabs>
                <w:tab w:val="left" w:pos="1134"/>
              </w:tabs>
            </w:pPr>
            <w:r>
              <w:t>CMCC</w:t>
            </w:r>
          </w:p>
        </w:tc>
      </w:tr>
      <w:tr w:rsidR="00EF1E36" w14:paraId="1F2ED01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F2ED015" w14:textId="77777777" w:rsidR="00EF1E36" w:rsidRDefault="00DD5B4F">
            <w:pPr>
              <w:tabs>
                <w:tab w:val="left" w:pos="1134"/>
              </w:tabs>
            </w:pPr>
            <w:r>
              <w:t>Zhao, Shuai</w:t>
            </w:r>
          </w:p>
        </w:tc>
        <w:tc>
          <w:tcPr>
            <w:tcW w:w="5685" w:type="dxa"/>
            <w:tcBorders>
              <w:top w:val="single" w:sz="8" w:space="0" w:color="000000"/>
              <w:left w:val="single" w:sz="8" w:space="0" w:color="000000"/>
              <w:bottom w:val="single" w:sz="8" w:space="0" w:color="000000"/>
              <w:right w:val="single" w:sz="8" w:space="0" w:color="000000"/>
            </w:tcBorders>
          </w:tcPr>
          <w:p w14:paraId="1F2ED016" w14:textId="77777777" w:rsidR="00EF1E36" w:rsidRDefault="00DD5B4F">
            <w:pPr>
              <w:tabs>
                <w:tab w:val="left" w:pos="1134"/>
              </w:tabs>
            </w:pPr>
            <w:r>
              <w:t>Intel</w:t>
            </w:r>
          </w:p>
        </w:tc>
      </w:tr>
    </w:tbl>
    <w:p w14:paraId="1F2ED018" w14:textId="65BB9702" w:rsidR="00EF1E36" w:rsidRDefault="00EF1E36">
      <w:pPr>
        <w:tabs>
          <w:tab w:val="left" w:pos="1134"/>
        </w:tabs>
      </w:pPr>
    </w:p>
    <w:p w14:paraId="689D047C" w14:textId="6AC2044D" w:rsidR="00414507" w:rsidRDefault="00414507">
      <w:pPr>
        <w:tabs>
          <w:tab w:val="left" w:pos="1134"/>
        </w:tabs>
      </w:pPr>
    </w:p>
    <w:p w14:paraId="302BF675" w14:textId="219AC358" w:rsidR="00414507" w:rsidRDefault="00414507">
      <w:pPr>
        <w:tabs>
          <w:tab w:val="left" w:pos="1134"/>
        </w:tabs>
      </w:pPr>
    </w:p>
    <w:p w14:paraId="4944BC78" w14:textId="6CFF1597" w:rsidR="00414507" w:rsidRDefault="00414507">
      <w:r>
        <w:br w:type="page"/>
      </w:r>
    </w:p>
    <w:p w14:paraId="5330654D" w14:textId="3AEF1689" w:rsidR="00414507" w:rsidRDefault="00414507" w:rsidP="00414507">
      <w:pPr>
        <w:pStyle w:val="Heading1"/>
        <w:keepNext w:val="0"/>
        <w:keepLines w:val="0"/>
        <w:tabs>
          <w:tab w:val="left" w:pos="1134"/>
        </w:tabs>
        <w:jc w:val="center"/>
        <w:rPr>
          <w:sz w:val="46"/>
          <w:szCs w:val="46"/>
        </w:rPr>
      </w:pPr>
      <w:r>
        <w:rPr>
          <w:sz w:val="46"/>
          <w:szCs w:val="46"/>
        </w:rPr>
        <w:lastRenderedPageBreak/>
        <w:t xml:space="preserve">Annex </w:t>
      </w:r>
      <w:r>
        <w:rPr>
          <w:sz w:val="46"/>
          <w:szCs w:val="46"/>
        </w:rPr>
        <w:t>C</w:t>
      </w:r>
      <w:r>
        <w:rPr>
          <w:sz w:val="46"/>
          <w:szCs w:val="46"/>
        </w:rPr>
        <w:t xml:space="preserve">: </w:t>
      </w:r>
      <w:r>
        <w:rPr>
          <w:sz w:val="46"/>
          <w:szCs w:val="46"/>
        </w:rPr>
        <w:t>Documents</w:t>
      </w:r>
    </w:p>
    <w:p w14:paraId="10EC456F" w14:textId="3EB20DDA" w:rsidR="00414507" w:rsidRDefault="00414507">
      <w:pPr>
        <w:tabs>
          <w:tab w:val="left" w:pos="1134"/>
        </w:tabs>
      </w:pPr>
    </w:p>
    <w:p w14:paraId="4FCA4CF2" w14:textId="5FC0AA0A" w:rsidR="00A53919" w:rsidRPr="00F91617" w:rsidRDefault="00A53919">
      <w:pPr>
        <w:tabs>
          <w:tab w:val="left" w:pos="1134"/>
        </w:tabs>
        <w:rPr>
          <w:rFonts w:asciiTheme="majorHAnsi" w:hAnsiTheme="majorHAnsi" w:cstheme="majorHAnsi"/>
        </w:rPr>
      </w:pPr>
      <w:r w:rsidRPr="00F91617">
        <w:rPr>
          <w:rFonts w:asciiTheme="majorHAnsi" w:hAnsiTheme="majorHAnsi" w:cstheme="majorHAnsi"/>
        </w:rPr>
        <w:t>C.1 Agreed but not presented</w:t>
      </w:r>
    </w:p>
    <w:p w14:paraId="7D483385" w14:textId="55ED791D" w:rsidR="00DA1117" w:rsidRDefault="00DA1117">
      <w:pPr>
        <w:tabs>
          <w:tab w:val="left" w:pos="1134"/>
        </w:tabs>
      </w:pPr>
    </w:p>
    <w:tbl>
      <w:tblPr>
        <w:tblW w:w="9350" w:type="dxa"/>
        <w:tblLook w:val="04A0" w:firstRow="1" w:lastRow="0" w:firstColumn="1" w:lastColumn="0" w:noHBand="0" w:noVBand="1"/>
      </w:tblPr>
      <w:tblGrid>
        <w:gridCol w:w="1460"/>
        <w:gridCol w:w="3750"/>
        <w:gridCol w:w="2160"/>
        <w:gridCol w:w="990"/>
        <w:gridCol w:w="990"/>
      </w:tblGrid>
      <w:tr w:rsidR="00031948" w14:paraId="2C6EE031" w14:textId="77777777" w:rsidTr="00031948">
        <w:trPr>
          <w:trHeight w:val="1280"/>
        </w:trPr>
        <w:tc>
          <w:tcPr>
            <w:tcW w:w="1460" w:type="dxa"/>
            <w:tcBorders>
              <w:top w:val="single" w:sz="4" w:space="0" w:color="FFFFFF"/>
              <w:left w:val="single" w:sz="4" w:space="0" w:color="FFFFFF"/>
              <w:bottom w:val="single" w:sz="4" w:space="0" w:color="FFFFFF"/>
              <w:right w:val="single" w:sz="4" w:space="0" w:color="FFFFFF"/>
            </w:tcBorders>
            <w:shd w:val="clear" w:color="000000" w:fill="75B91A"/>
            <w:hideMark/>
          </w:tcPr>
          <w:p w14:paraId="195D502D" w14:textId="77777777" w:rsidR="00DA1117" w:rsidRDefault="00DA1117">
            <w:pPr>
              <w:jc w:val="center"/>
              <w:rPr>
                <w:rFonts w:ascii="Arial" w:hAnsi="Arial" w:cs="Arial"/>
                <w:b/>
                <w:bCs/>
                <w:color w:val="FFFFFF"/>
                <w:sz w:val="18"/>
                <w:szCs w:val="18"/>
              </w:rPr>
            </w:pPr>
            <w:r>
              <w:rPr>
                <w:rFonts w:ascii="Arial" w:hAnsi="Arial" w:cs="Arial"/>
                <w:b/>
                <w:bCs/>
                <w:color w:val="FFFFFF"/>
                <w:sz w:val="18"/>
                <w:szCs w:val="18"/>
              </w:rPr>
              <w:t>TDoc</w:t>
            </w:r>
          </w:p>
        </w:tc>
        <w:tc>
          <w:tcPr>
            <w:tcW w:w="3750" w:type="dxa"/>
            <w:tcBorders>
              <w:top w:val="single" w:sz="4" w:space="0" w:color="FFFFFF"/>
              <w:left w:val="nil"/>
              <w:bottom w:val="single" w:sz="4" w:space="0" w:color="FFFFFF"/>
              <w:right w:val="single" w:sz="4" w:space="0" w:color="FFFFFF"/>
            </w:tcBorders>
            <w:shd w:val="clear" w:color="000000" w:fill="75B91A"/>
            <w:hideMark/>
          </w:tcPr>
          <w:p w14:paraId="2BD98B6A" w14:textId="77777777" w:rsidR="00DA1117" w:rsidRDefault="00DA1117">
            <w:pPr>
              <w:jc w:val="center"/>
              <w:rPr>
                <w:rFonts w:ascii="Arial" w:hAnsi="Arial" w:cs="Arial"/>
                <w:b/>
                <w:bCs/>
                <w:color w:val="FFFFFF"/>
                <w:sz w:val="18"/>
                <w:szCs w:val="18"/>
              </w:rPr>
            </w:pPr>
            <w:r>
              <w:rPr>
                <w:rFonts w:ascii="Arial" w:hAnsi="Arial" w:cs="Arial"/>
                <w:b/>
                <w:bCs/>
                <w:color w:val="FFFFFF"/>
                <w:sz w:val="18"/>
                <w:szCs w:val="18"/>
              </w:rPr>
              <w:t>Title</w:t>
            </w:r>
          </w:p>
        </w:tc>
        <w:tc>
          <w:tcPr>
            <w:tcW w:w="2160" w:type="dxa"/>
            <w:tcBorders>
              <w:top w:val="single" w:sz="4" w:space="0" w:color="FFFFFF"/>
              <w:left w:val="nil"/>
              <w:bottom w:val="single" w:sz="4" w:space="0" w:color="FFFFFF"/>
              <w:right w:val="single" w:sz="4" w:space="0" w:color="FFFFFF"/>
            </w:tcBorders>
            <w:shd w:val="clear" w:color="000000" w:fill="75B91A"/>
            <w:hideMark/>
          </w:tcPr>
          <w:p w14:paraId="53C63CC5" w14:textId="77777777" w:rsidR="00DA1117" w:rsidRDefault="00DA1117">
            <w:pPr>
              <w:jc w:val="center"/>
              <w:rPr>
                <w:rFonts w:ascii="Arial" w:hAnsi="Arial" w:cs="Arial"/>
                <w:b/>
                <w:bCs/>
                <w:color w:val="FFFFFF"/>
                <w:sz w:val="18"/>
                <w:szCs w:val="18"/>
              </w:rPr>
            </w:pPr>
            <w:r>
              <w:rPr>
                <w:rFonts w:ascii="Arial" w:hAnsi="Arial" w:cs="Arial"/>
                <w:b/>
                <w:bCs/>
                <w:color w:val="FFFFFF"/>
                <w:sz w:val="18"/>
                <w:szCs w:val="18"/>
              </w:rPr>
              <w:t>Source</w:t>
            </w:r>
          </w:p>
        </w:tc>
        <w:tc>
          <w:tcPr>
            <w:tcW w:w="990" w:type="dxa"/>
            <w:tcBorders>
              <w:top w:val="single" w:sz="4" w:space="0" w:color="FFFFFF"/>
              <w:left w:val="nil"/>
              <w:bottom w:val="single" w:sz="4" w:space="0" w:color="FFFFFF"/>
              <w:right w:val="single" w:sz="4" w:space="0" w:color="FFFFFF"/>
            </w:tcBorders>
            <w:shd w:val="clear" w:color="000000" w:fill="75B91A"/>
            <w:hideMark/>
          </w:tcPr>
          <w:p w14:paraId="7716348B" w14:textId="77777777" w:rsidR="00DA1117" w:rsidRDefault="00DA1117">
            <w:pPr>
              <w:jc w:val="center"/>
              <w:rPr>
                <w:rFonts w:ascii="Arial" w:hAnsi="Arial" w:cs="Arial"/>
                <w:b/>
                <w:bCs/>
                <w:color w:val="FFFFFF"/>
                <w:sz w:val="18"/>
                <w:szCs w:val="18"/>
              </w:rPr>
            </w:pPr>
            <w:r>
              <w:rPr>
                <w:rFonts w:ascii="Arial" w:hAnsi="Arial" w:cs="Arial"/>
                <w:b/>
                <w:bCs/>
                <w:color w:val="FFFFFF"/>
                <w:sz w:val="18"/>
                <w:szCs w:val="18"/>
              </w:rPr>
              <w:t>SWG Agenda item</w:t>
            </w:r>
          </w:p>
        </w:tc>
        <w:tc>
          <w:tcPr>
            <w:tcW w:w="990" w:type="dxa"/>
            <w:tcBorders>
              <w:top w:val="single" w:sz="4" w:space="0" w:color="FFFFFF"/>
              <w:left w:val="nil"/>
              <w:bottom w:val="single" w:sz="4" w:space="0" w:color="FFFFFF"/>
              <w:right w:val="single" w:sz="4" w:space="0" w:color="FFFFFF"/>
            </w:tcBorders>
            <w:shd w:val="clear" w:color="000000" w:fill="75B91A"/>
            <w:hideMark/>
          </w:tcPr>
          <w:p w14:paraId="29EAB6AD" w14:textId="77777777" w:rsidR="00DA1117" w:rsidRDefault="00DA1117">
            <w:pPr>
              <w:jc w:val="center"/>
              <w:rPr>
                <w:rFonts w:ascii="Arial" w:hAnsi="Arial" w:cs="Arial"/>
                <w:b/>
                <w:bCs/>
                <w:color w:val="FFFFFF"/>
                <w:sz w:val="18"/>
                <w:szCs w:val="18"/>
              </w:rPr>
            </w:pPr>
            <w:r>
              <w:rPr>
                <w:rFonts w:ascii="Arial" w:hAnsi="Arial" w:cs="Arial"/>
                <w:b/>
                <w:bCs/>
                <w:color w:val="FFFFFF"/>
                <w:sz w:val="18"/>
                <w:szCs w:val="18"/>
              </w:rPr>
              <w:t>TDoc Status</w:t>
            </w:r>
          </w:p>
        </w:tc>
      </w:tr>
      <w:tr w:rsidR="00DA1117" w14:paraId="5309542A" w14:textId="77777777" w:rsidTr="00031948">
        <w:trPr>
          <w:trHeight w:val="285"/>
        </w:trPr>
        <w:tc>
          <w:tcPr>
            <w:tcW w:w="1460" w:type="dxa"/>
            <w:tcBorders>
              <w:top w:val="single" w:sz="4" w:space="0" w:color="A6A6A6"/>
              <w:left w:val="single" w:sz="4" w:space="0" w:color="A6A6A6"/>
              <w:bottom w:val="single" w:sz="4" w:space="0" w:color="A6A6A6"/>
              <w:right w:val="single" w:sz="4" w:space="0" w:color="A6A6A6"/>
            </w:tcBorders>
            <w:shd w:val="clear" w:color="auto" w:fill="auto"/>
            <w:hideMark/>
          </w:tcPr>
          <w:p w14:paraId="349B8D5F" w14:textId="77777777" w:rsidR="00DA1117" w:rsidRDefault="00DA1117">
            <w:pPr>
              <w:rPr>
                <w:rFonts w:ascii="Arial" w:hAnsi="Arial" w:cs="Arial"/>
                <w:b/>
                <w:bCs/>
                <w:color w:val="0000FF"/>
                <w:sz w:val="16"/>
                <w:szCs w:val="16"/>
                <w:u w:val="single"/>
              </w:rPr>
            </w:pPr>
            <w:hyperlink r:id="rId85" w:history="1">
              <w:r>
                <w:rPr>
                  <w:rStyle w:val="Hyperlink"/>
                  <w:rFonts w:ascii="Arial" w:hAnsi="Arial" w:cs="Arial"/>
                  <w:b/>
                  <w:bCs/>
                  <w:color w:val="0000FF"/>
                  <w:sz w:val="16"/>
                  <w:szCs w:val="16"/>
                </w:rPr>
                <w:t>S4-220978</w:t>
              </w:r>
            </w:hyperlink>
          </w:p>
        </w:tc>
        <w:tc>
          <w:tcPr>
            <w:tcW w:w="3750" w:type="dxa"/>
            <w:tcBorders>
              <w:top w:val="single" w:sz="4" w:space="0" w:color="A6A6A6"/>
              <w:left w:val="nil"/>
              <w:bottom w:val="single" w:sz="4" w:space="0" w:color="A6A6A6"/>
              <w:right w:val="single" w:sz="4" w:space="0" w:color="A6A6A6"/>
            </w:tcBorders>
            <w:shd w:val="clear" w:color="auto" w:fill="auto"/>
            <w:hideMark/>
          </w:tcPr>
          <w:p w14:paraId="4E8B399F" w14:textId="77777777" w:rsidR="00DA1117" w:rsidRDefault="00DA1117">
            <w:pPr>
              <w:rPr>
                <w:rFonts w:ascii="Arial" w:hAnsi="Arial" w:cs="Arial"/>
                <w:sz w:val="16"/>
                <w:szCs w:val="16"/>
              </w:rPr>
            </w:pPr>
            <w:r>
              <w:rPr>
                <w:rFonts w:ascii="Arial" w:hAnsi="Arial" w:cs="Arial"/>
                <w:sz w:val="16"/>
                <w:szCs w:val="16"/>
              </w:rPr>
              <w:t>Multiparty RTT solution discussion</w:t>
            </w:r>
          </w:p>
        </w:tc>
        <w:tc>
          <w:tcPr>
            <w:tcW w:w="2160" w:type="dxa"/>
            <w:tcBorders>
              <w:top w:val="single" w:sz="4" w:space="0" w:color="A6A6A6"/>
              <w:left w:val="nil"/>
              <w:bottom w:val="single" w:sz="4" w:space="0" w:color="A6A6A6"/>
              <w:right w:val="single" w:sz="4" w:space="0" w:color="A6A6A6"/>
            </w:tcBorders>
            <w:shd w:val="clear" w:color="auto" w:fill="auto"/>
            <w:hideMark/>
          </w:tcPr>
          <w:p w14:paraId="4E2E66DF" w14:textId="77777777" w:rsidR="00DA1117" w:rsidRDefault="00DA1117">
            <w:pPr>
              <w:rPr>
                <w:rFonts w:ascii="Arial" w:hAnsi="Arial" w:cs="Arial"/>
                <w:sz w:val="16"/>
                <w:szCs w:val="16"/>
              </w:rPr>
            </w:pPr>
            <w:r>
              <w:rPr>
                <w:rFonts w:ascii="Arial" w:hAnsi="Arial" w:cs="Arial"/>
                <w:sz w:val="16"/>
                <w:szCs w:val="16"/>
              </w:rPr>
              <w:t>HuaWei Technologies Co., Ltd</w:t>
            </w:r>
          </w:p>
        </w:tc>
        <w:tc>
          <w:tcPr>
            <w:tcW w:w="990" w:type="dxa"/>
            <w:tcBorders>
              <w:top w:val="single" w:sz="4" w:space="0" w:color="A6A6A6"/>
              <w:left w:val="nil"/>
              <w:bottom w:val="single" w:sz="4" w:space="0" w:color="A6A6A6"/>
              <w:right w:val="single" w:sz="4" w:space="0" w:color="A6A6A6"/>
            </w:tcBorders>
            <w:shd w:val="clear" w:color="auto" w:fill="auto"/>
            <w:hideMark/>
          </w:tcPr>
          <w:p w14:paraId="652D583E" w14:textId="77777777" w:rsidR="00DA1117" w:rsidRDefault="00DA1117">
            <w:pPr>
              <w:rPr>
                <w:rFonts w:ascii="Arial" w:hAnsi="Arial" w:cs="Arial"/>
                <w:sz w:val="16"/>
                <w:szCs w:val="16"/>
              </w:rPr>
            </w:pPr>
            <w:r>
              <w:rPr>
                <w:rFonts w:ascii="Arial" w:hAnsi="Arial" w:cs="Arial"/>
                <w:sz w:val="16"/>
                <w:szCs w:val="16"/>
              </w:rPr>
              <w:t>10.11</w:t>
            </w:r>
          </w:p>
        </w:tc>
        <w:tc>
          <w:tcPr>
            <w:tcW w:w="990" w:type="dxa"/>
            <w:tcBorders>
              <w:top w:val="single" w:sz="4" w:space="0" w:color="A6A6A6"/>
              <w:left w:val="single" w:sz="4" w:space="0" w:color="A6A6A6"/>
              <w:bottom w:val="single" w:sz="4" w:space="0" w:color="A6A6A6"/>
              <w:right w:val="single" w:sz="4" w:space="0" w:color="A6A6A6"/>
            </w:tcBorders>
            <w:shd w:val="clear" w:color="000000" w:fill="92D050"/>
            <w:hideMark/>
          </w:tcPr>
          <w:p w14:paraId="179F3D8F" w14:textId="77777777" w:rsidR="00DA1117" w:rsidRDefault="00DA1117">
            <w:pPr>
              <w:rPr>
                <w:rFonts w:ascii="Arial" w:hAnsi="Arial" w:cs="Arial"/>
                <w:sz w:val="16"/>
                <w:szCs w:val="16"/>
              </w:rPr>
            </w:pPr>
            <w:r>
              <w:rPr>
                <w:rFonts w:ascii="Arial" w:hAnsi="Arial" w:cs="Arial"/>
                <w:sz w:val="16"/>
                <w:szCs w:val="16"/>
              </w:rPr>
              <w:t>agreed</w:t>
            </w:r>
          </w:p>
        </w:tc>
      </w:tr>
      <w:tr w:rsidR="00DA1117" w14:paraId="5B5E70F8" w14:textId="77777777" w:rsidTr="00031948">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27EEB875" w14:textId="77777777" w:rsidR="00DA1117" w:rsidRDefault="00DA1117">
            <w:pPr>
              <w:rPr>
                <w:rFonts w:ascii="Arial" w:hAnsi="Arial" w:cs="Arial"/>
                <w:b/>
                <w:bCs/>
                <w:color w:val="0000FF"/>
                <w:sz w:val="16"/>
                <w:szCs w:val="16"/>
                <w:u w:val="single"/>
              </w:rPr>
            </w:pPr>
            <w:hyperlink r:id="rId86" w:history="1">
              <w:r>
                <w:rPr>
                  <w:rStyle w:val="Hyperlink"/>
                  <w:rFonts w:ascii="Arial" w:hAnsi="Arial" w:cs="Arial"/>
                  <w:b/>
                  <w:bCs/>
                  <w:color w:val="0000FF"/>
                  <w:sz w:val="16"/>
                  <w:szCs w:val="16"/>
                </w:rPr>
                <w:t>S4-221191</w:t>
              </w:r>
            </w:hyperlink>
          </w:p>
        </w:tc>
        <w:tc>
          <w:tcPr>
            <w:tcW w:w="3750" w:type="dxa"/>
            <w:tcBorders>
              <w:top w:val="nil"/>
              <w:left w:val="nil"/>
              <w:bottom w:val="single" w:sz="4" w:space="0" w:color="A6A6A6"/>
              <w:right w:val="single" w:sz="4" w:space="0" w:color="A6A6A6"/>
            </w:tcBorders>
            <w:shd w:val="clear" w:color="auto" w:fill="auto"/>
            <w:hideMark/>
          </w:tcPr>
          <w:p w14:paraId="0C273B3F" w14:textId="77777777" w:rsidR="00DA1117" w:rsidRDefault="00DA1117">
            <w:pPr>
              <w:rPr>
                <w:rFonts w:ascii="Arial" w:hAnsi="Arial" w:cs="Arial"/>
                <w:sz w:val="16"/>
                <w:szCs w:val="16"/>
              </w:rPr>
            </w:pPr>
            <w:r>
              <w:rPr>
                <w:rFonts w:ascii="Arial" w:hAnsi="Arial" w:cs="Arial"/>
                <w:sz w:val="16"/>
                <w:szCs w:val="16"/>
              </w:rPr>
              <w:t>Report for SA4 RTC SWG 1 June 2022 Teleconference</w:t>
            </w:r>
          </w:p>
        </w:tc>
        <w:tc>
          <w:tcPr>
            <w:tcW w:w="2160" w:type="dxa"/>
            <w:tcBorders>
              <w:top w:val="nil"/>
              <w:left w:val="nil"/>
              <w:bottom w:val="single" w:sz="4" w:space="0" w:color="A6A6A6"/>
              <w:right w:val="single" w:sz="4" w:space="0" w:color="A6A6A6"/>
            </w:tcBorders>
            <w:shd w:val="clear" w:color="auto" w:fill="auto"/>
            <w:hideMark/>
          </w:tcPr>
          <w:p w14:paraId="58189216" w14:textId="77777777" w:rsidR="00DA1117" w:rsidRDefault="00DA1117">
            <w:pPr>
              <w:rPr>
                <w:rFonts w:ascii="Arial" w:hAnsi="Arial" w:cs="Arial"/>
                <w:sz w:val="16"/>
                <w:szCs w:val="16"/>
              </w:rPr>
            </w:pPr>
            <w:r>
              <w:rPr>
                <w:rFonts w:ascii="Arial" w:hAnsi="Arial" w:cs="Arial"/>
                <w:sz w:val="16"/>
                <w:szCs w:val="16"/>
              </w:rPr>
              <w:t>RTC SWG Chair</w:t>
            </w:r>
          </w:p>
        </w:tc>
        <w:tc>
          <w:tcPr>
            <w:tcW w:w="990" w:type="dxa"/>
            <w:tcBorders>
              <w:top w:val="nil"/>
              <w:left w:val="nil"/>
              <w:bottom w:val="single" w:sz="4" w:space="0" w:color="A6A6A6"/>
              <w:right w:val="single" w:sz="4" w:space="0" w:color="A6A6A6"/>
            </w:tcBorders>
            <w:shd w:val="clear" w:color="auto" w:fill="auto"/>
            <w:hideMark/>
          </w:tcPr>
          <w:p w14:paraId="41A94AA8" w14:textId="77777777" w:rsidR="00DA1117" w:rsidRDefault="00DA1117">
            <w:pPr>
              <w:rPr>
                <w:rFonts w:ascii="Arial" w:hAnsi="Arial" w:cs="Arial"/>
                <w:sz w:val="16"/>
                <w:szCs w:val="16"/>
              </w:rPr>
            </w:pPr>
            <w:r>
              <w:rPr>
                <w:rFonts w:ascii="Arial" w:hAnsi="Arial" w:cs="Arial"/>
                <w:sz w:val="16"/>
                <w:szCs w:val="16"/>
              </w:rPr>
              <w:t>5.1</w:t>
            </w:r>
          </w:p>
        </w:tc>
        <w:tc>
          <w:tcPr>
            <w:tcW w:w="990" w:type="dxa"/>
            <w:tcBorders>
              <w:top w:val="single" w:sz="4" w:space="0" w:color="A6A6A6"/>
              <w:left w:val="single" w:sz="4" w:space="0" w:color="A6A6A6"/>
              <w:bottom w:val="single" w:sz="4" w:space="0" w:color="A6A6A6"/>
              <w:right w:val="single" w:sz="4" w:space="0" w:color="A6A6A6"/>
            </w:tcBorders>
            <w:shd w:val="clear" w:color="000000" w:fill="00B050"/>
            <w:hideMark/>
          </w:tcPr>
          <w:p w14:paraId="16A1E1C1" w14:textId="77777777" w:rsidR="00DA1117" w:rsidRDefault="00DA1117">
            <w:pPr>
              <w:rPr>
                <w:rFonts w:ascii="Arial" w:hAnsi="Arial" w:cs="Arial"/>
                <w:b/>
                <w:bCs/>
                <w:color w:val="FFFFFF"/>
                <w:sz w:val="16"/>
                <w:szCs w:val="16"/>
              </w:rPr>
            </w:pPr>
            <w:r>
              <w:rPr>
                <w:rFonts w:ascii="Arial" w:hAnsi="Arial" w:cs="Arial"/>
                <w:b/>
                <w:bCs/>
                <w:color w:val="FFFFFF"/>
                <w:sz w:val="16"/>
                <w:szCs w:val="16"/>
              </w:rPr>
              <w:t>approved</w:t>
            </w:r>
          </w:p>
        </w:tc>
      </w:tr>
      <w:tr w:rsidR="00DA1117" w14:paraId="77C3ED00" w14:textId="77777777" w:rsidTr="00031948">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5120BB5A" w14:textId="77777777" w:rsidR="00DA1117" w:rsidRDefault="00DA1117">
            <w:pPr>
              <w:rPr>
                <w:rFonts w:ascii="Arial" w:hAnsi="Arial" w:cs="Arial"/>
                <w:b/>
                <w:bCs/>
                <w:color w:val="0000FF"/>
                <w:sz w:val="16"/>
                <w:szCs w:val="16"/>
                <w:u w:val="single"/>
              </w:rPr>
            </w:pPr>
            <w:hyperlink r:id="rId87" w:history="1">
              <w:r>
                <w:rPr>
                  <w:rStyle w:val="Hyperlink"/>
                  <w:rFonts w:ascii="Arial" w:hAnsi="Arial" w:cs="Arial"/>
                  <w:b/>
                  <w:bCs/>
                  <w:color w:val="0000FF"/>
                  <w:sz w:val="16"/>
                  <w:szCs w:val="16"/>
                </w:rPr>
                <w:t>S4-221193</w:t>
              </w:r>
            </w:hyperlink>
          </w:p>
        </w:tc>
        <w:tc>
          <w:tcPr>
            <w:tcW w:w="3750" w:type="dxa"/>
            <w:tcBorders>
              <w:top w:val="nil"/>
              <w:left w:val="nil"/>
              <w:bottom w:val="single" w:sz="4" w:space="0" w:color="A6A6A6"/>
              <w:right w:val="single" w:sz="4" w:space="0" w:color="A6A6A6"/>
            </w:tcBorders>
            <w:shd w:val="clear" w:color="auto" w:fill="auto"/>
            <w:hideMark/>
          </w:tcPr>
          <w:p w14:paraId="6FC03CB1" w14:textId="77777777" w:rsidR="00DA1117" w:rsidRDefault="00DA1117">
            <w:pPr>
              <w:rPr>
                <w:rFonts w:ascii="Arial" w:hAnsi="Arial" w:cs="Arial"/>
                <w:sz w:val="16"/>
                <w:szCs w:val="16"/>
              </w:rPr>
            </w:pPr>
            <w:r>
              <w:rPr>
                <w:rFonts w:ascii="Arial" w:hAnsi="Arial" w:cs="Arial"/>
                <w:sz w:val="16"/>
                <w:szCs w:val="16"/>
              </w:rPr>
              <w:t>Dynamic 3D representation use cases and requirements</w:t>
            </w:r>
          </w:p>
        </w:tc>
        <w:tc>
          <w:tcPr>
            <w:tcW w:w="2160" w:type="dxa"/>
            <w:tcBorders>
              <w:top w:val="nil"/>
              <w:left w:val="nil"/>
              <w:bottom w:val="single" w:sz="4" w:space="0" w:color="A6A6A6"/>
              <w:right w:val="single" w:sz="4" w:space="0" w:color="A6A6A6"/>
            </w:tcBorders>
            <w:shd w:val="clear" w:color="auto" w:fill="auto"/>
            <w:hideMark/>
          </w:tcPr>
          <w:p w14:paraId="3CE539B4" w14:textId="77777777" w:rsidR="00DA1117" w:rsidRDefault="00DA1117">
            <w:pPr>
              <w:rPr>
                <w:rFonts w:ascii="Arial" w:hAnsi="Arial" w:cs="Arial"/>
                <w:sz w:val="16"/>
                <w:szCs w:val="16"/>
              </w:rPr>
            </w:pPr>
            <w:r>
              <w:rPr>
                <w:rFonts w:ascii="Arial" w:hAnsi="Arial" w:cs="Arial"/>
                <w:sz w:val="16"/>
                <w:szCs w:val="16"/>
              </w:rPr>
              <w:t>Nokia Corporation</w:t>
            </w:r>
          </w:p>
        </w:tc>
        <w:tc>
          <w:tcPr>
            <w:tcW w:w="990" w:type="dxa"/>
            <w:tcBorders>
              <w:top w:val="nil"/>
              <w:left w:val="nil"/>
              <w:bottom w:val="single" w:sz="4" w:space="0" w:color="A6A6A6"/>
              <w:right w:val="single" w:sz="4" w:space="0" w:color="A6A6A6"/>
            </w:tcBorders>
            <w:shd w:val="clear" w:color="auto" w:fill="auto"/>
            <w:hideMark/>
          </w:tcPr>
          <w:p w14:paraId="40E37B58" w14:textId="77777777" w:rsidR="00DA1117" w:rsidRDefault="00DA1117">
            <w:pPr>
              <w:rPr>
                <w:rFonts w:ascii="Arial" w:hAnsi="Arial" w:cs="Arial"/>
                <w:sz w:val="16"/>
                <w:szCs w:val="16"/>
              </w:rPr>
            </w:pPr>
            <w:r>
              <w:rPr>
                <w:rFonts w:ascii="Arial" w:hAnsi="Arial" w:cs="Arial"/>
                <w:sz w:val="16"/>
                <w:szCs w:val="16"/>
              </w:rPr>
              <w:t>10.5</w:t>
            </w:r>
          </w:p>
        </w:tc>
        <w:tc>
          <w:tcPr>
            <w:tcW w:w="990" w:type="dxa"/>
            <w:tcBorders>
              <w:top w:val="single" w:sz="4" w:space="0" w:color="A6A6A6"/>
              <w:left w:val="single" w:sz="4" w:space="0" w:color="A6A6A6"/>
              <w:bottom w:val="single" w:sz="4" w:space="0" w:color="A6A6A6"/>
              <w:right w:val="single" w:sz="4" w:space="0" w:color="A6A6A6"/>
            </w:tcBorders>
            <w:shd w:val="clear" w:color="000000" w:fill="92D050"/>
            <w:hideMark/>
          </w:tcPr>
          <w:p w14:paraId="71FFA759" w14:textId="77777777" w:rsidR="00DA1117" w:rsidRDefault="00DA1117">
            <w:pPr>
              <w:rPr>
                <w:rFonts w:ascii="Arial" w:hAnsi="Arial" w:cs="Arial"/>
                <w:sz w:val="16"/>
                <w:szCs w:val="16"/>
              </w:rPr>
            </w:pPr>
            <w:r>
              <w:rPr>
                <w:rFonts w:ascii="Arial" w:hAnsi="Arial" w:cs="Arial"/>
                <w:sz w:val="16"/>
                <w:szCs w:val="16"/>
              </w:rPr>
              <w:t>agreed</w:t>
            </w:r>
          </w:p>
        </w:tc>
      </w:tr>
      <w:tr w:rsidR="00DA1117" w14:paraId="2A34EEBB" w14:textId="77777777" w:rsidTr="00031948">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326819F4" w14:textId="77777777" w:rsidR="00DA1117" w:rsidRDefault="00DA1117">
            <w:pPr>
              <w:rPr>
                <w:rFonts w:ascii="Arial" w:hAnsi="Arial" w:cs="Arial"/>
                <w:b/>
                <w:bCs/>
                <w:color w:val="0000FF"/>
                <w:sz w:val="16"/>
                <w:szCs w:val="16"/>
                <w:u w:val="single"/>
              </w:rPr>
            </w:pPr>
            <w:hyperlink r:id="rId88" w:history="1">
              <w:r>
                <w:rPr>
                  <w:rStyle w:val="Hyperlink"/>
                  <w:rFonts w:ascii="Arial" w:hAnsi="Arial" w:cs="Arial"/>
                  <w:b/>
                  <w:bCs/>
                  <w:color w:val="0000FF"/>
                  <w:sz w:val="16"/>
                  <w:szCs w:val="16"/>
                </w:rPr>
                <w:t>S4-221195</w:t>
              </w:r>
            </w:hyperlink>
          </w:p>
        </w:tc>
        <w:tc>
          <w:tcPr>
            <w:tcW w:w="3750" w:type="dxa"/>
            <w:tcBorders>
              <w:top w:val="nil"/>
              <w:left w:val="nil"/>
              <w:bottom w:val="single" w:sz="4" w:space="0" w:color="A6A6A6"/>
              <w:right w:val="single" w:sz="4" w:space="0" w:color="A6A6A6"/>
            </w:tcBorders>
            <w:shd w:val="clear" w:color="auto" w:fill="auto"/>
            <w:hideMark/>
          </w:tcPr>
          <w:p w14:paraId="5EB87058" w14:textId="77777777" w:rsidR="00DA1117" w:rsidRDefault="00DA1117">
            <w:pPr>
              <w:rPr>
                <w:rFonts w:ascii="Arial" w:hAnsi="Arial" w:cs="Arial"/>
                <w:sz w:val="16"/>
                <w:szCs w:val="16"/>
              </w:rPr>
            </w:pPr>
            <w:r>
              <w:rPr>
                <w:rFonts w:ascii="Arial" w:hAnsi="Arial" w:cs="Arial"/>
                <w:sz w:val="16"/>
                <w:szCs w:val="16"/>
              </w:rPr>
              <w:t>Discussion on the usage of 5GMS for iRTCW</w:t>
            </w:r>
          </w:p>
        </w:tc>
        <w:tc>
          <w:tcPr>
            <w:tcW w:w="2160" w:type="dxa"/>
            <w:tcBorders>
              <w:top w:val="nil"/>
              <w:left w:val="nil"/>
              <w:bottom w:val="single" w:sz="4" w:space="0" w:color="A6A6A6"/>
              <w:right w:val="single" w:sz="4" w:space="0" w:color="A6A6A6"/>
            </w:tcBorders>
            <w:shd w:val="clear" w:color="auto" w:fill="auto"/>
            <w:hideMark/>
          </w:tcPr>
          <w:p w14:paraId="64BABD7A" w14:textId="77777777" w:rsidR="00DA1117" w:rsidRDefault="00DA1117">
            <w:pPr>
              <w:rPr>
                <w:rFonts w:ascii="Arial" w:hAnsi="Arial" w:cs="Arial"/>
                <w:sz w:val="16"/>
                <w:szCs w:val="16"/>
              </w:rPr>
            </w:pPr>
            <w:r>
              <w:rPr>
                <w:rFonts w:ascii="Arial" w:hAnsi="Arial" w:cs="Arial"/>
                <w:sz w:val="16"/>
                <w:szCs w:val="16"/>
              </w:rPr>
              <w:t>Intel Sweden AB</w:t>
            </w:r>
          </w:p>
        </w:tc>
        <w:tc>
          <w:tcPr>
            <w:tcW w:w="990" w:type="dxa"/>
            <w:tcBorders>
              <w:top w:val="nil"/>
              <w:left w:val="nil"/>
              <w:bottom w:val="single" w:sz="4" w:space="0" w:color="A6A6A6"/>
              <w:right w:val="single" w:sz="4" w:space="0" w:color="A6A6A6"/>
            </w:tcBorders>
            <w:shd w:val="clear" w:color="auto" w:fill="auto"/>
            <w:hideMark/>
          </w:tcPr>
          <w:p w14:paraId="6B03E588" w14:textId="77777777" w:rsidR="00DA1117" w:rsidRDefault="00DA1117">
            <w:pPr>
              <w:rPr>
                <w:rFonts w:ascii="Arial" w:hAnsi="Arial" w:cs="Arial"/>
                <w:sz w:val="16"/>
                <w:szCs w:val="16"/>
              </w:rPr>
            </w:pPr>
            <w:r>
              <w:rPr>
                <w:rFonts w:ascii="Arial" w:hAnsi="Arial" w:cs="Arial"/>
                <w:sz w:val="16"/>
                <w:szCs w:val="16"/>
              </w:rPr>
              <w:t>10.7</w:t>
            </w:r>
          </w:p>
        </w:tc>
        <w:tc>
          <w:tcPr>
            <w:tcW w:w="990" w:type="dxa"/>
            <w:tcBorders>
              <w:top w:val="single" w:sz="4" w:space="0" w:color="A6A6A6"/>
              <w:left w:val="single" w:sz="4" w:space="0" w:color="A6A6A6"/>
              <w:bottom w:val="single" w:sz="4" w:space="0" w:color="A6A6A6"/>
              <w:right w:val="single" w:sz="4" w:space="0" w:color="A6A6A6"/>
            </w:tcBorders>
            <w:shd w:val="clear" w:color="000000" w:fill="92D050"/>
            <w:hideMark/>
          </w:tcPr>
          <w:p w14:paraId="0F89880C" w14:textId="77777777" w:rsidR="00DA1117" w:rsidRDefault="00DA1117">
            <w:pPr>
              <w:rPr>
                <w:rFonts w:ascii="Arial" w:hAnsi="Arial" w:cs="Arial"/>
                <w:sz w:val="16"/>
                <w:szCs w:val="16"/>
              </w:rPr>
            </w:pPr>
            <w:r>
              <w:rPr>
                <w:rFonts w:ascii="Arial" w:hAnsi="Arial" w:cs="Arial"/>
                <w:sz w:val="16"/>
                <w:szCs w:val="16"/>
              </w:rPr>
              <w:t>agreed</w:t>
            </w:r>
          </w:p>
        </w:tc>
      </w:tr>
      <w:tr w:rsidR="00DA1117" w14:paraId="7CFE9A5A" w14:textId="77777777" w:rsidTr="00031948">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4BB74284" w14:textId="77777777" w:rsidR="00DA1117" w:rsidRDefault="00DA1117">
            <w:pPr>
              <w:rPr>
                <w:rFonts w:ascii="Arial" w:hAnsi="Arial" w:cs="Arial"/>
                <w:b/>
                <w:bCs/>
                <w:color w:val="0000FF"/>
                <w:sz w:val="16"/>
                <w:szCs w:val="16"/>
                <w:u w:val="single"/>
              </w:rPr>
            </w:pPr>
            <w:hyperlink r:id="rId89" w:history="1">
              <w:r>
                <w:rPr>
                  <w:rStyle w:val="Hyperlink"/>
                  <w:rFonts w:ascii="Arial" w:hAnsi="Arial" w:cs="Arial"/>
                  <w:b/>
                  <w:bCs/>
                  <w:color w:val="0000FF"/>
                  <w:sz w:val="16"/>
                  <w:szCs w:val="16"/>
                </w:rPr>
                <w:t>S4-221196</w:t>
              </w:r>
            </w:hyperlink>
          </w:p>
        </w:tc>
        <w:tc>
          <w:tcPr>
            <w:tcW w:w="3750" w:type="dxa"/>
            <w:tcBorders>
              <w:top w:val="nil"/>
              <w:left w:val="nil"/>
              <w:bottom w:val="single" w:sz="4" w:space="0" w:color="A6A6A6"/>
              <w:right w:val="single" w:sz="4" w:space="0" w:color="A6A6A6"/>
            </w:tcBorders>
            <w:shd w:val="clear" w:color="auto" w:fill="auto"/>
            <w:hideMark/>
          </w:tcPr>
          <w:p w14:paraId="507F9FD6" w14:textId="77777777" w:rsidR="00DA1117" w:rsidRDefault="00DA1117">
            <w:pPr>
              <w:rPr>
                <w:rFonts w:ascii="Arial" w:hAnsi="Arial" w:cs="Arial"/>
                <w:sz w:val="16"/>
                <w:szCs w:val="16"/>
              </w:rPr>
            </w:pPr>
            <w:r>
              <w:rPr>
                <w:rFonts w:ascii="Arial" w:hAnsi="Arial" w:cs="Arial"/>
                <w:sz w:val="16"/>
                <w:szCs w:val="16"/>
              </w:rPr>
              <w:t>Functional Requirements for Avatar Driven</w:t>
            </w:r>
          </w:p>
        </w:tc>
        <w:tc>
          <w:tcPr>
            <w:tcW w:w="2160" w:type="dxa"/>
            <w:tcBorders>
              <w:top w:val="nil"/>
              <w:left w:val="nil"/>
              <w:bottom w:val="single" w:sz="4" w:space="0" w:color="A6A6A6"/>
              <w:right w:val="single" w:sz="4" w:space="0" w:color="A6A6A6"/>
            </w:tcBorders>
            <w:shd w:val="clear" w:color="auto" w:fill="auto"/>
            <w:hideMark/>
          </w:tcPr>
          <w:p w14:paraId="4B23C56F" w14:textId="77777777" w:rsidR="00DA1117" w:rsidRDefault="00DA1117">
            <w:pPr>
              <w:rPr>
                <w:rFonts w:ascii="Arial" w:hAnsi="Arial" w:cs="Arial"/>
                <w:sz w:val="16"/>
                <w:szCs w:val="16"/>
              </w:rPr>
            </w:pPr>
            <w:r>
              <w:rPr>
                <w:rFonts w:ascii="Arial" w:hAnsi="Arial" w:cs="Arial"/>
                <w:sz w:val="16"/>
                <w:szCs w:val="16"/>
              </w:rPr>
              <w:t>China Mobile Com. Corporation</w:t>
            </w:r>
          </w:p>
        </w:tc>
        <w:tc>
          <w:tcPr>
            <w:tcW w:w="990" w:type="dxa"/>
            <w:tcBorders>
              <w:top w:val="nil"/>
              <w:left w:val="nil"/>
              <w:bottom w:val="single" w:sz="4" w:space="0" w:color="A6A6A6"/>
              <w:right w:val="single" w:sz="4" w:space="0" w:color="A6A6A6"/>
            </w:tcBorders>
            <w:shd w:val="clear" w:color="auto" w:fill="auto"/>
            <w:hideMark/>
          </w:tcPr>
          <w:p w14:paraId="365A145B" w14:textId="77777777" w:rsidR="00DA1117" w:rsidRDefault="00DA1117">
            <w:pPr>
              <w:rPr>
                <w:rFonts w:ascii="Arial" w:hAnsi="Arial" w:cs="Arial"/>
                <w:sz w:val="16"/>
                <w:szCs w:val="16"/>
              </w:rPr>
            </w:pPr>
            <w:r>
              <w:rPr>
                <w:rFonts w:ascii="Arial" w:hAnsi="Arial" w:cs="Arial"/>
                <w:sz w:val="16"/>
                <w:szCs w:val="16"/>
              </w:rPr>
              <w:t>10.5</w:t>
            </w:r>
          </w:p>
        </w:tc>
        <w:tc>
          <w:tcPr>
            <w:tcW w:w="990" w:type="dxa"/>
            <w:tcBorders>
              <w:top w:val="single" w:sz="4" w:space="0" w:color="A6A6A6"/>
              <w:left w:val="single" w:sz="4" w:space="0" w:color="A6A6A6"/>
              <w:bottom w:val="single" w:sz="4" w:space="0" w:color="A6A6A6"/>
              <w:right w:val="single" w:sz="4" w:space="0" w:color="A6A6A6"/>
            </w:tcBorders>
            <w:shd w:val="clear" w:color="000000" w:fill="92D050"/>
            <w:hideMark/>
          </w:tcPr>
          <w:p w14:paraId="38CBC984" w14:textId="77777777" w:rsidR="00DA1117" w:rsidRDefault="00DA1117">
            <w:pPr>
              <w:rPr>
                <w:rFonts w:ascii="Arial" w:hAnsi="Arial" w:cs="Arial"/>
                <w:sz w:val="16"/>
                <w:szCs w:val="16"/>
              </w:rPr>
            </w:pPr>
            <w:r>
              <w:rPr>
                <w:rFonts w:ascii="Arial" w:hAnsi="Arial" w:cs="Arial"/>
                <w:sz w:val="16"/>
                <w:szCs w:val="16"/>
              </w:rPr>
              <w:t>agreed</w:t>
            </w:r>
          </w:p>
        </w:tc>
      </w:tr>
      <w:tr w:rsidR="00DA1117" w14:paraId="6438A86E" w14:textId="77777777" w:rsidTr="00031948">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4E7460E3" w14:textId="77777777" w:rsidR="00DA1117" w:rsidRDefault="00DA1117">
            <w:pPr>
              <w:rPr>
                <w:rFonts w:ascii="Arial" w:hAnsi="Arial" w:cs="Arial"/>
                <w:b/>
                <w:bCs/>
                <w:color w:val="0000FF"/>
                <w:sz w:val="16"/>
                <w:szCs w:val="16"/>
                <w:u w:val="single"/>
              </w:rPr>
            </w:pPr>
            <w:hyperlink r:id="rId90" w:history="1">
              <w:r>
                <w:rPr>
                  <w:rStyle w:val="Hyperlink"/>
                  <w:rFonts w:ascii="Arial" w:hAnsi="Arial" w:cs="Arial"/>
                  <w:b/>
                  <w:bCs/>
                  <w:color w:val="0000FF"/>
                  <w:sz w:val="16"/>
                  <w:szCs w:val="16"/>
                </w:rPr>
                <w:t>S4-221198</w:t>
              </w:r>
            </w:hyperlink>
          </w:p>
        </w:tc>
        <w:tc>
          <w:tcPr>
            <w:tcW w:w="3750" w:type="dxa"/>
            <w:tcBorders>
              <w:top w:val="nil"/>
              <w:left w:val="nil"/>
              <w:bottom w:val="single" w:sz="4" w:space="0" w:color="A6A6A6"/>
              <w:right w:val="single" w:sz="4" w:space="0" w:color="A6A6A6"/>
            </w:tcBorders>
            <w:shd w:val="clear" w:color="auto" w:fill="auto"/>
            <w:hideMark/>
          </w:tcPr>
          <w:p w14:paraId="61B5B769" w14:textId="77777777" w:rsidR="00DA1117" w:rsidRDefault="00DA1117">
            <w:pPr>
              <w:rPr>
                <w:rFonts w:ascii="Arial" w:hAnsi="Arial" w:cs="Arial"/>
                <w:sz w:val="16"/>
                <w:szCs w:val="16"/>
              </w:rPr>
            </w:pPr>
            <w:r>
              <w:rPr>
                <w:rFonts w:ascii="Arial" w:hAnsi="Arial" w:cs="Arial"/>
                <w:sz w:val="16"/>
                <w:szCs w:val="16"/>
              </w:rPr>
              <w:t>[GA4RTAR] pCR on Scope (clause 1) of TS 26.506</w:t>
            </w:r>
          </w:p>
        </w:tc>
        <w:tc>
          <w:tcPr>
            <w:tcW w:w="2160" w:type="dxa"/>
            <w:tcBorders>
              <w:top w:val="nil"/>
              <w:left w:val="nil"/>
              <w:bottom w:val="single" w:sz="4" w:space="0" w:color="A6A6A6"/>
              <w:right w:val="single" w:sz="4" w:space="0" w:color="A6A6A6"/>
            </w:tcBorders>
            <w:shd w:val="clear" w:color="auto" w:fill="auto"/>
            <w:hideMark/>
          </w:tcPr>
          <w:p w14:paraId="134A13E9" w14:textId="77777777" w:rsidR="00DA1117" w:rsidRDefault="00DA1117">
            <w:pPr>
              <w:rPr>
                <w:rFonts w:ascii="Arial" w:hAnsi="Arial" w:cs="Arial"/>
                <w:sz w:val="16"/>
                <w:szCs w:val="16"/>
              </w:rPr>
            </w:pPr>
            <w:r>
              <w:rPr>
                <w:rFonts w:ascii="Arial" w:hAnsi="Arial" w:cs="Arial"/>
                <w:sz w:val="16"/>
                <w:szCs w:val="16"/>
              </w:rPr>
              <w:t>SAMSUNG R&amp;D INSTITUTE JAPAN</w:t>
            </w:r>
          </w:p>
        </w:tc>
        <w:tc>
          <w:tcPr>
            <w:tcW w:w="990" w:type="dxa"/>
            <w:tcBorders>
              <w:top w:val="nil"/>
              <w:left w:val="nil"/>
              <w:bottom w:val="single" w:sz="4" w:space="0" w:color="A6A6A6"/>
              <w:right w:val="single" w:sz="4" w:space="0" w:color="A6A6A6"/>
            </w:tcBorders>
            <w:shd w:val="clear" w:color="auto" w:fill="auto"/>
            <w:hideMark/>
          </w:tcPr>
          <w:p w14:paraId="1BEA802D" w14:textId="77777777" w:rsidR="00DA1117" w:rsidRDefault="00DA1117">
            <w:pPr>
              <w:rPr>
                <w:rFonts w:ascii="Arial" w:hAnsi="Arial" w:cs="Arial"/>
                <w:sz w:val="16"/>
                <w:szCs w:val="16"/>
              </w:rPr>
            </w:pPr>
            <w:r>
              <w:rPr>
                <w:rFonts w:ascii="Arial" w:hAnsi="Arial" w:cs="Arial"/>
                <w:sz w:val="16"/>
                <w:szCs w:val="16"/>
              </w:rPr>
              <w:t>10.7</w:t>
            </w:r>
          </w:p>
        </w:tc>
        <w:tc>
          <w:tcPr>
            <w:tcW w:w="990" w:type="dxa"/>
            <w:tcBorders>
              <w:top w:val="single" w:sz="4" w:space="0" w:color="A6A6A6"/>
              <w:left w:val="single" w:sz="4" w:space="0" w:color="A6A6A6"/>
              <w:bottom w:val="single" w:sz="4" w:space="0" w:color="A6A6A6"/>
              <w:right w:val="single" w:sz="4" w:space="0" w:color="A6A6A6"/>
            </w:tcBorders>
            <w:shd w:val="clear" w:color="000000" w:fill="92D050"/>
            <w:hideMark/>
          </w:tcPr>
          <w:p w14:paraId="0E441079" w14:textId="77777777" w:rsidR="00DA1117" w:rsidRDefault="00DA1117">
            <w:pPr>
              <w:rPr>
                <w:rFonts w:ascii="Arial" w:hAnsi="Arial" w:cs="Arial"/>
                <w:sz w:val="16"/>
                <w:szCs w:val="16"/>
              </w:rPr>
            </w:pPr>
            <w:r>
              <w:rPr>
                <w:rFonts w:ascii="Arial" w:hAnsi="Arial" w:cs="Arial"/>
                <w:sz w:val="16"/>
                <w:szCs w:val="16"/>
              </w:rPr>
              <w:t>agreed</w:t>
            </w:r>
          </w:p>
        </w:tc>
      </w:tr>
      <w:tr w:rsidR="00DA1117" w14:paraId="20FAB678" w14:textId="77777777" w:rsidTr="00031948">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6CA25FD2" w14:textId="77777777" w:rsidR="00DA1117" w:rsidRDefault="00DA1117">
            <w:pPr>
              <w:rPr>
                <w:rFonts w:ascii="Arial" w:hAnsi="Arial" w:cs="Arial"/>
                <w:b/>
                <w:bCs/>
                <w:color w:val="0000FF"/>
                <w:sz w:val="16"/>
                <w:szCs w:val="16"/>
                <w:u w:val="single"/>
              </w:rPr>
            </w:pPr>
            <w:hyperlink r:id="rId91" w:history="1">
              <w:r>
                <w:rPr>
                  <w:rStyle w:val="Hyperlink"/>
                  <w:rFonts w:ascii="Arial" w:hAnsi="Arial" w:cs="Arial"/>
                  <w:b/>
                  <w:bCs/>
                  <w:color w:val="0000FF"/>
                  <w:sz w:val="16"/>
                  <w:szCs w:val="16"/>
                </w:rPr>
                <w:t>S4-221207</w:t>
              </w:r>
            </w:hyperlink>
          </w:p>
        </w:tc>
        <w:tc>
          <w:tcPr>
            <w:tcW w:w="3750" w:type="dxa"/>
            <w:tcBorders>
              <w:top w:val="nil"/>
              <w:left w:val="nil"/>
              <w:bottom w:val="single" w:sz="4" w:space="0" w:color="A6A6A6"/>
              <w:right w:val="single" w:sz="4" w:space="0" w:color="A6A6A6"/>
            </w:tcBorders>
            <w:shd w:val="clear" w:color="auto" w:fill="auto"/>
            <w:hideMark/>
          </w:tcPr>
          <w:p w14:paraId="2C42EFA7" w14:textId="77777777" w:rsidR="00DA1117" w:rsidRDefault="00DA1117">
            <w:pPr>
              <w:rPr>
                <w:rFonts w:ascii="Arial" w:hAnsi="Arial" w:cs="Arial"/>
                <w:sz w:val="16"/>
                <w:szCs w:val="16"/>
              </w:rPr>
            </w:pPr>
            <w:r>
              <w:rPr>
                <w:rFonts w:ascii="Arial" w:hAnsi="Arial" w:cs="Arial"/>
                <w:sz w:val="16"/>
                <w:szCs w:val="16"/>
              </w:rPr>
              <w:t>Real-time scene composition for AR use cases</w:t>
            </w:r>
          </w:p>
        </w:tc>
        <w:tc>
          <w:tcPr>
            <w:tcW w:w="2160" w:type="dxa"/>
            <w:tcBorders>
              <w:top w:val="nil"/>
              <w:left w:val="nil"/>
              <w:bottom w:val="single" w:sz="4" w:space="0" w:color="A6A6A6"/>
              <w:right w:val="single" w:sz="4" w:space="0" w:color="A6A6A6"/>
            </w:tcBorders>
            <w:shd w:val="clear" w:color="auto" w:fill="auto"/>
            <w:hideMark/>
          </w:tcPr>
          <w:p w14:paraId="1EF0B6F5" w14:textId="77777777" w:rsidR="00DA1117" w:rsidRDefault="00DA1117">
            <w:pPr>
              <w:rPr>
                <w:rFonts w:ascii="Arial" w:hAnsi="Arial" w:cs="Arial"/>
                <w:sz w:val="16"/>
                <w:szCs w:val="16"/>
              </w:rPr>
            </w:pPr>
            <w:r>
              <w:rPr>
                <w:rFonts w:ascii="Arial" w:hAnsi="Arial" w:cs="Arial"/>
                <w:sz w:val="16"/>
                <w:szCs w:val="16"/>
              </w:rPr>
              <w:t>Nokia Corporation</w:t>
            </w:r>
          </w:p>
        </w:tc>
        <w:tc>
          <w:tcPr>
            <w:tcW w:w="990" w:type="dxa"/>
            <w:tcBorders>
              <w:top w:val="nil"/>
              <w:left w:val="nil"/>
              <w:bottom w:val="single" w:sz="4" w:space="0" w:color="A6A6A6"/>
              <w:right w:val="single" w:sz="4" w:space="0" w:color="A6A6A6"/>
            </w:tcBorders>
            <w:shd w:val="clear" w:color="auto" w:fill="auto"/>
            <w:hideMark/>
          </w:tcPr>
          <w:p w14:paraId="13A78DF4" w14:textId="77777777" w:rsidR="00DA1117" w:rsidRDefault="00DA1117">
            <w:pPr>
              <w:rPr>
                <w:rFonts w:ascii="Arial" w:hAnsi="Arial" w:cs="Arial"/>
                <w:sz w:val="16"/>
                <w:szCs w:val="16"/>
              </w:rPr>
            </w:pPr>
            <w:r>
              <w:rPr>
                <w:rFonts w:ascii="Arial" w:hAnsi="Arial" w:cs="Arial"/>
                <w:sz w:val="16"/>
                <w:szCs w:val="16"/>
              </w:rPr>
              <w:t>10.6</w:t>
            </w:r>
          </w:p>
        </w:tc>
        <w:tc>
          <w:tcPr>
            <w:tcW w:w="990" w:type="dxa"/>
            <w:tcBorders>
              <w:top w:val="single" w:sz="4" w:space="0" w:color="A6A6A6"/>
              <w:left w:val="single" w:sz="4" w:space="0" w:color="A6A6A6"/>
              <w:bottom w:val="single" w:sz="4" w:space="0" w:color="A6A6A6"/>
              <w:right w:val="single" w:sz="4" w:space="0" w:color="A6A6A6"/>
            </w:tcBorders>
            <w:shd w:val="clear" w:color="000000" w:fill="92D050"/>
            <w:hideMark/>
          </w:tcPr>
          <w:p w14:paraId="1DFD7EEB" w14:textId="77777777" w:rsidR="00DA1117" w:rsidRDefault="00DA1117">
            <w:pPr>
              <w:rPr>
                <w:rFonts w:ascii="Arial" w:hAnsi="Arial" w:cs="Arial"/>
                <w:sz w:val="16"/>
                <w:szCs w:val="16"/>
              </w:rPr>
            </w:pPr>
            <w:r>
              <w:rPr>
                <w:rFonts w:ascii="Arial" w:hAnsi="Arial" w:cs="Arial"/>
                <w:sz w:val="16"/>
                <w:szCs w:val="16"/>
              </w:rPr>
              <w:t>agreed</w:t>
            </w:r>
          </w:p>
        </w:tc>
      </w:tr>
      <w:tr w:rsidR="00DA1117" w14:paraId="6FCFE905" w14:textId="77777777" w:rsidTr="00031948">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4D36DCCE" w14:textId="77777777" w:rsidR="00DA1117" w:rsidRDefault="00DA1117">
            <w:pPr>
              <w:rPr>
                <w:rFonts w:ascii="Arial" w:hAnsi="Arial" w:cs="Arial"/>
                <w:b/>
                <w:bCs/>
                <w:color w:val="0000FF"/>
                <w:sz w:val="16"/>
                <w:szCs w:val="16"/>
                <w:u w:val="single"/>
              </w:rPr>
            </w:pPr>
            <w:hyperlink r:id="rId92" w:history="1">
              <w:r>
                <w:rPr>
                  <w:rStyle w:val="Hyperlink"/>
                  <w:rFonts w:ascii="Arial" w:hAnsi="Arial" w:cs="Arial"/>
                  <w:b/>
                  <w:bCs/>
                  <w:color w:val="0000FF"/>
                  <w:sz w:val="16"/>
                  <w:szCs w:val="16"/>
                </w:rPr>
                <w:t>S4-221210</w:t>
              </w:r>
            </w:hyperlink>
          </w:p>
        </w:tc>
        <w:tc>
          <w:tcPr>
            <w:tcW w:w="3750" w:type="dxa"/>
            <w:tcBorders>
              <w:top w:val="nil"/>
              <w:left w:val="nil"/>
              <w:bottom w:val="single" w:sz="4" w:space="0" w:color="A6A6A6"/>
              <w:right w:val="single" w:sz="4" w:space="0" w:color="A6A6A6"/>
            </w:tcBorders>
            <w:shd w:val="clear" w:color="auto" w:fill="auto"/>
            <w:hideMark/>
          </w:tcPr>
          <w:p w14:paraId="4CC1A20D" w14:textId="77777777" w:rsidR="00DA1117" w:rsidRDefault="00DA1117">
            <w:pPr>
              <w:rPr>
                <w:rFonts w:ascii="Arial" w:hAnsi="Arial" w:cs="Arial"/>
                <w:sz w:val="16"/>
                <w:szCs w:val="16"/>
              </w:rPr>
            </w:pPr>
            <w:r>
              <w:rPr>
                <w:rFonts w:ascii="Arial" w:hAnsi="Arial" w:cs="Arial"/>
                <w:sz w:val="16"/>
                <w:szCs w:val="16"/>
              </w:rPr>
              <w:t>Potential Solutions for FS_eiRTCW</w:t>
            </w:r>
          </w:p>
        </w:tc>
        <w:tc>
          <w:tcPr>
            <w:tcW w:w="2160" w:type="dxa"/>
            <w:tcBorders>
              <w:top w:val="nil"/>
              <w:left w:val="nil"/>
              <w:bottom w:val="single" w:sz="4" w:space="0" w:color="A6A6A6"/>
              <w:right w:val="single" w:sz="4" w:space="0" w:color="A6A6A6"/>
            </w:tcBorders>
            <w:shd w:val="clear" w:color="auto" w:fill="auto"/>
            <w:hideMark/>
          </w:tcPr>
          <w:p w14:paraId="3B72B70C" w14:textId="77777777" w:rsidR="00DA1117" w:rsidRDefault="00DA1117">
            <w:pPr>
              <w:rPr>
                <w:rFonts w:ascii="Arial" w:hAnsi="Arial" w:cs="Arial"/>
                <w:sz w:val="16"/>
                <w:szCs w:val="16"/>
              </w:rPr>
            </w:pPr>
            <w:r>
              <w:rPr>
                <w:rFonts w:ascii="Arial" w:hAnsi="Arial" w:cs="Arial"/>
                <w:sz w:val="16"/>
                <w:szCs w:val="16"/>
              </w:rPr>
              <w:t>NTT corporation</w:t>
            </w:r>
          </w:p>
        </w:tc>
        <w:tc>
          <w:tcPr>
            <w:tcW w:w="990" w:type="dxa"/>
            <w:tcBorders>
              <w:top w:val="nil"/>
              <w:left w:val="nil"/>
              <w:bottom w:val="single" w:sz="4" w:space="0" w:color="A6A6A6"/>
              <w:right w:val="single" w:sz="4" w:space="0" w:color="A6A6A6"/>
            </w:tcBorders>
            <w:shd w:val="clear" w:color="auto" w:fill="auto"/>
            <w:hideMark/>
          </w:tcPr>
          <w:p w14:paraId="3AE51789" w14:textId="77777777" w:rsidR="00DA1117" w:rsidRDefault="00DA1117">
            <w:pPr>
              <w:rPr>
                <w:rFonts w:ascii="Arial" w:hAnsi="Arial" w:cs="Arial"/>
                <w:sz w:val="16"/>
                <w:szCs w:val="16"/>
              </w:rPr>
            </w:pPr>
            <w:r>
              <w:rPr>
                <w:rFonts w:ascii="Arial" w:hAnsi="Arial" w:cs="Arial"/>
                <w:sz w:val="16"/>
                <w:szCs w:val="16"/>
              </w:rPr>
              <w:t>10.9</w:t>
            </w:r>
          </w:p>
        </w:tc>
        <w:tc>
          <w:tcPr>
            <w:tcW w:w="990" w:type="dxa"/>
            <w:tcBorders>
              <w:top w:val="single" w:sz="4" w:space="0" w:color="A6A6A6"/>
              <w:left w:val="single" w:sz="4" w:space="0" w:color="A6A6A6"/>
              <w:bottom w:val="single" w:sz="4" w:space="0" w:color="A6A6A6"/>
              <w:right w:val="single" w:sz="4" w:space="0" w:color="A6A6A6"/>
            </w:tcBorders>
            <w:shd w:val="clear" w:color="000000" w:fill="92D050"/>
            <w:hideMark/>
          </w:tcPr>
          <w:p w14:paraId="01C4A3E3" w14:textId="77777777" w:rsidR="00DA1117" w:rsidRDefault="00DA1117">
            <w:pPr>
              <w:rPr>
                <w:rFonts w:ascii="Arial" w:hAnsi="Arial" w:cs="Arial"/>
                <w:sz w:val="16"/>
                <w:szCs w:val="16"/>
              </w:rPr>
            </w:pPr>
            <w:r>
              <w:rPr>
                <w:rFonts w:ascii="Arial" w:hAnsi="Arial" w:cs="Arial"/>
                <w:sz w:val="16"/>
                <w:szCs w:val="16"/>
              </w:rPr>
              <w:t>agreed</w:t>
            </w:r>
          </w:p>
        </w:tc>
      </w:tr>
      <w:tr w:rsidR="00DA1117" w14:paraId="2FF527DD" w14:textId="77777777" w:rsidTr="00031948">
        <w:trPr>
          <w:trHeight w:val="285"/>
        </w:trPr>
        <w:tc>
          <w:tcPr>
            <w:tcW w:w="1460" w:type="dxa"/>
            <w:tcBorders>
              <w:top w:val="nil"/>
              <w:left w:val="single" w:sz="4" w:space="0" w:color="A6A6A6"/>
              <w:bottom w:val="single" w:sz="4" w:space="0" w:color="A6A6A6"/>
              <w:right w:val="single" w:sz="4" w:space="0" w:color="A6A6A6"/>
            </w:tcBorders>
            <w:shd w:val="clear" w:color="auto" w:fill="auto"/>
            <w:hideMark/>
          </w:tcPr>
          <w:p w14:paraId="162B4F72" w14:textId="77777777" w:rsidR="00DA1117" w:rsidRDefault="00DA1117">
            <w:pPr>
              <w:rPr>
                <w:rFonts w:ascii="Arial" w:hAnsi="Arial" w:cs="Arial"/>
                <w:b/>
                <w:bCs/>
                <w:color w:val="0000FF"/>
                <w:sz w:val="16"/>
                <w:szCs w:val="16"/>
                <w:u w:val="single"/>
              </w:rPr>
            </w:pPr>
            <w:hyperlink r:id="rId93" w:history="1">
              <w:r>
                <w:rPr>
                  <w:rStyle w:val="Hyperlink"/>
                  <w:rFonts w:ascii="Arial" w:hAnsi="Arial" w:cs="Arial"/>
                  <w:b/>
                  <w:bCs/>
                  <w:color w:val="0000FF"/>
                  <w:sz w:val="16"/>
                  <w:szCs w:val="16"/>
                </w:rPr>
                <w:t>S4-221194</w:t>
              </w:r>
            </w:hyperlink>
          </w:p>
        </w:tc>
        <w:tc>
          <w:tcPr>
            <w:tcW w:w="3750" w:type="dxa"/>
            <w:tcBorders>
              <w:top w:val="nil"/>
              <w:left w:val="nil"/>
              <w:bottom w:val="single" w:sz="4" w:space="0" w:color="A6A6A6"/>
              <w:right w:val="single" w:sz="4" w:space="0" w:color="A6A6A6"/>
            </w:tcBorders>
            <w:shd w:val="clear" w:color="auto" w:fill="auto"/>
            <w:hideMark/>
          </w:tcPr>
          <w:p w14:paraId="16937EBD" w14:textId="77777777" w:rsidR="00DA1117" w:rsidRDefault="00DA1117">
            <w:pPr>
              <w:rPr>
                <w:rFonts w:ascii="Arial" w:hAnsi="Arial" w:cs="Arial"/>
                <w:sz w:val="16"/>
                <w:szCs w:val="16"/>
              </w:rPr>
            </w:pPr>
            <w:r>
              <w:rPr>
                <w:rFonts w:ascii="Arial" w:hAnsi="Arial" w:cs="Arial"/>
                <w:sz w:val="16"/>
                <w:szCs w:val="16"/>
              </w:rPr>
              <w:t>Requirements for the WebRTC Signaling Protocol</w:t>
            </w:r>
          </w:p>
        </w:tc>
        <w:tc>
          <w:tcPr>
            <w:tcW w:w="2160" w:type="dxa"/>
            <w:tcBorders>
              <w:top w:val="nil"/>
              <w:left w:val="nil"/>
              <w:bottom w:val="single" w:sz="4" w:space="0" w:color="A6A6A6"/>
              <w:right w:val="single" w:sz="4" w:space="0" w:color="A6A6A6"/>
            </w:tcBorders>
            <w:shd w:val="clear" w:color="auto" w:fill="auto"/>
            <w:hideMark/>
          </w:tcPr>
          <w:p w14:paraId="3371E696" w14:textId="77777777" w:rsidR="00DA1117" w:rsidRDefault="00DA1117">
            <w:pPr>
              <w:rPr>
                <w:rFonts w:ascii="Arial" w:hAnsi="Arial" w:cs="Arial"/>
                <w:sz w:val="16"/>
                <w:szCs w:val="16"/>
              </w:rPr>
            </w:pPr>
            <w:r>
              <w:rPr>
                <w:rFonts w:ascii="Arial" w:hAnsi="Arial" w:cs="Arial"/>
                <w:sz w:val="16"/>
                <w:szCs w:val="16"/>
              </w:rPr>
              <w:t>Qualcomm Technologies Ireland</w:t>
            </w:r>
          </w:p>
        </w:tc>
        <w:tc>
          <w:tcPr>
            <w:tcW w:w="990" w:type="dxa"/>
            <w:tcBorders>
              <w:top w:val="nil"/>
              <w:left w:val="nil"/>
              <w:bottom w:val="single" w:sz="4" w:space="0" w:color="A6A6A6"/>
              <w:right w:val="single" w:sz="4" w:space="0" w:color="A6A6A6"/>
            </w:tcBorders>
            <w:shd w:val="clear" w:color="auto" w:fill="auto"/>
            <w:hideMark/>
          </w:tcPr>
          <w:p w14:paraId="33A7DEBC" w14:textId="77777777" w:rsidR="00DA1117" w:rsidRDefault="00DA1117">
            <w:pPr>
              <w:rPr>
                <w:rFonts w:ascii="Arial" w:hAnsi="Arial" w:cs="Arial"/>
                <w:sz w:val="16"/>
                <w:szCs w:val="16"/>
              </w:rPr>
            </w:pPr>
            <w:r>
              <w:rPr>
                <w:rFonts w:ascii="Arial" w:hAnsi="Arial" w:cs="Arial"/>
                <w:sz w:val="16"/>
                <w:szCs w:val="16"/>
              </w:rPr>
              <w:t>10.5</w:t>
            </w:r>
          </w:p>
        </w:tc>
        <w:tc>
          <w:tcPr>
            <w:tcW w:w="990" w:type="dxa"/>
            <w:tcBorders>
              <w:top w:val="single" w:sz="4" w:space="0" w:color="A6A6A6"/>
              <w:left w:val="single" w:sz="4" w:space="0" w:color="A6A6A6"/>
              <w:bottom w:val="single" w:sz="4" w:space="0" w:color="A6A6A6"/>
              <w:right w:val="single" w:sz="4" w:space="0" w:color="A6A6A6"/>
            </w:tcBorders>
            <w:shd w:val="clear" w:color="000000" w:fill="92D050"/>
            <w:hideMark/>
          </w:tcPr>
          <w:p w14:paraId="4A18AEC2" w14:textId="77777777" w:rsidR="00DA1117" w:rsidRDefault="00DA1117">
            <w:pPr>
              <w:rPr>
                <w:rFonts w:ascii="Arial" w:hAnsi="Arial" w:cs="Arial"/>
                <w:sz w:val="16"/>
                <w:szCs w:val="16"/>
              </w:rPr>
            </w:pPr>
            <w:r>
              <w:rPr>
                <w:rFonts w:ascii="Arial" w:hAnsi="Arial" w:cs="Arial"/>
                <w:sz w:val="16"/>
                <w:szCs w:val="16"/>
              </w:rPr>
              <w:t>agreed</w:t>
            </w:r>
          </w:p>
        </w:tc>
      </w:tr>
    </w:tbl>
    <w:p w14:paraId="124C3ADC" w14:textId="437BD94E" w:rsidR="00DA1117" w:rsidRDefault="00DA1117">
      <w:pPr>
        <w:tabs>
          <w:tab w:val="left" w:pos="1134"/>
        </w:tabs>
      </w:pPr>
    </w:p>
    <w:p w14:paraId="014C4ACC" w14:textId="7161D7A3" w:rsidR="00DA1117" w:rsidRPr="00F91617" w:rsidRDefault="00DA1117">
      <w:pPr>
        <w:tabs>
          <w:tab w:val="left" w:pos="1134"/>
        </w:tabs>
        <w:rPr>
          <w:rFonts w:asciiTheme="majorHAnsi" w:hAnsiTheme="majorHAnsi" w:cstheme="majorHAnsi"/>
        </w:rPr>
      </w:pPr>
      <w:r w:rsidRPr="00F91617">
        <w:rPr>
          <w:rFonts w:asciiTheme="majorHAnsi" w:hAnsiTheme="majorHAnsi" w:cstheme="majorHAnsi"/>
        </w:rPr>
        <w:t>C.2 Agreed to be presented</w:t>
      </w:r>
    </w:p>
    <w:p w14:paraId="519A83D9" w14:textId="2FC0EA95" w:rsidR="002A1E7A" w:rsidRDefault="002A1E7A">
      <w:pPr>
        <w:tabs>
          <w:tab w:val="left" w:pos="1134"/>
        </w:tabs>
      </w:pPr>
    </w:p>
    <w:tbl>
      <w:tblPr>
        <w:tblW w:w="8866" w:type="dxa"/>
        <w:tblLook w:val="04A0" w:firstRow="1" w:lastRow="0" w:firstColumn="1" w:lastColumn="0" w:noHBand="0" w:noVBand="1"/>
      </w:tblPr>
      <w:tblGrid>
        <w:gridCol w:w="1322"/>
        <w:gridCol w:w="3061"/>
        <w:gridCol w:w="1831"/>
        <w:gridCol w:w="972"/>
        <w:gridCol w:w="803"/>
        <w:gridCol w:w="877"/>
      </w:tblGrid>
      <w:tr w:rsidR="00031948" w14:paraId="58FDB369" w14:textId="77777777" w:rsidTr="00031948">
        <w:trPr>
          <w:trHeight w:val="1260"/>
        </w:trPr>
        <w:tc>
          <w:tcPr>
            <w:tcW w:w="1431" w:type="dxa"/>
            <w:tcBorders>
              <w:top w:val="single" w:sz="4" w:space="0" w:color="FFFFFF"/>
              <w:left w:val="single" w:sz="4" w:space="0" w:color="FFFFFF"/>
              <w:bottom w:val="single" w:sz="4" w:space="0" w:color="FFFFFF"/>
              <w:right w:val="single" w:sz="4" w:space="0" w:color="FFFFFF"/>
            </w:tcBorders>
            <w:shd w:val="clear" w:color="000000" w:fill="75B91A"/>
            <w:hideMark/>
          </w:tcPr>
          <w:p w14:paraId="6C189480" w14:textId="77777777" w:rsidR="002A1E7A" w:rsidRDefault="002A1E7A">
            <w:pPr>
              <w:jc w:val="center"/>
              <w:rPr>
                <w:rFonts w:ascii="Arial" w:hAnsi="Arial" w:cs="Arial"/>
                <w:b/>
                <w:bCs/>
                <w:color w:val="FFFFFF"/>
                <w:sz w:val="18"/>
                <w:szCs w:val="18"/>
              </w:rPr>
            </w:pPr>
            <w:r>
              <w:rPr>
                <w:rFonts w:ascii="Arial" w:hAnsi="Arial" w:cs="Arial"/>
                <w:b/>
                <w:bCs/>
                <w:color w:val="FFFFFF"/>
                <w:sz w:val="18"/>
                <w:szCs w:val="18"/>
              </w:rPr>
              <w:t>TDoc</w:t>
            </w:r>
          </w:p>
        </w:tc>
        <w:tc>
          <w:tcPr>
            <w:tcW w:w="3419" w:type="dxa"/>
            <w:tcBorders>
              <w:top w:val="single" w:sz="4" w:space="0" w:color="FFFFFF"/>
              <w:left w:val="nil"/>
              <w:bottom w:val="single" w:sz="4" w:space="0" w:color="FFFFFF"/>
              <w:right w:val="single" w:sz="4" w:space="0" w:color="FFFFFF"/>
            </w:tcBorders>
            <w:shd w:val="clear" w:color="000000" w:fill="75B91A"/>
            <w:hideMark/>
          </w:tcPr>
          <w:p w14:paraId="0605E25F" w14:textId="77777777" w:rsidR="002A1E7A" w:rsidRDefault="002A1E7A">
            <w:pPr>
              <w:jc w:val="center"/>
              <w:rPr>
                <w:rFonts w:ascii="Arial" w:hAnsi="Arial" w:cs="Arial"/>
                <w:b/>
                <w:bCs/>
                <w:color w:val="FFFFFF"/>
                <w:sz w:val="18"/>
                <w:szCs w:val="18"/>
              </w:rPr>
            </w:pPr>
            <w:r>
              <w:rPr>
                <w:rFonts w:ascii="Arial" w:hAnsi="Arial" w:cs="Arial"/>
                <w:b/>
                <w:bCs/>
                <w:color w:val="FFFFFF"/>
                <w:sz w:val="18"/>
                <w:szCs w:val="18"/>
              </w:rPr>
              <w:t>Title</w:t>
            </w:r>
          </w:p>
        </w:tc>
        <w:tc>
          <w:tcPr>
            <w:tcW w:w="1980" w:type="dxa"/>
            <w:tcBorders>
              <w:top w:val="single" w:sz="4" w:space="0" w:color="FFFFFF"/>
              <w:left w:val="nil"/>
              <w:bottom w:val="single" w:sz="4" w:space="0" w:color="FFFFFF"/>
              <w:right w:val="single" w:sz="4" w:space="0" w:color="FFFFFF"/>
            </w:tcBorders>
            <w:shd w:val="clear" w:color="000000" w:fill="75B91A"/>
            <w:hideMark/>
          </w:tcPr>
          <w:p w14:paraId="2ACA1155" w14:textId="77777777" w:rsidR="002A1E7A" w:rsidRDefault="002A1E7A">
            <w:pPr>
              <w:jc w:val="center"/>
              <w:rPr>
                <w:rFonts w:ascii="Arial" w:hAnsi="Arial" w:cs="Arial"/>
                <w:b/>
                <w:bCs/>
                <w:color w:val="FFFFFF"/>
                <w:sz w:val="18"/>
                <w:szCs w:val="18"/>
              </w:rPr>
            </w:pPr>
            <w:r>
              <w:rPr>
                <w:rFonts w:ascii="Arial" w:hAnsi="Arial" w:cs="Arial"/>
                <w:b/>
                <w:bCs/>
                <w:color w:val="FFFFFF"/>
                <w:sz w:val="18"/>
                <w:szCs w:val="18"/>
              </w:rPr>
              <w:t>Source</w:t>
            </w:r>
          </w:p>
        </w:tc>
        <w:tc>
          <w:tcPr>
            <w:tcW w:w="990" w:type="dxa"/>
            <w:tcBorders>
              <w:top w:val="single" w:sz="4" w:space="0" w:color="FFFFFF"/>
              <w:left w:val="nil"/>
              <w:bottom w:val="single" w:sz="4" w:space="0" w:color="FFFFFF"/>
              <w:right w:val="single" w:sz="4" w:space="0" w:color="FFFFFF"/>
            </w:tcBorders>
            <w:shd w:val="clear" w:color="000000" w:fill="75B91A"/>
            <w:hideMark/>
          </w:tcPr>
          <w:p w14:paraId="2507B3E9" w14:textId="77777777" w:rsidR="002A1E7A" w:rsidRDefault="002A1E7A">
            <w:pPr>
              <w:jc w:val="center"/>
              <w:rPr>
                <w:rFonts w:ascii="Arial" w:hAnsi="Arial" w:cs="Arial"/>
                <w:b/>
                <w:bCs/>
                <w:color w:val="FFFFFF"/>
                <w:sz w:val="18"/>
                <w:szCs w:val="18"/>
              </w:rPr>
            </w:pPr>
            <w:r>
              <w:rPr>
                <w:rFonts w:ascii="Arial" w:hAnsi="Arial" w:cs="Arial"/>
                <w:b/>
                <w:bCs/>
                <w:color w:val="FFFFFF"/>
                <w:sz w:val="18"/>
                <w:szCs w:val="18"/>
              </w:rPr>
              <w:t>SWG Agenda item</w:t>
            </w:r>
          </w:p>
        </w:tc>
        <w:tc>
          <w:tcPr>
            <w:tcW w:w="810" w:type="dxa"/>
            <w:tcBorders>
              <w:top w:val="single" w:sz="4" w:space="0" w:color="FFFFFF"/>
              <w:left w:val="nil"/>
              <w:bottom w:val="single" w:sz="4" w:space="0" w:color="FFFFFF"/>
              <w:right w:val="single" w:sz="4" w:space="0" w:color="FFFFFF"/>
            </w:tcBorders>
            <w:shd w:val="clear" w:color="000000" w:fill="75B91A"/>
            <w:hideMark/>
          </w:tcPr>
          <w:p w14:paraId="338DB6CE" w14:textId="77777777" w:rsidR="002A1E7A" w:rsidRDefault="002A1E7A">
            <w:pPr>
              <w:jc w:val="center"/>
              <w:rPr>
                <w:rFonts w:ascii="Arial" w:hAnsi="Arial" w:cs="Arial"/>
                <w:b/>
                <w:bCs/>
                <w:color w:val="FFFFFF"/>
                <w:sz w:val="18"/>
                <w:szCs w:val="18"/>
              </w:rPr>
            </w:pPr>
            <w:r>
              <w:rPr>
                <w:rFonts w:ascii="Arial" w:hAnsi="Arial" w:cs="Arial"/>
                <w:b/>
                <w:bCs/>
                <w:color w:val="FFFFFF"/>
                <w:sz w:val="18"/>
                <w:szCs w:val="18"/>
              </w:rPr>
              <w:t>TDoc Status</w:t>
            </w:r>
          </w:p>
        </w:tc>
        <w:tc>
          <w:tcPr>
            <w:tcW w:w="236" w:type="dxa"/>
            <w:tcBorders>
              <w:top w:val="single" w:sz="4" w:space="0" w:color="FFFFFF"/>
              <w:left w:val="nil"/>
              <w:bottom w:val="single" w:sz="4" w:space="0" w:color="FFFFFF"/>
              <w:right w:val="single" w:sz="4" w:space="0" w:color="FFFFFF"/>
            </w:tcBorders>
            <w:shd w:val="clear" w:color="000000" w:fill="75B91A"/>
            <w:hideMark/>
          </w:tcPr>
          <w:p w14:paraId="5EAAC969" w14:textId="77777777" w:rsidR="002A1E7A" w:rsidRDefault="002A1E7A">
            <w:pPr>
              <w:jc w:val="center"/>
              <w:rPr>
                <w:rFonts w:ascii="Arial" w:hAnsi="Arial" w:cs="Arial"/>
                <w:b/>
                <w:bCs/>
                <w:color w:val="FFFFFF"/>
                <w:sz w:val="18"/>
                <w:szCs w:val="18"/>
              </w:rPr>
            </w:pPr>
            <w:r>
              <w:rPr>
                <w:rFonts w:ascii="Arial" w:hAnsi="Arial" w:cs="Arial"/>
                <w:b/>
                <w:bCs/>
                <w:color w:val="FFFFFF"/>
                <w:sz w:val="18"/>
                <w:szCs w:val="18"/>
              </w:rPr>
              <w:t>Plenary Agenda item</w:t>
            </w:r>
          </w:p>
        </w:tc>
      </w:tr>
      <w:tr w:rsidR="00031948" w14:paraId="4E66E74E" w14:textId="77777777" w:rsidTr="00031948">
        <w:trPr>
          <w:trHeight w:val="285"/>
        </w:trPr>
        <w:tc>
          <w:tcPr>
            <w:tcW w:w="1431" w:type="dxa"/>
            <w:tcBorders>
              <w:top w:val="single" w:sz="4" w:space="0" w:color="A6A6A6"/>
              <w:left w:val="single" w:sz="4" w:space="0" w:color="A6A6A6"/>
              <w:bottom w:val="single" w:sz="4" w:space="0" w:color="A6A6A6"/>
              <w:right w:val="single" w:sz="4" w:space="0" w:color="A6A6A6"/>
            </w:tcBorders>
            <w:shd w:val="clear" w:color="auto" w:fill="auto"/>
            <w:hideMark/>
          </w:tcPr>
          <w:p w14:paraId="17D89D10" w14:textId="77777777" w:rsidR="002A1E7A" w:rsidRDefault="002A1E7A">
            <w:pPr>
              <w:rPr>
                <w:rFonts w:ascii="Arial" w:hAnsi="Arial" w:cs="Arial"/>
                <w:b/>
                <w:bCs/>
                <w:color w:val="0000FF"/>
                <w:sz w:val="16"/>
                <w:szCs w:val="16"/>
                <w:u w:val="single"/>
              </w:rPr>
            </w:pPr>
            <w:hyperlink r:id="rId94" w:history="1">
              <w:r>
                <w:rPr>
                  <w:rStyle w:val="Hyperlink"/>
                  <w:rFonts w:ascii="Arial" w:hAnsi="Arial" w:cs="Arial"/>
                  <w:b/>
                  <w:bCs/>
                  <w:color w:val="0000FF"/>
                  <w:sz w:val="16"/>
                  <w:szCs w:val="16"/>
                </w:rPr>
                <w:t>S4-220986</w:t>
              </w:r>
            </w:hyperlink>
          </w:p>
        </w:tc>
        <w:tc>
          <w:tcPr>
            <w:tcW w:w="3419" w:type="dxa"/>
            <w:tcBorders>
              <w:top w:val="single" w:sz="4" w:space="0" w:color="A6A6A6"/>
              <w:left w:val="nil"/>
              <w:bottom w:val="single" w:sz="4" w:space="0" w:color="A6A6A6"/>
              <w:right w:val="single" w:sz="4" w:space="0" w:color="A6A6A6"/>
            </w:tcBorders>
            <w:shd w:val="clear" w:color="auto" w:fill="auto"/>
            <w:hideMark/>
          </w:tcPr>
          <w:p w14:paraId="6C0E2116" w14:textId="77777777" w:rsidR="002A1E7A" w:rsidRDefault="002A1E7A">
            <w:pPr>
              <w:rPr>
                <w:rFonts w:ascii="Arial" w:hAnsi="Arial" w:cs="Arial"/>
                <w:sz w:val="16"/>
                <w:szCs w:val="16"/>
              </w:rPr>
            </w:pPr>
            <w:r>
              <w:rPr>
                <w:rFonts w:ascii="Arial" w:hAnsi="Arial" w:cs="Arial"/>
                <w:sz w:val="16"/>
                <w:szCs w:val="16"/>
              </w:rPr>
              <w:t>[GA4RTAR] Proposed Time plan</w:t>
            </w:r>
          </w:p>
        </w:tc>
        <w:tc>
          <w:tcPr>
            <w:tcW w:w="1980" w:type="dxa"/>
            <w:tcBorders>
              <w:top w:val="single" w:sz="4" w:space="0" w:color="A6A6A6"/>
              <w:left w:val="nil"/>
              <w:bottom w:val="single" w:sz="4" w:space="0" w:color="A6A6A6"/>
              <w:right w:val="single" w:sz="4" w:space="0" w:color="A6A6A6"/>
            </w:tcBorders>
            <w:shd w:val="clear" w:color="auto" w:fill="auto"/>
            <w:hideMark/>
          </w:tcPr>
          <w:p w14:paraId="7518449F" w14:textId="77777777" w:rsidR="002A1E7A" w:rsidRDefault="002A1E7A">
            <w:pPr>
              <w:rPr>
                <w:rFonts w:ascii="Arial" w:hAnsi="Arial" w:cs="Arial"/>
                <w:sz w:val="16"/>
                <w:szCs w:val="16"/>
              </w:rPr>
            </w:pPr>
            <w:r>
              <w:rPr>
                <w:rFonts w:ascii="Arial" w:hAnsi="Arial" w:cs="Arial"/>
                <w:sz w:val="16"/>
                <w:szCs w:val="16"/>
              </w:rPr>
              <w:t>SAMSUNG R&amp;D INSTITUTE JAPAN</w:t>
            </w:r>
          </w:p>
        </w:tc>
        <w:tc>
          <w:tcPr>
            <w:tcW w:w="990" w:type="dxa"/>
            <w:tcBorders>
              <w:top w:val="single" w:sz="4" w:space="0" w:color="A6A6A6"/>
              <w:left w:val="nil"/>
              <w:bottom w:val="single" w:sz="4" w:space="0" w:color="A6A6A6"/>
              <w:right w:val="single" w:sz="4" w:space="0" w:color="A6A6A6"/>
            </w:tcBorders>
            <w:shd w:val="clear" w:color="auto" w:fill="auto"/>
            <w:hideMark/>
          </w:tcPr>
          <w:p w14:paraId="3F0D7CE0" w14:textId="77777777" w:rsidR="002A1E7A" w:rsidRDefault="002A1E7A">
            <w:pPr>
              <w:rPr>
                <w:rFonts w:ascii="Arial" w:hAnsi="Arial" w:cs="Arial"/>
                <w:sz w:val="16"/>
                <w:szCs w:val="16"/>
              </w:rPr>
            </w:pPr>
            <w:r>
              <w:rPr>
                <w:rFonts w:ascii="Arial" w:hAnsi="Arial" w:cs="Arial"/>
                <w:sz w:val="16"/>
                <w:szCs w:val="16"/>
              </w:rPr>
              <w:t>10.7</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037C739F" w14:textId="77777777" w:rsidR="002A1E7A" w:rsidRDefault="002A1E7A">
            <w:pPr>
              <w:rPr>
                <w:rFonts w:ascii="Arial" w:hAnsi="Arial" w:cs="Arial"/>
                <w:sz w:val="16"/>
                <w:szCs w:val="16"/>
              </w:rPr>
            </w:pPr>
            <w:r>
              <w:rPr>
                <w:rFonts w:ascii="Arial" w:hAnsi="Arial" w:cs="Arial"/>
                <w:sz w:val="16"/>
                <w:szCs w:val="16"/>
              </w:rPr>
              <w:t>agreed</w:t>
            </w:r>
          </w:p>
        </w:tc>
        <w:tc>
          <w:tcPr>
            <w:tcW w:w="236" w:type="dxa"/>
            <w:tcBorders>
              <w:top w:val="single" w:sz="4" w:space="0" w:color="808080"/>
              <w:left w:val="single" w:sz="4" w:space="0" w:color="808080"/>
              <w:bottom w:val="single" w:sz="4" w:space="0" w:color="808080"/>
              <w:right w:val="single" w:sz="4" w:space="0" w:color="808080"/>
            </w:tcBorders>
            <w:shd w:val="clear" w:color="auto" w:fill="auto"/>
            <w:noWrap/>
            <w:vAlign w:val="bottom"/>
            <w:hideMark/>
          </w:tcPr>
          <w:p w14:paraId="586C50DC" w14:textId="77777777" w:rsidR="002A1E7A" w:rsidRDefault="002A1E7A">
            <w:pPr>
              <w:jc w:val="right"/>
              <w:rPr>
                <w:rFonts w:ascii="Arial" w:hAnsi="Arial" w:cs="Arial"/>
                <w:color w:val="000000"/>
                <w:sz w:val="22"/>
                <w:szCs w:val="22"/>
              </w:rPr>
            </w:pPr>
            <w:r>
              <w:rPr>
                <w:rFonts w:ascii="Arial" w:hAnsi="Arial" w:cs="Arial"/>
                <w:color w:val="000000"/>
                <w:sz w:val="22"/>
                <w:szCs w:val="22"/>
              </w:rPr>
              <w:t>14.7</w:t>
            </w:r>
          </w:p>
        </w:tc>
      </w:tr>
      <w:tr w:rsidR="00031948" w14:paraId="5DAC7C1E" w14:textId="77777777" w:rsidTr="00031948">
        <w:trPr>
          <w:trHeight w:val="285"/>
        </w:trPr>
        <w:tc>
          <w:tcPr>
            <w:tcW w:w="1431" w:type="dxa"/>
            <w:tcBorders>
              <w:top w:val="nil"/>
              <w:left w:val="single" w:sz="4" w:space="0" w:color="A6A6A6"/>
              <w:bottom w:val="single" w:sz="4" w:space="0" w:color="A6A6A6"/>
              <w:right w:val="single" w:sz="4" w:space="0" w:color="A6A6A6"/>
            </w:tcBorders>
            <w:shd w:val="clear" w:color="auto" w:fill="auto"/>
            <w:hideMark/>
          </w:tcPr>
          <w:p w14:paraId="5CC47DF1" w14:textId="77777777" w:rsidR="002A1E7A" w:rsidRDefault="002A1E7A">
            <w:pPr>
              <w:rPr>
                <w:rFonts w:ascii="Arial" w:hAnsi="Arial" w:cs="Arial"/>
                <w:b/>
                <w:bCs/>
                <w:color w:val="0000FF"/>
                <w:sz w:val="16"/>
                <w:szCs w:val="16"/>
                <w:u w:val="single"/>
              </w:rPr>
            </w:pPr>
            <w:hyperlink r:id="rId95" w:history="1">
              <w:r>
                <w:rPr>
                  <w:rStyle w:val="Hyperlink"/>
                  <w:rFonts w:ascii="Arial" w:hAnsi="Arial" w:cs="Arial"/>
                  <w:b/>
                  <w:bCs/>
                  <w:color w:val="0000FF"/>
                  <w:sz w:val="16"/>
                  <w:szCs w:val="16"/>
                </w:rPr>
                <w:t>S4-221199</w:t>
              </w:r>
            </w:hyperlink>
          </w:p>
        </w:tc>
        <w:tc>
          <w:tcPr>
            <w:tcW w:w="3419" w:type="dxa"/>
            <w:tcBorders>
              <w:top w:val="nil"/>
              <w:left w:val="nil"/>
              <w:bottom w:val="single" w:sz="4" w:space="0" w:color="A6A6A6"/>
              <w:right w:val="single" w:sz="4" w:space="0" w:color="A6A6A6"/>
            </w:tcBorders>
            <w:shd w:val="clear" w:color="auto" w:fill="auto"/>
            <w:hideMark/>
          </w:tcPr>
          <w:p w14:paraId="792061E3" w14:textId="77777777" w:rsidR="002A1E7A" w:rsidRDefault="002A1E7A">
            <w:pPr>
              <w:rPr>
                <w:rFonts w:ascii="Arial" w:hAnsi="Arial" w:cs="Arial"/>
                <w:sz w:val="16"/>
                <w:szCs w:val="16"/>
              </w:rPr>
            </w:pPr>
            <w:r>
              <w:rPr>
                <w:rFonts w:ascii="Arial" w:hAnsi="Arial" w:cs="Arial"/>
                <w:sz w:val="16"/>
                <w:szCs w:val="16"/>
              </w:rPr>
              <w:t>[GA4RTAR] Proposed Draft of TS 26.506 v0.1.0</w:t>
            </w:r>
          </w:p>
        </w:tc>
        <w:tc>
          <w:tcPr>
            <w:tcW w:w="1980" w:type="dxa"/>
            <w:tcBorders>
              <w:top w:val="nil"/>
              <w:left w:val="nil"/>
              <w:bottom w:val="single" w:sz="4" w:space="0" w:color="A6A6A6"/>
              <w:right w:val="single" w:sz="4" w:space="0" w:color="A6A6A6"/>
            </w:tcBorders>
            <w:shd w:val="clear" w:color="auto" w:fill="auto"/>
            <w:hideMark/>
          </w:tcPr>
          <w:p w14:paraId="6A582B69" w14:textId="77777777" w:rsidR="002A1E7A" w:rsidRDefault="002A1E7A">
            <w:pPr>
              <w:rPr>
                <w:rFonts w:ascii="Arial" w:hAnsi="Arial" w:cs="Arial"/>
                <w:sz w:val="16"/>
                <w:szCs w:val="16"/>
              </w:rPr>
            </w:pPr>
            <w:r>
              <w:rPr>
                <w:rFonts w:ascii="Arial" w:hAnsi="Arial" w:cs="Arial"/>
                <w:sz w:val="16"/>
                <w:szCs w:val="16"/>
              </w:rPr>
              <w:t>SAMSUNG R&amp;D INSTITUTE JAPAN</w:t>
            </w:r>
          </w:p>
        </w:tc>
        <w:tc>
          <w:tcPr>
            <w:tcW w:w="990" w:type="dxa"/>
            <w:tcBorders>
              <w:top w:val="nil"/>
              <w:left w:val="nil"/>
              <w:bottom w:val="single" w:sz="4" w:space="0" w:color="A6A6A6"/>
              <w:right w:val="single" w:sz="4" w:space="0" w:color="A6A6A6"/>
            </w:tcBorders>
            <w:shd w:val="clear" w:color="auto" w:fill="auto"/>
            <w:hideMark/>
          </w:tcPr>
          <w:p w14:paraId="5386555A" w14:textId="77777777" w:rsidR="002A1E7A" w:rsidRDefault="002A1E7A">
            <w:pPr>
              <w:rPr>
                <w:rFonts w:ascii="Arial" w:hAnsi="Arial" w:cs="Arial"/>
                <w:sz w:val="16"/>
                <w:szCs w:val="16"/>
              </w:rPr>
            </w:pPr>
            <w:r>
              <w:rPr>
                <w:rFonts w:ascii="Arial" w:hAnsi="Arial" w:cs="Arial"/>
                <w:sz w:val="16"/>
                <w:szCs w:val="16"/>
              </w:rPr>
              <w:t>10.7</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63854159" w14:textId="77777777" w:rsidR="002A1E7A" w:rsidRDefault="002A1E7A">
            <w:pPr>
              <w:rPr>
                <w:rFonts w:ascii="Arial" w:hAnsi="Arial" w:cs="Arial"/>
                <w:sz w:val="16"/>
                <w:szCs w:val="16"/>
              </w:rPr>
            </w:pPr>
            <w:r>
              <w:rPr>
                <w:rFonts w:ascii="Arial" w:hAnsi="Arial" w:cs="Arial"/>
                <w:sz w:val="16"/>
                <w:szCs w:val="16"/>
              </w:rPr>
              <w:t>agreed</w:t>
            </w:r>
          </w:p>
        </w:tc>
        <w:tc>
          <w:tcPr>
            <w:tcW w:w="236" w:type="dxa"/>
            <w:tcBorders>
              <w:top w:val="nil"/>
              <w:left w:val="single" w:sz="4" w:space="0" w:color="808080"/>
              <w:bottom w:val="single" w:sz="4" w:space="0" w:color="808080"/>
              <w:right w:val="single" w:sz="4" w:space="0" w:color="808080"/>
            </w:tcBorders>
            <w:shd w:val="clear" w:color="auto" w:fill="auto"/>
            <w:noWrap/>
            <w:vAlign w:val="bottom"/>
            <w:hideMark/>
          </w:tcPr>
          <w:p w14:paraId="0A28E381" w14:textId="77777777" w:rsidR="002A1E7A" w:rsidRDefault="002A1E7A">
            <w:pPr>
              <w:jc w:val="right"/>
              <w:rPr>
                <w:rFonts w:ascii="Arial" w:hAnsi="Arial" w:cs="Arial"/>
                <w:color w:val="000000"/>
                <w:sz w:val="22"/>
                <w:szCs w:val="22"/>
              </w:rPr>
            </w:pPr>
            <w:r>
              <w:rPr>
                <w:rFonts w:ascii="Arial" w:hAnsi="Arial" w:cs="Arial"/>
                <w:color w:val="000000"/>
                <w:sz w:val="22"/>
                <w:szCs w:val="22"/>
              </w:rPr>
              <w:t>14.7</w:t>
            </w:r>
          </w:p>
        </w:tc>
      </w:tr>
      <w:tr w:rsidR="00031948" w14:paraId="468CBD0D" w14:textId="77777777" w:rsidTr="00031948">
        <w:trPr>
          <w:trHeight w:val="285"/>
        </w:trPr>
        <w:tc>
          <w:tcPr>
            <w:tcW w:w="1431" w:type="dxa"/>
            <w:tcBorders>
              <w:top w:val="nil"/>
              <w:left w:val="single" w:sz="4" w:space="0" w:color="A6A6A6"/>
              <w:bottom w:val="single" w:sz="4" w:space="0" w:color="A6A6A6"/>
              <w:right w:val="single" w:sz="4" w:space="0" w:color="A6A6A6"/>
            </w:tcBorders>
            <w:shd w:val="clear" w:color="auto" w:fill="auto"/>
            <w:hideMark/>
          </w:tcPr>
          <w:p w14:paraId="3D2263D7" w14:textId="77777777" w:rsidR="002A1E7A" w:rsidRDefault="002A1E7A">
            <w:pPr>
              <w:rPr>
                <w:rFonts w:ascii="Arial" w:hAnsi="Arial" w:cs="Arial"/>
                <w:b/>
                <w:bCs/>
                <w:color w:val="0000FF"/>
                <w:sz w:val="16"/>
                <w:szCs w:val="16"/>
                <w:u w:val="single"/>
              </w:rPr>
            </w:pPr>
            <w:hyperlink r:id="rId96" w:history="1">
              <w:r>
                <w:rPr>
                  <w:rStyle w:val="Hyperlink"/>
                  <w:rFonts w:ascii="Arial" w:hAnsi="Arial" w:cs="Arial"/>
                  <w:b/>
                  <w:bCs/>
                  <w:color w:val="0000FF"/>
                  <w:sz w:val="16"/>
                  <w:szCs w:val="16"/>
                </w:rPr>
                <w:t>S4-221200</w:t>
              </w:r>
            </w:hyperlink>
          </w:p>
        </w:tc>
        <w:tc>
          <w:tcPr>
            <w:tcW w:w="3419" w:type="dxa"/>
            <w:tcBorders>
              <w:top w:val="nil"/>
              <w:left w:val="nil"/>
              <w:bottom w:val="single" w:sz="4" w:space="0" w:color="A6A6A6"/>
              <w:right w:val="single" w:sz="4" w:space="0" w:color="A6A6A6"/>
            </w:tcBorders>
            <w:shd w:val="clear" w:color="auto" w:fill="auto"/>
            <w:hideMark/>
          </w:tcPr>
          <w:p w14:paraId="6B5CF9E2" w14:textId="77777777" w:rsidR="002A1E7A" w:rsidRDefault="002A1E7A">
            <w:pPr>
              <w:rPr>
                <w:rFonts w:ascii="Arial" w:hAnsi="Arial" w:cs="Arial"/>
                <w:sz w:val="16"/>
                <w:szCs w:val="16"/>
              </w:rPr>
            </w:pPr>
            <w:r>
              <w:rPr>
                <w:rFonts w:ascii="Arial" w:hAnsi="Arial" w:cs="Arial"/>
                <w:sz w:val="16"/>
                <w:szCs w:val="16"/>
              </w:rPr>
              <w:t>iRTCW Time Plan v2.0.0</w:t>
            </w:r>
          </w:p>
        </w:tc>
        <w:tc>
          <w:tcPr>
            <w:tcW w:w="1980" w:type="dxa"/>
            <w:tcBorders>
              <w:top w:val="nil"/>
              <w:left w:val="nil"/>
              <w:bottom w:val="single" w:sz="4" w:space="0" w:color="A6A6A6"/>
              <w:right w:val="single" w:sz="4" w:space="0" w:color="A6A6A6"/>
            </w:tcBorders>
            <w:shd w:val="clear" w:color="auto" w:fill="auto"/>
            <w:hideMark/>
          </w:tcPr>
          <w:p w14:paraId="68EB3794" w14:textId="77777777" w:rsidR="002A1E7A" w:rsidRDefault="002A1E7A">
            <w:pPr>
              <w:rPr>
                <w:rFonts w:ascii="Arial" w:hAnsi="Arial" w:cs="Arial"/>
                <w:sz w:val="16"/>
                <w:szCs w:val="16"/>
              </w:rPr>
            </w:pPr>
            <w:r>
              <w:rPr>
                <w:rFonts w:ascii="Arial" w:hAnsi="Arial" w:cs="Arial"/>
                <w:sz w:val="16"/>
                <w:szCs w:val="16"/>
              </w:rPr>
              <w:t>NTT</w:t>
            </w:r>
          </w:p>
        </w:tc>
        <w:tc>
          <w:tcPr>
            <w:tcW w:w="990" w:type="dxa"/>
            <w:tcBorders>
              <w:top w:val="nil"/>
              <w:left w:val="nil"/>
              <w:bottom w:val="single" w:sz="4" w:space="0" w:color="A6A6A6"/>
              <w:right w:val="single" w:sz="4" w:space="0" w:color="A6A6A6"/>
            </w:tcBorders>
            <w:shd w:val="clear" w:color="auto" w:fill="auto"/>
            <w:hideMark/>
          </w:tcPr>
          <w:p w14:paraId="22C018EF" w14:textId="77777777" w:rsidR="002A1E7A" w:rsidRDefault="002A1E7A">
            <w:pPr>
              <w:rPr>
                <w:rFonts w:ascii="Arial" w:hAnsi="Arial" w:cs="Arial"/>
                <w:sz w:val="16"/>
                <w:szCs w:val="16"/>
              </w:rPr>
            </w:pPr>
            <w:r>
              <w:rPr>
                <w:rFonts w:ascii="Arial" w:hAnsi="Arial" w:cs="Arial"/>
                <w:sz w:val="16"/>
                <w:szCs w:val="16"/>
              </w:rPr>
              <w:t>10.5</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3E895F71" w14:textId="77777777" w:rsidR="002A1E7A" w:rsidRDefault="002A1E7A">
            <w:pPr>
              <w:rPr>
                <w:rFonts w:ascii="Arial" w:hAnsi="Arial" w:cs="Arial"/>
                <w:sz w:val="16"/>
                <w:szCs w:val="16"/>
              </w:rPr>
            </w:pPr>
            <w:r>
              <w:rPr>
                <w:rFonts w:ascii="Arial" w:hAnsi="Arial" w:cs="Arial"/>
                <w:sz w:val="16"/>
                <w:szCs w:val="16"/>
              </w:rPr>
              <w:t>agreed</w:t>
            </w:r>
          </w:p>
        </w:tc>
        <w:tc>
          <w:tcPr>
            <w:tcW w:w="236" w:type="dxa"/>
            <w:tcBorders>
              <w:top w:val="nil"/>
              <w:left w:val="single" w:sz="4" w:space="0" w:color="808080"/>
              <w:bottom w:val="single" w:sz="4" w:space="0" w:color="808080"/>
              <w:right w:val="single" w:sz="4" w:space="0" w:color="808080"/>
            </w:tcBorders>
            <w:shd w:val="clear" w:color="auto" w:fill="auto"/>
            <w:noWrap/>
            <w:vAlign w:val="bottom"/>
            <w:hideMark/>
          </w:tcPr>
          <w:p w14:paraId="371F4AFE" w14:textId="77777777" w:rsidR="002A1E7A" w:rsidRDefault="002A1E7A">
            <w:pPr>
              <w:jc w:val="right"/>
              <w:rPr>
                <w:rFonts w:ascii="Arial" w:hAnsi="Arial" w:cs="Arial"/>
                <w:color w:val="000000"/>
                <w:sz w:val="22"/>
                <w:szCs w:val="22"/>
              </w:rPr>
            </w:pPr>
            <w:r>
              <w:rPr>
                <w:rFonts w:ascii="Arial" w:hAnsi="Arial" w:cs="Arial"/>
                <w:color w:val="000000"/>
                <w:sz w:val="22"/>
                <w:szCs w:val="22"/>
              </w:rPr>
              <w:t>14.3</w:t>
            </w:r>
          </w:p>
        </w:tc>
      </w:tr>
      <w:tr w:rsidR="00031948" w14:paraId="5DFD292F" w14:textId="77777777" w:rsidTr="00031948">
        <w:trPr>
          <w:trHeight w:val="285"/>
        </w:trPr>
        <w:tc>
          <w:tcPr>
            <w:tcW w:w="1431" w:type="dxa"/>
            <w:tcBorders>
              <w:top w:val="nil"/>
              <w:left w:val="single" w:sz="4" w:space="0" w:color="A6A6A6"/>
              <w:bottom w:val="single" w:sz="4" w:space="0" w:color="A6A6A6"/>
              <w:right w:val="single" w:sz="4" w:space="0" w:color="A6A6A6"/>
            </w:tcBorders>
            <w:shd w:val="clear" w:color="auto" w:fill="auto"/>
            <w:hideMark/>
          </w:tcPr>
          <w:p w14:paraId="203D8034" w14:textId="77777777" w:rsidR="002A1E7A" w:rsidRDefault="002A1E7A">
            <w:pPr>
              <w:rPr>
                <w:rFonts w:ascii="Arial" w:hAnsi="Arial" w:cs="Arial"/>
                <w:b/>
                <w:bCs/>
                <w:color w:val="0000FF"/>
                <w:sz w:val="16"/>
                <w:szCs w:val="16"/>
                <w:u w:val="single"/>
              </w:rPr>
            </w:pPr>
            <w:hyperlink r:id="rId97" w:history="1">
              <w:r>
                <w:rPr>
                  <w:rStyle w:val="Hyperlink"/>
                  <w:rFonts w:ascii="Arial" w:hAnsi="Arial" w:cs="Arial"/>
                  <w:b/>
                  <w:bCs/>
                  <w:color w:val="0000FF"/>
                  <w:sz w:val="16"/>
                  <w:szCs w:val="16"/>
                </w:rPr>
                <w:t>S4-221201</w:t>
              </w:r>
            </w:hyperlink>
          </w:p>
        </w:tc>
        <w:tc>
          <w:tcPr>
            <w:tcW w:w="3419" w:type="dxa"/>
            <w:tcBorders>
              <w:top w:val="nil"/>
              <w:left w:val="nil"/>
              <w:bottom w:val="single" w:sz="4" w:space="0" w:color="A6A6A6"/>
              <w:right w:val="single" w:sz="4" w:space="0" w:color="A6A6A6"/>
            </w:tcBorders>
            <w:shd w:val="clear" w:color="auto" w:fill="auto"/>
            <w:hideMark/>
          </w:tcPr>
          <w:p w14:paraId="726C149E" w14:textId="77777777" w:rsidR="002A1E7A" w:rsidRDefault="002A1E7A">
            <w:pPr>
              <w:rPr>
                <w:rFonts w:ascii="Arial" w:hAnsi="Arial" w:cs="Arial"/>
                <w:sz w:val="16"/>
                <w:szCs w:val="16"/>
              </w:rPr>
            </w:pPr>
            <w:r>
              <w:rPr>
                <w:rFonts w:ascii="Arial" w:hAnsi="Arial" w:cs="Arial"/>
                <w:sz w:val="16"/>
                <w:szCs w:val="16"/>
              </w:rPr>
              <w:t>FS_eiRTCW Time Plan v2.0.0</w:t>
            </w:r>
          </w:p>
        </w:tc>
        <w:tc>
          <w:tcPr>
            <w:tcW w:w="1980" w:type="dxa"/>
            <w:tcBorders>
              <w:top w:val="nil"/>
              <w:left w:val="nil"/>
              <w:bottom w:val="single" w:sz="4" w:space="0" w:color="A6A6A6"/>
              <w:right w:val="single" w:sz="4" w:space="0" w:color="A6A6A6"/>
            </w:tcBorders>
            <w:shd w:val="clear" w:color="auto" w:fill="auto"/>
            <w:hideMark/>
          </w:tcPr>
          <w:p w14:paraId="375FE769" w14:textId="77777777" w:rsidR="002A1E7A" w:rsidRDefault="002A1E7A">
            <w:pPr>
              <w:rPr>
                <w:rFonts w:ascii="Arial" w:hAnsi="Arial" w:cs="Arial"/>
                <w:sz w:val="16"/>
                <w:szCs w:val="16"/>
              </w:rPr>
            </w:pPr>
            <w:r>
              <w:rPr>
                <w:rFonts w:ascii="Arial" w:hAnsi="Arial" w:cs="Arial"/>
                <w:sz w:val="16"/>
                <w:szCs w:val="16"/>
              </w:rPr>
              <w:t>NTT</w:t>
            </w:r>
          </w:p>
        </w:tc>
        <w:tc>
          <w:tcPr>
            <w:tcW w:w="990" w:type="dxa"/>
            <w:tcBorders>
              <w:top w:val="nil"/>
              <w:left w:val="nil"/>
              <w:bottom w:val="single" w:sz="4" w:space="0" w:color="A6A6A6"/>
              <w:right w:val="single" w:sz="4" w:space="0" w:color="A6A6A6"/>
            </w:tcBorders>
            <w:shd w:val="clear" w:color="auto" w:fill="auto"/>
            <w:hideMark/>
          </w:tcPr>
          <w:p w14:paraId="753D8447" w14:textId="77777777" w:rsidR="002A1E7A" w:rsidRDefault="002A1E7A">
            <w:pPr>
              <w:rPr>
                <w:rFonts w:ascii="Arial" w:hAnsi="Arial" w:cs="Arial"/>
                <w:sz w:val="16"/>
                <w:szCs w:val="16"/>
              </w:rPr>
            </w:pPr>
            <w:r>
              <w:rPr>
                <w:rFonts w:ascii="Arial" w:hAnsi="Arial" w:cs="Arial"/>
                <w:sz w:val="16"/>
                <w:szCs w:val="16"/>
              </w:rPr>
              <w:t>10.9</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54088F87" w14:textId="77777777" w:rsidR="002A1E7A" w:rsidRDefault="002A1E7A">
            <w:pPr>
              <w:rPr>
                <w:rFonts w:ascii="Arial" w:hAnsi="Arial" w:cs="Arial"/>
                <w:sz w:val="16"/>
                <w:szCs w:val="16"/>
              </w:rPr>
            </w:pPr>
            <w:r>
              <w:rPr>
                <w:rFonts w:ascii="Arial" w:hAnsi="Arial" w:cs="Arial"/>
                <w:sz w:val="16"/>
                <w:szCs w:val="16"/>
              </w:rPr>
              <w:t>agreed</w:t>
            </w:r>
          </w:p>
        </w:tc>
        <w:tc>
          <w:tcPr>
            <w:tcW w:w="236" w:type="dxa"/>
            <w:tcBorders>
              <w:top w:val="nil"/>
              <w:left w:val="single" w:sz="4" w:space="0" w:color="808080"/>
              <w:bottom w:val="single" w:sz="4" w:space="0" w:color="808080"/>
              <w:right w:val="single" w:sz="4" w:space="0" w:color="808080"/>
            </w:tcBorders>
            <w:shd w:val="clear" w:color="auto" w:fill="auto"/>
            <w:noWrap/>
            <w:vAlign w:val="bottom"/>
            <w:hideMark/>
          </w:tcPr>
          <w:p w14:paraId="67771212" w14:textId="77777777" w:rsidR="002A1E7A" w:rsidRDefault="002A1E7A">
            <w:pPr>
              <w:jc w:val="right"/>
              <w:rPr>
                <w:rFonts w:ascii="Arial" w:hAnsi="Arial" w:cs="Arial"/>
                <w:color w:val="000000"/>
                <w:sz w:val="22"/>
                <w:szCs w:val="22"/>
              </w:rPr>
            </w:pPr>
            <w:r>
              <w:rPr>
                <w:rFonts w:ascii="Arial" w:hAnsi="Arial" w:cs="Arial"/>
                <w:color w:val="000000"/>
                <w:sz w:val="22"/>
                <w:szCs w:val="22"/>
              </w:rPr>
              <w:t>15.4</w:t>
            </w:r>
          </w:p>
        </w:tc>
      </w:tr>
      <w:tr w:rsidR="00031948" w14:paraId="7B797E0F" w14:textId="77777777" w:rsidTr="00031948">
        <w:trPr>
          <w:trHeight w:val="285"/>
        </w:trPr>
        <w:tc>
          <w:tcPr>
            <w:tcW w:w="1431" w:type="dxa"/>
            <w:tcBorders>
              <w:top w:val="nil"/>
              <w:left w:val="single" w:sz="4" w:space="0" w:color="A6A6A6"/>
              <w:bottom w:val="single" w:sz="4" w:space="0" w:color="A6A6A6"/>
              <w:right w:val="single" w:sz="4" w:space="0" w:color="A6A6A6"/>
            </w:tcBorders>
            <w:shd w:val="clear" w:color="auto" w:fill="auto"/>
            <w:hideMark/>
          </w:tcPr>
          <w:p w14:paraId="5421D873" w14:textId="77777777" w:rsidR="002A1E7A" w:rsidRDefault="002A1E7A">
            <w:pPr>
              <w:rPr>
                <w:rFonts w:ascii="Arial" w:hAnsi="Arial" w:cs="Arial"/>
                <w:b/>
                <w:bCs/>
                <w:color w:val="0000FF"/>
                <w:sz w:val="16"/>
                <w:szCs w:val="16"/>
                <w:u w:val="single"/>
              </w:rPr>
            </w:pPr>
            <w:hyperlink r:id="rId98" w:history="1">
              <w:r>
                <w:rPr>
                  <w:rStyle w:val="Hyperlink"/>
                  <w:rFonts w:ascii="Arial" w:hAnsi="Arial" w:cs="Arial"/>
                  <w:b/>
                  <w:bCs/>
                  <w:color w:val="0000FF"/>
                  <w:sz w:val="16"/>
                  <w:szCs w:val="16"/>
                </w:rPr>
                <w:t>S4-221202</w:t>
              </w:r>
            </w:hyperlink>
          </w:p>
        </w:tc>
        <w:tc>
          <w:tcPr>
            <w:tcW w:w="3419" w:type="dxa"/>
            <w:tcBorders>
              <w:top w:val="nil"/>
              <w:left w:val="nil"/>
              <w:bottom w:val="single" w:sz="4" w:space="0" w:color="A6A6A6"/>
              <w:right w:val="single" w:sz="4" w:space="0" w:color="A6A6A6"/>
            </w:tcBorders>
            <w:shd w:val="clear" w:color="auto" w:fill="auto"/>
            <w:hideMark/>
          </w:tcPr>
          <w:p w14:paraId="31798E97" w14:textId="77777777" w:rsidR="002A1E7A" w:rsidRDefault="002A1E7A">
            <w:pPr>
              <w:rPr>
                <w:rFonts w:ascii="Arial" w:hAnsi="Arial" w:cs="Arial"/>
                <w:sz w:val="16"/>
                <w:szCs w:val="16"/>
              </w:rPr>
            </w:pPr>
            <w:r>
              <w:rPr>
                <w:rFonts w:ascii="Arial" w:hAnsi="Arial" w:cs="Arial"/>
                <w:sz w:val="16"/>
                <w:szCs w:val="16"/>
              </w:rPr>
              <w:t>Draft TS 26.264 v0.1.0</w:t>
            </w:r>
          </w:p>
        </w:tc>
        <w:tc>
          <w:tcPr>
            <w:tcW w:w="1980" w:type="dxa"/>
            <w:tcBorders>
              <w:top w:val="nil"/>
              <w:left w:val="nil"/>
              <w:bottom w:val="single" w:sz="4" w:space="0" w:color="A6A6A6"/>
              <w:right w:val="single" w:sz="4" w:space="0" w:color="A6A6A6"/>
            </w:tcBorders>
            <w:shd w:val="clear" w:color="auto" w:fill="auto"/>
            <w:hideMark/>
          </w:tcPr>
          <w:p w14:paraId="1F601664" w14:textId="77777777" w:rsidR="002A1E7A" w:rsidRDefault="002A1E7A">
            <w:pPr>
              <w:rPr>
                <w:rFonts w:ascii="Arial" w:hAnsi="Arial" w:cs="Arial"/>
                <w:sz w:val="16"/>
                <w:szCs w:val="16"/>
              </w:rPr>
            </w:pPr>
            <w:r>
              <w:rPr>
                <w:rFonts w:ascii="Arial" w:hAnsi="Arial" w:cs="Arial"/>
                <w:sz w:val="16"/>
                <w:szCs w:val="16"/>
              </w:rPr>
              <w:t>Samsung Electronics GmbH</w:t>
            </w:r>
          </w:p>
        </w:tc>
        <w:tc>
          <w:tcPr>
            <w:tcW w:w="990" w:type="dxa"/>
            <w:tcBorders>
              <w:top w:val="nil"/>
              <w:left w:val="nil"/>
              <w:bottom w:val="single" w:sz="4" w:space="0" w:color="A6A6A6"/>
              <w:right w:val="single" w:sz="4" w:space="0" w:color="A6A6A6"/>
            </w:tcBorders>
            <w:shd w:val="clear" w:color="auto" w:fill="auto"/>
            <w:hideMark/>
          </w:tcPr>
          <w:p w14:paraId="4447C482" w14:textId="77777777" w:rsidR="002A1E7A" w:rsidRDefault="002A1E7A">
            <w:pPr>
              <w:rPr>
                <w:rFonts w:ascii="Arial" w:hAnsi="Arial" w:cs="Arial"/>
                <w:sz w:val="16"/>
                <w:szCs w:val="16"/>
              </w:rPr>
            </w:pPr>
            <w:r>
              <w:rPr>
                <w:rFonts w:ascii="Arial" w:hAnsi="Arial" w:cs="Arial"/>
                <w:sz w:val="16"/>
                <w:szCs w:val="16"/>
              </w:rPr>
              <w:t>10.6</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104A8253" w14:textId="77777777" w:rsidR="002A1E7A" w:rsidRDefault="002A1E7A">
            <w:pPr>
              <w:rPr>
                <w:rFonts w:ascii="Arial" w:hAnsi="Arial" w:cs="Arial"/>
                <w:sz w:val="16"/>
                <w:szCs w:val="16"/>
              </w:rPr>
            </w:pPr>
            <w:r>
              <w:rPr>
                <w:rFonts w:ascii="Arial" w:hAnsi="Arial" w:cs="Arial"/>
                <w:sz w:val="16"/>
                <w:szCs w:val="16"/>
              </w:rPr>
              <w:t>agreed</w:t>
            </w:r>
          </w:p>
        </w:tc>
        <w:tc>
          <w:tcPr>
            <w:tcW w:w="236" w:type="dxa"/>
            <w:tcBorders>
              <w:top w:val="nil"/>
              <w:left w:val="single" w:sz="4" w:space="0" w:color="808080"/>
              <w:bottom w:val="single" w:sz="4" w:space="0" w:color="808080"/>
              <w:right w:val="single" w:sz="4" w:space="0" w:color="808080"/>
            </w:tcBorders>
            <w:shd w:val="clear" w:color="auto" w:fill="auto"/>
            <w:noWrap/>
            <w:vAlign w:val="bottom"/>
            <w:hideMark/>
          </w:tcPr>
          <w:p w14:paraId="15766E7D" w14:textId="77777777" w:rsidR="002A1E7A" w:rsidRDefault="002A1E7A">
            <w:pPr>
              <w:jc w:val="right"/>
              <w:rPr>
                <w:rFonts w:ascii="Arial" w:hAnsi="Arial" w:cs="Arial"/>
                <w:color w:val="000000"/>
                <w:sz w:val="22"/>
                <w:szCs w:val="22"/>
              </w:rPr>
            </w:pPr>
            <w:r>
              <w:rPr>
                <w:rFonts w:ascii="Arial" w:hAnsi="Arial" w:cs="Arial"/>
                <w:color w:val="000000"/>
                <w:sz w:val="22"/>
                <w:szCs w:val="22"/>
              </w:rPr>
              <w:t>14.5</w:t>
            </w:r>
          </w:p>
        </w:tc>
      </w:tr>
      <w:tr w:rsidR="00031948" w14:paraId="5987D45F" w14:textId="77777777" w:rsidTr="00031948">
        <w:trPr>
          <w:trHeight w:val="285"/>
        </w:trPr>
        <w:tc>
          <w:tcPr>
            <w:tcW w:w="1431" w:type="dxa"/>
            <w:tcBorders>
              <w:top w:val="nil"/>
              <w:left w:val="single" w:sz="4" w:space="0" w:color="A6A6A6"/>
              <w:bottom w:val="single" w:sz="4" w:space="0" w:color="A6A6A6"/>
              <w:right w:val="single" w:sz="4" w:space="0" w:color="A6A6A6"/>
            </w:tcBorders>
            <w:shd w:val="clear" w:color="auto" w:fill="auto"/>
            <w:hideMark/>
          </w:tcPr>
          <w:p w14:paraId="7EE5FEAE" w14:textId="77777777" w:rsidR="002A1E7A" w:rsidRDefault="002A1E7A">
            <w:pPr>
              <w:rPr>
                <w:rFonts w:ascii="Arial" w:hAnsi="Arial" w:cs="Arial"/>
                <w:b/>
                <w:bCs/>
                <w:color w:val="0000FF"/>
                <w:sz w:val="16"/>
                <w:szCs w:val="16"/>
                <w:u w:val="single"/>
              </w:rPr>
            </w:pPr>
            <w:hyperlink r:id="rId99" w:history="1">
              <w:r>
                <w:rPr>
                  <w:rStyle w:val="Hyperlink"/>
                  <w:rFonts w:ascii="Arial" w:hAnsi="Arial" w:cs="Arial"/>
                  <w:b/>
                  <w:bCs/>
                  <w:color w:val="0000FF"/>
                  <w:sz w:val="16"/>
                  <w:szCs w:val="16"/>
                </w:rPr>
                <w:t>S4-221203</w:t>
              </w:r>
            </w:hyperlink>
          </w:p>
        </w:tc>
        <w:tc>
          <w:tcPr>
            <w:tcW w:w="3419" w:type="dxa"/>
            <w:tcBorders>
              <w:top w:val="nil"/>
              <w:left w:val="nil"/>
              <w:bottom w:val="single" w:sz="4" w:space="0" w:color="A6A6A6"/>
              <w:right w:val="single" w:sz="4" w:space="0" w:color="A6A6A6"/>
            </w:tcBorders>
            <w:shd w:val="clear" w:color="auto" w:fill="auto"/>
            <w:hideMark/>
          </w:tcPr>
          <w:p w14:paraId="58685584" w14:textId="77777777" w:rsidR="002A1E7A" w:rsidRDefault="002A1E7A">
            <w:pPr>
              <w:rPr>
                <w:rFonts w:ascii="Arial" w:hAnsi="Arial" w:cs="Arial"/>
                <w:sz w:val="16"/>
                <w:szCs w:val="16"/>
              </w:rPr>
            </w:pPr>
            <w:r>
              <w:rPr>
                <w:rFonts w:ascii="Arial" w:hAnsi="Arial" w:cs="Arial"/>
                <w:sz w:val="16"/>
                <w:szCs w:val="16"/>
              </w:rPr>
              <w:t>Protocol Stack for Telepresence UE</w:t>
            </w:r>
          </w:p>
        </w:tc>
        <w:tc>
          <w:tcPr>
            <w:tcW w:w="1980" w:type="dxa"/>
            <w:tcBorders>
              <w:top w:val="nil"/>
              <w:left w:val="nil"/>
              <w:bottom w:val="single" w:sz="4" w:space="0" w:color="A6A6A6"/>
              <w:right w:val="single" w:sz="4" w:space="0" w:color="A6A6A6"/>
            </w:tcBorders>
            <w:shd w:val="clear" w:color="auto" w:fill="auto"/>
            <w:hideMark/>
          </w:tcPr>
          <w:p w14:paraId="35A58FFB" w14:textId="77777777" w:rsidR="002A1E7A" w:rsidRDefault="002A1E7A">
            <w:pPr>
              <w:rPr>
                <w:rFonts w:ascii="Arial" w:hAnsi="Arial" w:cs="Arial"/>
                <w:sz w:val="16"/>
                <w:szCs w:val="16"/>
              </w:rPr>
            </w:pPr>
            <w:r>
              <w:rPr>
                <w:rFonts w:ascii="Arial" w:hAnsi="Arial" w:cs="Arial"/>
                <w:sz w:val="16"/>
                <w:szCs w:val="16"/>
              </w:rPr>
              <w:t>Nokia Corporation</w:t>
            </w:r>
          </w:p>
        </w:tc>
        <w:tc>
          <w:tcPr>
            <w:tcW w:w="990" w:type="dxa"/>
            <w:tcBorders>
              <w:top w:val="nil"/>
              <w:left w:val="nil"/>
              <w:bottom w:val="single" w:sz="4" w:space="0" w:color="A6A6A6"/>
              <w:right w:val="single" w:sz="4" w:space="0" w:color="A6A6A6"/>
            </w:tcBorders>
            <w:shd w:val="clear" w:color="auto" w:fill="auto"/>
            <w:hideMark/>
          </w:tcPr>
          <w:p w14:paraId="2B9160A8" w14:textId="77777777" w:rsidR="002A1E7A" w:rsidRDefault="002A1E7A">
            <w:pPr>
              <w:rPr>
                <w:rFonts w:ascii="Arial" w:hAnsi="Arial" w:cs="Arial"/>
                <w:sz w:val="16"/>
                <w:szCs w:val="16"/>
              </w:rPr>
            </w:pPr>
            <w:r>
              <w:rPr>
                <w:rFonts w:ascii="Arial" w:hAnsi="Arial" w:cs="Arial"/>
                <w:sz w:val="16"/>
                <w:szCs w:val="16"/>
              </w:rPr>
              <w:t>10.10</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0335EA05" w14:textId="77777777" w:rsidR="002A1E7A" w:rsidRDefault="002A1E7A">
            <w:pPr>
              <w:rPr>
                <w:rFonts w:ascii="Arial" w:hAnsi="Arial" w:cs="Arial"/>
                <w:sz w:val="16"/>
                <w:szCs w:val="16"/>
              </w:rPr>
            </w:pPr>
            <w:r>
              <w:rPr>
                <w:rFonts w:ascii="Arial" w:hAnsi="Arial" w:cs="Arial"/>
                <w:sz w:val="16"/>
                <w:szCs w:val="16"/>
              </w:rPr>
              <w:t>agreed</w:t>
            </w:r>
          </w:p>
        </w:tc>
        <w:tc>
          <w:tcPr>
            <w:tcW w:w="236" w:type="dxa"/>
            <w:tcBorders>
              <w:top w:val="nil"/>
              <w:left w:val="single" w:sz="4" w:space="0" w:color="808080"/>
              <w:bottom w:val="single" w:sz="4" w:space="0" w:color="808080"/>
              <w:right w:val="single" w:sz="4" w:space="0" w:color="808080"/>
            </w:tcBorders>
            <w:shd w:val="clear" w:color="auto" w:fill="auto"/>
            <w:noWrap/>
            <w:vAlign w:val="bottom"/>
            <w:hideMark/>
          </w:tcPr>
          <w:p w14:paraId="465F8540" w14:textId="77777777" w:rsidR="002A1E7A" w:rsidRDefault="002A1E7A">
            <w:pPr>
              <w:jc w:val="right"/>
              <w:rPr>
                <w:rFonts w:ascii="Arial" w:hAnsi="Arial" w:cs="Arial"/>
                <w:color w:val="000000"/>
                <w:sz w:val="22"/>
                <w:szCs w:val="22"/>
              </w:rPr>
            </w:pPr>
            <w:r>
              <w:rPr>
                <w:rFonts w:ascii="Arial" w:hAnsi="Arial" w:cs="Arial"/>
                <w:color w:val="000000"/>
                <w:sz w:val="22"/>
                <w:szCs w:val="22"/>
              </w:rPr>
              <w:t>14.11</w:t>
            </w:r>
          </w:p>
        </w:tc>
      </w:tr>
      <w:tr w:rsidR="00031948" w14:paraId="764B72F2" w14:textId="77777777" w:rsidTr="00031948">
        <w:trPr>
          <w:trHeight w:val="285"/>
        </w:trPr>
        <w:tc>
          <w:tcPr>
            <w:tcW w:w="1431" w:type="dxa"/>
            <w:tcBorders>
              <w:top w:val="nil"/>
              <w:left w:val="single" w:sz="4" w:space="0" w:color="A6A6A6"/>
              <w:bottom w:val="single" w:sz="4" w:space="0" w:color="A6A6A6"/>
              <w:right w:val="single" w:sz="4" w:space="0" w:color="A6A6A6"/>
            </w:tcBorders>
            <w:shd w:val="clear" w:color="auto" w:fill="auto"/>
            <w:hideMark/>
          </w:tcPr>
          <w:p w14:paraId="4AEB3579" w14:textId="77777777" w:rsidR="002A1E7A" w:rsidRDefault="002A1E7A">
            <w:pPr>
              <w:rPr>
                <w:rFonts w:ascii="Arial" w:hAnsi="Arial" w:cs="Arial"/>
                <w:b/>
                <w:bCs/>
                <w:color w:val="0000FF"/>
                <w:sz w:val="16"/>
                <w:szCs w:val="16"/>
                <w:u w:val="single"/>
              </w:rPr>
            </w:pPr>
            <w:hyperlink r:id="rId100" w:history="1">
              <w:r>
                <w:rPr>
                  <w:rStyle w:val="Hyperlink"/>
                  <w:rFonts w:ascii="Arial" w:hAnsi="Arial" w:cs="Arial"/>
                  <w:b/>
                  <w:bCs/>
                  <w:color w:val="0000FF"/>
                  <w:sz w:val="16"/>
                  <w:szCs w:val="16"/>
                </w:rPr>
                <w:t>S4-221204</w:t>
              </w:r>
            </w:hyperlink>
          </w:p>
        </w:tc>
        <w:tc>
          <w:tcPr>
            <w:tcW w:w="3419" w:type="dxa"/>
            <w:tcBorders>
              <w:top w:val="nil"/>
              <w:left w:val="nil"/>
              <w:bottom w:val="single" w:sz="4" w:space="0" w:color="A6A6A6"/>
              <w:right w:val="single" w:sz="4" w:space="0" w:color="A6A6A6"/>
            </w:tcBorders>
            <w:shd w:val="clear" w:color="auto" w:fill="auto"/>
            <w:hideMark/>
          </w:tcPr>
          <w:p w14:paraId="3C6F518D" w14:textId="77777777" w:rsidR="002A1E7A" w:rsidRDefault="002A1E7A">
            <w:pPr>
              <w:rPr>
                <w:rFonts w:ascii="Arial" w:hAnsi="Arial" w:cs="Arial"/>
                <w:sz w:val="16"/>
                <w:szCs w:val="16"/>
              </w:rPr>
            </w:pPr>
            <w:r>
              <w:rPr>
                <w:rFonts w:ascii="Arial" w:hAnsi="Arial" w:cs="Arial"/>
                <w:sz w:val="16"/>
                <w:szCs w:val="16"/>
              </w:rPr>
              <w:t>Protocol Stack for MTSI UE</w:t>
            </w:r>
          </w:p>
        </w:tc>
        <w:tc>
          <w:tcPr>
            <w:tcW w:w="1980" w:type="dxa"/>
            <w:tcBorders>
              <w:top w:val="nil"/>
              <w:left w:val="nil"/>
              <w:bottom w:val="single" w:sz="4" w:space="0" w:color="A6A6A6"/>
              <w:right w:val="single" w:sz="4" w:space="0" w:color="A6A6A6"/>
            </w:tcBorders>
            <w:shd w:val="clear" w:color="auto" w:fill="auto"/>
            <w:hideMark/>
          </w:tcPr>
          <w:p w14:paraId="15986BF6" w14:textId="77777777" w:rsidR="002A1E7A" w:rsidRDefault="002A1E7A">
            <w:pPr>
              <w:rPr>
                <w:rFonts w:ascii="Arial" w:hAnsi="Arial" w:cs="Arial"/>
                <w:sz w:val="16"/>
                <w:szCs w:val="16"/>
              </w:rPr>
            </w:pPr>
            <w:r>
              <w:rPr>
                <w:rFonts w:ascii="Arial" w:hAnsi="Arial" w:cs="Arial"/>
                <w:sz w:val="16"/>
                <w:szCs w:val="16"/>
              </w:rPr>
              <w:t>Nokia Corporation</w:t>
            </w:r>
          </w:p>
        </w:tc>
        <w:tc>
          <w:tcPr>
            <w:tcW w:w="990" w:type="dxa"/>
            <w:tcBorders>
              <w:top w:val="nil"/>
              <w:left w:val="nil"/>
              <w:bottom w:val="single" w:sz="4" w:space="0" w:color="A6A6A6"/>
              <w:right w:val="single" w:sz="4" w:space="0" w:color="A6A6A6"/>
            </w:tcBorders>
            <w:shd w:val="clear" w:color="auto" w:fill="auto"/>
            <w:hideMark/>
          </w:tcPr>
          <w:p w14:paraId="137278C3" w14:textId="77777777" w:rsidR="002A1E7A" w:rsidRDefault="002A1E7A">
            <w:pPr>
              <w:rPr>
                <w:rFonts w:ascii="Arial" w:hAnsi="Arial" w:cs="Arial"/>
                <w:sz w:val="16"/>
                <w:szCs w:val="16"/>
              </w:rPr>
            </w:pPr>
            <w:r>
              <w:rPr>
                <w:rFonts w:ascii="Arial" w:hAnsi="Arial" w:cs="Arial"/>
                <w:sz w:val="16"/>
                <w:szCs w:val="16"/>
              </w:rPr>
              <w:t>10.10</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298F93C1" w14:textId="77777777" w:rsidR="002A1E7A" w:rsidRDefault="002A1E7A">
            <w:pPr>
              <w:rPr>
                <w:rFonts w:ascii="Arial" w:hAnsi="Arial" w:cs="Arial"/>
                <w:sz w:val="16"/>
                <w:szCs w:val="16"/>
              </w:rPr>
            </w:pPr>
            <w:r>
              <w:rPr>
                <w:rFonts w:ascii="Arial" w:hAnsi="Arial" w:cs="Arial"/>
                <w:sz w:val="16"/>
                <w:szCs w:val="16"/>
              </w:rPr>
              <w:t>agreed</w:t>
            </w:r>
          </w:p>
        </w:tc>
        <w:tc>
          <w:tcPr>
            <w:tcW w:w="236" w:type="dxa"/>
            <w:tcBorders>
              <w:top w:val="nil"/>
              <w:left w:val="single" w:sz="4" w:space="0" w:color="808080"/>
              <w:bottom w:val="single" w:sz="4" w:space="0" w:color="808080"/>
              <w:right w:val="single" w:sz="4" w:space="0" w:color="808080"/>
            </w:tcBorders>
            <w:shd w:val="clear" w:color="auto" w:fill="auto"/>
            <w:noWrap/>
            <w:vAlign w:val="bottom"/>
            <w:hideMark/>
          </w:tcPr>
          <w:p w14:paraId="04240E76" w14:textId="77777777" w:rsidR="002A1E7A" w:rsidRDefault="002A1E7A">
            <w:pPr>
              <w:jc w:val="right"/>
              <w:rPr>
                <w:rFonts w:ascii="Arial" w:hAnsi="Arial" w:cs="Arial"/>
                <w:color w:val="000000"/>
                <w:sz w:val="22"/>
                <w:szCs w:val="22"/>
              </w:rPr>
            </w:pPr>
            <w:r>
              <w:rPr>
                <w:rFonts w:ascii="Arial" w:hAnsi="Arial" w:cs="Arial"/>
                <w:color w:val="000000"/>
                <w:sz w:val="22"/>
                <w:szCs w:val="22"/>
              </w:rPr>
              <w:t>14.11</w:t>
            </w:r>
          </w:p>
        </w:tc>
      </w:tr>
      <w:tr w:rsidR="00031948" w14:paraId="05872246" w14:textId="77777777" w:rsidTr="00031948">
        <w:trPr>
          <w:trHeight w:val="285"/>
        </w:trPr>
        <w:tc>
          <w:tcPr>
            <w:tcW w:w="1431" w:type="dxa"/>
            <w:tcBorders>
              <w:top w:val="nil"/>
              <w:left w:val="single" w:sz="4" w:space="0" w:color="A6A6A6"/>
              <w:bottom w:val="single" w:sz="4" w:space="0" w:color="A6A6A6"/>
              <w:right w:val="single" w:sz="4" w:space="0" w:color="A6A6A6"/>
            </w:tcBorders>
            <w:shd w:val="clear" w:color="auto" w:fill="auto"/>
            <w:hideMark/>
          </w:tcPr>
          <w:p w14:paraId="4785A2F4" w14:textId="77777777" w:rsidR="002A1E7A" w:rsidRDefault="002A1E7A">
            <w:pPr>
              <w:rPr>
                <w:rFonts w:ascii="Arial" w:hAnsi="Arial" w:cs="Arial"/>
                <w:b/>
                <w:bCs/>
                <w:color w:val="0000FF"/>
                <w:sz w:val="16"/>
                <w:szCs w:val="16"/>
                <w:u w:val="single"/>
              </w:rPr>
            </w:pPr>
            <w:hyperlink r:id="rId101" w:history="1">
              <w:r>
                <w:rPr>
                  <w:rStyle w:val="Hyperlink"/>
                  <w:rFonts w:ascii="Arial" w:hAnsi="Arial" w:cs="Arial"/>
                  <w:b/>
                  <w:bCs/>
                  <w:color w:val="0000FF"/>
                  <w:sz w:val="16"/>
                  <w:szCs w:val="16"/>
                </w:rPr>
                <w:t>S4-221205</w:t>
              </w:r>
            </w:hyperlink>
          </w:p>
        </w:tc>
        <w:tc>
          <w:tcPr>
            <w:tcW w:w="3419" w:type="dxa"/>
            <w:tcBorders>
              <w:top w:val="nil"/>
              <w:left w:val="nil"/>
              <w:bottom w:val="single" w:sz="4" w:space="0" w:color="A6A6A6"/>
              <w:right w:val="single" w:sz="4" w:space="0" w:color="A6A6A6"/>
            </w:tcBorders>
            <w:shd w:val="clear" w:color="auto" w:fill="auto"/>
            <w:hideMark/>
          </w:tcPr>
          <w:p w14:paraId="6CC939FD" w14:textId="77777777" w:rsidR="002A1E7A" w:rsidRDefault="002A1E7A">
            <w:pPr>
              <w:rPr>
                <w:rFonts w:ascii="Arial" w:hAnsi="Arial" w:cs="Arial"/>
                <w:sz w:val="16"/>
                <w:szCs w:val="16"/>
              </w:rPr>
            </w:pPr>
            <w:r>
              <w:rPr>
                <w:rFonts w:ascii="Arial" w:hAnsi="Arial" w:cs="Arial"/>
                <w:sz w:val="16"/>
                <w:szCs w:val="16"/>
              </w:rPr>
              <w:t>IBACS Timeplan v.0.0.1</w:t>
            </w:r>
          </w:p>
        </w:tc>
        <w:tc>
          <w:tcPr>
            <w:tcW w:w="1980" w:type="dxa"/>
            <w:tcBorders>
              <w:top w:val="nil"/>
              <w:left w:val="nil"/>
              <w:bottom w:val="single" w:sz="4" w:space="0" w:color="A6A6A6"/>
              <w:right w:val="single" w:sz="4" w:space="0" w:color="A6A6A6"/>
            </w:tcBorders>
            <w:shd w:val="clear" w:color="auto" w:fill="auto"/>
            <w:hideMark/>
          </w:tcPr>
          <w:p w14:paraId="7EC28675" w14:textId="77777777" w:rsidR="002A1E7A" w:rsidRDefault="002A1E7A">
            <w:pPr>
              <w:rPr>
                <w:rFonts w:ascii="Arial" w:hAnsi="Arial" w:cs="Arial"/>
                <w:sz w:val="16"/>
                <w:szCs w:val="16"/>
              </w:rPr>
            </w:pPr>
            <w:r>
              <w:rPr>
                <w:rFonts w:ascii="Arial" w:hAnsi="Arial" w:cs="Arial"/>
                <w:sz w:val="16"/>
                <w:szCs w:val="16"/>
              </w:rPr>
              <w:t>KPN N.V.</w:t>
            </w:r>
          </w:p>
        </w:tc>
        <w:tc>
          <w:tcPr>
            <w:tcW w:w="990" w:type="dxa"/>
            <w:tcBorders>
              <w:top w:val="nil"/>
              <w:left w:val="nil"/>
              <w:bottom w:val="single" w:sz="4" w:space="0" w:color="A6A6A6"/>
              <w:right w:val="single" w:sz="4" w:space="0" w:color="A6A6A6"/>
            </w:tcBorders>
            <w:shd w:val="clear" w:color="auto" w:fill="auto"/>
            <w:hideMark/>
          </w:tcPr>
          <w:p w14:paraId="07AD37E9" w14:textId="77777777" w:rsidR="002A1E7A" w:rsidRDefault="002A1E7A">
            <w:pPr>
              <w:rPr>
                <w:rFonts w:ascii="Arial" w:hAnsi="Arial" w:cs="Arial"/>
                <w:sz w:val="16"/>
                <w:szCs w:val="16"/>
              </w:rPr>
            </w:pPr>
            <w:r>
              <w:rPr>
                <w:rFonts w:ascii="Arial" w:hAnsi="Arial" w:cs="Arial"/>
                <w:sz w:val="16"/>
                <w:szCs w:val="16"/>
              </w:rPr>
              <w:t>10.6</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1B468D6F" w14:textId="77777777" w:rsidR="002A1E7A" w:rsidRDefault="002A1E7A">
            <w:pPr>
              <w:rPr>
                <w:rFonts w:ascii="Arial" w:hAnsi="Arial" w:cs="Arial"/>
                <w:sz w:val="16"/>
                <w:szCs w:val="16"/>
              </w:rPr>
            </w:pPr>
            <w:r>
              <w:rPr>
                <w:rFonts w:ascii="Arial" w:hAnsi="Arial" w:cs="Arial"/>
                <w:sz w:val="16"/>
                <w:szCs w:val="16"/>
              </w:rPr>
              <w:t>agreed</w:t>
            </w:r>
          </w:p>
        </w:tc>
        <w:tc>
          <w:tcPr>
            <w:tcW w:w="236" w:type="dxa"/>
            <w:tcBorders>
              <w:top w:val="nil"/>
              <w:left w:val="single" w:sz="4" w:space="0" w:color="808080"/>
              <w:bottom w:val="single" w:sz="4" w:space="0" w:color="808080"/>
              <w:right w:val="single" w:sz="4" w:space="0" w:color="808080"/>
            </w:tcBorders>
            <w:shd w:val="clear" w:color="auto" w:fill="auto"/>
            <w:noWrap/>
            <w:vAlign w:val="bottom"/>
            <w:hideMark/>
          </w:tcPr>
          <w:p w14:paraId="7CACA01B" w14:textId="77777777" w:rsidR="002A1E7A" w:rsidRDefault="002A1E7A">
            <w:pPr>
              <w:jc w:val="right"/>
              <w:rPr>
                <w:rFonts w:ascii="Arial" w:hAnsi="Arial" w:cs="Arial"/>
                <w:color w:val="000000"/>
                <w:sz w:val="22"/>
                <w:szCs w:val="22"/>
              </w:rPr>
            </w:pPr>
            <w:r>
              <w:rPr>
                <w:rFonts w:ascii="Arial" w:hAnsi="Arial" w:cs="Arial"/>
                <w:color w:val="000000"/>
                <w:sz w:val="22"/>
                <w:szCs w:val="22"/>
              </w:rPr>
              <w:t>14.5</w:t>
            </w:r>
          </w:p>
        </w:tc>
      </w:tr>
      <w:tr w:rsidR="00031948" w14:paraId="5E3D86AC" w14:textId="77777777" w:rsidTr="00031948">
        <w:trPr>
          <w:trHeight w:val="285"/>
        </w:trPr>
        <w:tc>
          <w:tcPr>
            <w:tcW w:w="1431" w:type="dxa"/>
            <w:tcBorders>
              <w:top w:val="nil"/>
              <w:left w:val="single" w:sz="4" w:space="0" w:color="A6A6A6"/>
              <w:bottom w:val="single" w:sz="4" w:space="0" w:color="A6A6A6"/>
              <w:right w:val="single" w:sz="4" w:space="0" w:color="A6A6A6"/>
            </w:tcBorders>
            <w:shd w:val="clear" w:color="auto" w:fill="auto"/>
            <w:hideMark/>
          </w:tcPr>
          <w:p w14:paraId="2C3A91A7" w14:textId="77777777" w:rsidR="002A1E7A" w:rsidRDefault="002A1E7A">
            <w:pPr>
              <w:rPr>
                <w:rFonts w:ascii="Arial" w:hAnsi="Arial" w:cs="Arial"/>
                <w:b/>
                <w:bCs/>
                <w:color w:val="0000FF"/>
                <w:sz w:val="16"/>
                <w:szCs w:val="16"/>
                <w:u w:val="single"/>
              </w:rPr>
            </w:pPr>
            <w:hyperlink r:id="rId102" w:history="1">
              <w:r>
                <w:rPr>
                  <w:rStyle w:val="Hyperlink"/>
                  <w:rFonts w:ascii="Arial" w:hAnsi="Arial" w:cs="Arial"/>
                  <w:b/>
                  <w:bCs/>
                  <w:color w:val="0000FF"/>
                  <w:sz w:val="16"/>
                  <w:szCs w:val="16"/>
                </w:rPr>
                <w:t>S4-221208</w:t>
              </w:r>
            </w:hyperlink>
          </w:p>
        </w:tc>
        <w:tc>
          <w:tcPr>
            <w:tcW w:w="3419" w:type="dxa"/>
            <w:tcBorders>
              <w:top w:val="nil"/>
              <w:left w:val="nil"/>
              <w:bottom w:val="single" w:sz="4" w:space="0" w:color="A6A6A6"/>
              <w:right w:val="single" w:sz="4" w:space="0" w:color="A6A6A6"/>
            </w:tcBorders>
            <w:shd w:val="clear" w:color="auto" w:fill="auto"/>
            <w:hideMark/>
          </w:tcPr>
          <w:p w14:paraId="5DF26C50" w14:textId="77777777" w:rsidR="002A1E7A" w:rsidRDefault="002A1E7A">
            <w:pPr>
              <w:rPr>
                <w:rFonts w:ascii="Arial" w:hAnsi="Arial" w:cs="Arial"/>
                <w:sz w:val="16"/>
                <w:szCs w:val="16"/>
              </w:rPr>
            </w:pPr>
            <w:r>
              <w:rPr>
                <w:rFonts w:ascii="Arial" w:hAnsi="Arial" w:cs="Arial"/>
                <w:sz w:val="16"/>
                <w:szCs w:val="16"/>
              </w:rPr>
              <w:t>5G_RTP Timeplan v. 0.0.2</w:t>
            </w:r>
          </w:p>
        </w:tc>
        <w:tc>
          <w:tcPr>
            <w:tcW w:w="1980" w:type="dxa"/>
            <w:tcBorders>
              <w:top w:val="nil"/>
              <w:left w:val="nil"/>
              <w:bottom w:val="single" w:sz="4" w:space="0" w:color="A6A6A6"/>
              <w:right w:val="single" w:sz="4" w:space="0" w:color="A6A6A6"/>
            </w:tcBorders>
            <w:shd w:val="clear" w:color="auto" w:fill="auto"/>
            <w:hideMark/>
          </w:tcPr>
          <w:p w14:paraId="38321F31" w14:textId="77777777" w:rsidR="002A1E7A" w:rsidRDefault="002A1E7A">
            <w:pPr>
              <w:rPr>
                <w:rFonts w:ascii="Arial" w:hAnsi="Arial" w:cs="Arial"/>
                <w:sz w:val="16"/>
                <w:szCs w:val="16"/>
              </w:rPr>
            </w:pPr>
            <w:r>
              <w:rPr>
                <w:rFonts w:ascii="Arial" w:hAnsi="Arial" w:cs="Arial"/>
                <w:sz w:val="16"/>
                <w:szCs w:val="16"/>
              </w:rPr>
              <w:t>Nokia Italy</w:t>
            </w:r>
          </w:p>
        </w:tc>
        <w:tc>
          <w:tcPr>
            <w:tcW w:w="990" w:type="dxa"/>
            <w:tcBorders>
              <w:top w:val="nil"/>
              <w:left w:val="nil"/>
              <w:bottom w:val="single" w:sz="4" w:space="0" w:color="A6A6A6"/>
              <w:right w:val="single" w:sz="4" w:space="0" w:color="A6A6A6"/>
            </w:tcBorders>
            <w:shd w:val="clear" w:color="auto" w:fill="auto"/>
            <w:hideMark/>
          </w:tcPr>
          <w:p w14:paraId="75E36461" w14:textId="77777777" w:rsidR="002A1E7A" w:rsidRDefault="002A1E7A">
            <w:pPr>
              <w:rPr>
                <w:rFonts w:ascii="Arial" w:hAnsi="Arial" w:cs="Arial"/>
                <w:sz w:val="16"/>
                <w:szCs w:val="16"/>
              </w:rPr>
            </w:pPr>
            <w:r>
              <w:rPr>
                <w:rFonts w:ascii="Arial" w:hAnsi="Arial" w:cs="Arial"/>
                <w:sz w:val="16"/>
                <w:szCs w:val="16"/>
              </w:rPr>
              <w:t>10.8</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2F8EC551" w14:textId="77777777" w:rsidR="002A1E7A" w:rsidRDefault="002A1E7A">
            <w:pPr>
              <w:rPr>
                <w:rFonts w:ascii="Arial" w:hAnsi="Arial" w:cs="Arial"/>
                <w:sz w:val="16"/>
                <w:szCs w:val="16"/>
              </w:rPr>
            </w:pPr>
            <w:r>
              <w:rPr>
                <w:rFonts w:ascii="Arial" w:hAnsi="Arial" w:cs="Arial"/>
                <w:sz w:val="16"/>
                <w:szCs w:val="16"/>
              </w:rPr>
              <w:t>agreed</w:t>
            </w:r>
          </w:p>
        </w:tc>
        <w:tc>
          <w:tcPr>
            <w:tcW w:w="236" w:type="dxa"/>
            <w:tcBorders>
              <w:top w:val="nil"/>
              <w:left w:val="single" w:sz="4" w:space="0" w:color="808080"/>
              <w:bottom w:val="single" w:sz="4" w:space="0" w:color="808080"/>
              <w:right w:val="single" w:sz="4" w:space="0" w:color="808080"/>
            </w:tcBorders>
            <w:shd w:val="clear" w:color="auto" w:fill="auto"/>
            <w:noWrap/>
            <w:vAlign w:val="bottom"/>
            <w:hideMark/>
          </w:tcPr>
          <w:p w14:paraId="13347372" w14:textId="77777777" w:rsidR="002A1E7A" w:rsidRDefault="002A1E7A">
            <w:pPr>
              <w:jc w:val="right"/>
              <w:rPr>
                <w:rFonts w:ascii="Arial" w:hAnsi="Arial" w:cs="Arial"/>
                <w:color w:val="000000"/>
                <w:sz w:val="22"/>
                <w:szCs w:val="22"/>
              </w:rPr>
            </w:pPr>
            <w:r>
              <w:rPr>
                <w:rFonts w:ascii="Arial" w:hAnsi="Arial" w:cs="Arial"/>
                <w:color w:val="000000"/>
                <w:sz w:val="22"/>
                <w:szCs w:val="22"/>
              </w:rPr>
              <w:t>14.9</w:t>
            </w:r>
          </w:p>
        </w:tc>
      </w:tr>
      <w:tr w:rsidR="00031948" w14:paraId="63ADA3F5" w14:textId="77777777" w:rsidTr="00031948">
        <w:trPr>
          <w:trHeight w:val="285"/>
        </w:trPr>
        <w:tc>
          <w:tcPr>
            <w:tcW w:w="1431" w:type="dxa"/>
            <w:tcBorders>
              <w:top w:val="nil"/>
              <w:left w:val="single" w:sz="4" w:space="0" w:color="A6A6A6"/>
              <w:bottom w:val="single" w:sz="4" w:space="0" w:color="A6A6A6"/>
              <w:right w:val="single" w:sz="4" w:space="0" w:color="A6A6A6"/>
            </w:tcBorders>
            <w:shd w:val="clear" w:color="auto" w:fill="auto"/>
            <w:hideMark/>
          </w:tcPr>
          <w:p w14:paraId="79645F67" w14:textId="77777777" w:rsidR="002A1E7A" w:rsidRDefault="002A1E7A">
            <w:pPr>
              <w:rPr>
                <w:rFonts w:ascii="Arial" w:hAnsi="Arial" w:cs="Arial"/>
                <w:b/>
                <w:bCs/>
                <w:color w:val="0000FF"/>
                <w:sz w:val="16"/>
                <w:szCs w:val="16"/>
                <w:u w:val="single"/>
              </w:rPr>
            </w:pPr>
            <w:hyperlink r:id="rId103" w:history="1">
              <w:r>
                <w:rPr>
                  <w:rStyle w:val="Hyperlink"/>
                  <w:rFonts w:ascii="Arial" w:hAnsi="Arial" w:cs="Arial"/>
                  <w:b/>
                  <w:bCs/>
                  <w:color w:val="0000FF"/>
                  <w:sz w:val="16"/>
                  <w:szCs w:val="16"/>
                </w:rPr>
                <w:t>S4-221209</w:t>
              </w:r>
            </w:hyperlink>
          </w:p>
        </w:tc>
        <w:tc>
          <w:tcPr>
            <w:tcW w:w="3419" w:type="dxa"/>
            <w:tcBorders>
              <w:top w:val="nil"/>
              <w:left w:val="nil"/>
              <w:bottom w:val="single" w:sz="4" w:space="0" w:color="A6A6A6"/>
              <w:right w:val="single" w:sz="4" w:space="0" w:color="A6A6A6"/>
            </w:tcBorders>
            <w:shd w:val="clear" w:color="auto" w:fill="auto"/>
            <w:hideMark/>
          </w:tcPr>
          <w:p w14:paraId="1AACFA57" w14:textId="77777777" w:rsidR="002A1E7A" w:rsidRDefault="002A1E7A">
            <w:pPr>
              <w:rPr>
                <w:rFonts w:ascii="Arial" w:hAnsi="Arial" w:cs="Arial"/>
                <w:sz w:val="16"/>
                <w:szCs w:val="16"/>
              </w:rPr>
            </w:pPr>
            <w:r>
              <w:rPr>
                <w:rFonts w:ascii="Arial" w:hAnsi="Arial" w:cs="Arial"/>
                <w:sz w:val="16"/>
                <w:szCs w:val="16"/>
              </w:rPr>
              <w:t>5G_RTP Permanent Document v. 0.0.2</w:t>
            </w:r>
          </w:p>
        </w:tc>
        <w:tc>
          <w:tcPr>
            <w:tcW w:w="1980" w:type="dxa"/>
            <w:tcBorders>
              <w:top w:val="nil"/>
              <w:left w:val="nil"/>
              <w:bottom w:val="single" w:sz="4" w:space="0" w:color="A6A6A6"/>
              <w:right w:val="single" w:sz="4" w:space="0" w:color="A6A6A6"/>
            </w:tcBorders>
            <w:shd w:val="clear" w:color="auto" w:fill="auto"/>
            <w:hideMark/>
          </w:tcPr>
          <w:p w14:paraId="790CA242" w14:textId="77777777" w:rsidR="002A1E7A" w:rsidRDefault="002A1E7A">
            <w:pPr>
              <w:rPr>
                <w:rFonts w:ascii="Arial" w:hAnsi="Arial" w:cs="Arial"/>
                <w:sz w:val="16"/>
                <w:szCs w:val="16"/>
              </w:rPr>
            </w:pPr>
            <w:r>
              <w:rPr>
                <w:rFonts w:ascii="Arial" w:hAnsi="Arial" w:cs="Arial"/>
                <w:sz w:val="16"/>
                <w:szCs w:val="16"/>
              </w:rPr>
              <w:t>Nokia Italy</w:t>
            </w:r>
          </w:p>
        </w:tc>
        <w:tc>
          <w:tcPr>
            <w:tcW w:w="990" w:type="dxa"/>
            <w:tcBorders>
              <w:top w:val="nil"/>
              <w:left w:val="nil"/>
              <w:bottom w:val="single" w:sz="4" w:space="0" w:color="A6A6A6"/>
              <w:right w:val="single" w:sz="4" w:space="0" w:color="A6A6A6"/>
            </w:tcBorders>
            <w:shd w:val="clear" w:color="auto" w:fill="auto"/>
            <w:hideMark/>
          </w:tcPr>
          <w:p w14:paraId="74B9C931" w14:textId="77777777" w:rsidR="002A1E7A" w:rsidRDefault="002A1E7A">
            <w:pPr>
              <w:rPr>
                <w:rFonts w:ascii="Arial" w:hAnsi="Arial" w:cs="Arial"/>
                <w:sz w:val="16"/>
                <w:szCs w:val="16"/>
              </w:rPr>
            </w:pPr>
            <w:r>
              <w:rPr>
                <w:rFonts w:ascii="Arial" w:hAnsi="Arial" w:cs="Arial"/>
                <w:sz w:val="16"/>
                <w:szCs w:val="16"/>
              </w:rPr>
              <w:t>10.8</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16684986" w14:textId="77777777" w:rsidR="002A1E7A" w:rsidRDefault="002A1E7A">
            <w:pPr>
              <w:rPr>
                <w:rFonts w:ascii="Arial" w:hAnsi="Arial" w:cs="Arial"/>
                <w:sz w:val="16"/>
                <w:szCs w:val="16"/>
              </w:rPr>
            </w:pPr>
            <w:r>
              <w:rPr>
                <w:rFonts w:ascii="Arial" w:hAnsi="Arial" w:cs="Arial"/>
                <w:sz w:val="16"/>
                <w:szCs w:val="16"/>
              </w:rPr>
              <w:t>agreed</w:t>
            </w:r>
          </w:p>
        </w:tc>
        <w:tc>
          <w:tcPr>
            <w:tcW w:w="236" w:type="dxa"/>
            <w:tcBorders>
              <w:top w:val="nil"/>
              <w:left w:val="single" w:sz="4" w:space="0" w:color="808080"/>
              <w:bottom w:val="single" w:sz="4" w:space="0" w:color="808080"/>
              <w:right w:val="single" w:sz="4" w:space="0" w:color="808080"/>
            </w:tcBorders>
            <w:shd w:val="clear" w:color="auto" w:fill="auto"/>
            <w:noWrap/>
            <w:vAlign w:val="bottom"/>
            <w:hideMark/>
          </w:tcPr>
          <w:p w14:paraId="39D962BC" w14:textId="77777777" w:rsidR="002A1E7A" w:rsidRDefault="002A1E7A">
            <w:pPr>
              <w:jc w:val="right"/>
              <w:rPr>
                <w:rFonts w:ascii="Arial" w:hAnsi="Arial" w:cs="Arial"/>
                <w:color w:val="000000"/>
                <w:sz w:val="22"/>
                <w:szCs w:val="22"/>
              </w:rPr>
            </w:pPr>
            <w:r>
              <w:rPr>
                <w:rFonts w:ascii="Arial" w:hAnsi="Arial" w:cs="Arial"/>
                <w:color w:val="000000"/>
                <w:sz w:val="22"/>
                <w:szCs w:val="22"/>
              </w:rPr>
              <w:t>14.9</w:t>
            </w:r>
          </w:p>
        </w:tc>
      </w:tr>
      <w:tr w:rsidR="00031948" w14:paraId="3C38905B" w14:textId="77777777" w:rsidTr="00031948">
        <w:trPr>
          <w:trHeight w:val="285"/>
        </w:trPr>
        <w:tc>
          <w:tcPr>
            <w:tcW w:w="1431" w:type="dxa"/>
            <w:tcBorders>
              <w:top w:val="nil"/>
              <w:left w:val="single" w:sz="4" w:space="0" w:color="A6A6A6"/>
              <w:bottom w:val="single" w:sz="4" w:space="0" w:color="A6A6A6"/>
              <w:right w:val="single" w:sz="4" w:space="0" w:color="A6A6A6"/>
            </w:tcBorders>
            <w:shd w:val="clear" w:color="auto" w:fill="auto"/>
            <w:hideMark/>
          </w:tcPr>
          <w:p w14:paraId="1777C9CB" w14:textId="77777777" w:rsidR="002A1E7A" w:rsidRDefault="002A1E7A">
            <w:pPr>
              <w:rPr>
                <w:rFonts w:ascii="Arial" w:hAnsi="Arial" w:cs="Arial"/>
                <w:b/>
                <w:bCs/>
                <w:color w:val="0000FF"/>
                <w:sz w:val="16"/>
                <w:szCs w:val="16"/>
                <w:u w:val="single"/>
              </w:rPr>
            </w:pPr>
            <w:hyperlink r:id="rId104" w:history="1">
              <w:r>
                <w:rPr>
                  <w:rStyle w:val="Hyperlink"/>
                  <w:rFonts w:ascii="Arial" w:hAnsi="Arial" w:cs="Arial"/>
                  <w:b/>
                  <w:bCs/>
                  <w:color w:val="0000FF"/>
                  <w:sz w:val="16"/>
                  <w:szCs w:val="16"/>
                </w:rPr>
                <w:t>S4-221211</w:t>
              </w:r>
            </w:hyperlink>
          </w:p>
        </w:tc>
        <w:tc>
          <w:tcPr>
            <w:tcW w:w="3419" w:type="dxa"/>
            <w:tcBorders>
              <w:top w:val="nil"/>
              <w:left w:val="nil"/>
              <w:bottom w:val="single" w:sz="4" w:space="0" w:color="A6A6A6"/>
              <w:right w:val="single" w:sz="4" w:space="0" w:color="A6A6A6"/>
            </w:tcBorders>
            <w:shd w:val="clear" w:color="auto" w:fill="auto"/>
            <w:hideMark/>
          </w:tcPr>
          <w:p w14:paraId="698537C7" w14:textId="77777777" w:rsidR="002A1E7A" w:rsidRDefault="002A1E7A">
            <w:pPr>
              <w:rPr>
                <w:rFonts w:ascii="Arial" w:hAnsi="Arial" w:cs="Arial"/>
                <w:sz w:val="16"/>
                <w:szCs w:val="16"/>
              </w:rPr>
            </w:pPr>
            <w:r>
              <w:rPr>
                <w:rFonts w:ascii="Arial" w:hAnsi="Arial" w:cs="Arial"/>
                <w:sz w:val="16"/>
                <w:szCs w:val="16"/>
              </w:rPr>
              <w:t>FS_eiRTCW Permanent Document</w:t>
            </w:r>
          </w:p>
        </w:tc>
        <w:tc>
          <w:tcPr>
            <w:tcW w:w="1980" w:type="dxa"/>
            <w:tcBorders>
              <w:top w:val="nil"/>
              <w:left w:val="nil"/>
              <w:bottom w:val="single" w:sz="4" w:space="0" w:color="A6A6A6"/>
              <w:right w:val="single" w:sz="4" w:space="0" w:color="A6A6A6"/>
            </w:tcBorders>
            <w:shd w:val="clear" w:color="auto" w:fill="auto"/>
            <w:hideMark/>
          </w:tcPr>
          <w:p w14:paraId="36B9AEA0" w14:textId="77777777" w:rsidR="002A1E7A" w:rsidRDefault="002A1E7A">
            <w:pPr>
              <w:rPr>
                <w:rFonts w:ascii="Arial" w:hAnsi="Arial" w:cs="Arial"/>
                <w:sz w:val="16"/>
                <w:szCs w:val="16"/>
              </w:rPr>
            </w:pPr>
            <w:r>
              <w:rPr>
                <w:rFonts w:ascii="Arial" w:hAnsi="Arial" w:cs="Arial"/>
                <w:sz w:val="16"/>
                <w:szCs w:val="16"/>
              </w:rPr>
              <w:t>NTT corporation</w:t>
            </w:r>
          </w:p>
        </w:tc>
        <w:tc>
          <w:tcPr>
            <w:tcW w:w="990" w:type="dxa"/>
            <w:tcBorders>
              <w:top w:val="nil"/>
              <w:left w:val="nil"/>
              <w:bottom w:val="single" w:sz="4" w:space="0" w:color="A6A6A6"/>
              <w:right w:val="single" w:sz="4" w:space="0" w:color="A6A6A6"/>
            </w:tcBorders>
            <w:shd w:val="clear" w:color="auto" w:fill="auto"/>
            <w:hideMark/>
          </w:tcPr>
          <w:p w14:paraId="0C6D0818" w14:textId="77777777" w:rsidR="002A1E7A" w:rsidRDefault="002A1E7A">
            <w:pPr>
              <w:rPr>
                <w:rFonts w:ascii="Arial" w:hAnsi="Arial" w:cs="Arial"/>
                <w:sz w:val="16"/>
                <w:szCs w:val="16"/>
              </w:rPr>
            </w:pPr>
            <w:r>
              <w:rPr>
                <w:rFonts w:ascii="Arial" w:hAnsi="Arial" w:cs="Arial"/>
                <w:sz w:val="16"/>
                <w:szCs w:val="16"/>
              </w:rPr>
              <w:t>10.9</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4DDC3DA3" w14:textId="77777777" w:rsidR="002A1E7A" w:rsidRDefault="002A1E7A">
            <w:pPr>
              <w:rPr>
                <w:rFonts w:ascii="Arial" w:hAnsi="Arial" w:cs="Arial"/>
                <w:sz w:val="16"/>
                <w:szCs w:val="16"/>
              </w:rPr>
            </w:pPr>
            <w:r>
              <w:rPr>
                <w:rFonts w:ascii="Arial" w:hAnsi="Arial" w:cs="Arial"/>
                <w:sz w:val="16"/>
                <w:szCs w:val="16"/>
              </w:rPr>
              <w:t>agreed</w:t>
            </w:r>
          </w:p>
        </w:tc>
        <w:tc>
          <w:tcPr>
            <w:tcW w:w="236" w:type="dxa"/>
            <w:tcBorders>
              <w:top w:val="nil"/>
              <w:left w:val="single" w:sz="4" w:space="0" w:color="808080"/>
              <w:bottom w:val="single" w:sz="4" w:space="0" w:color="808080"/>
              <w:right w:val="single" w:sz="4" w:space="0" w:color="808080"/>
            </w:tcBorders>
            <w:shd w:val="clear" w:color="auto" w:fill="auto"/>
            <w:noWrap/>
            <w:vAlign w:val="bottom"/>
            <w:hideMark/>
          </w:tcPr>
          <w:p w14:paraId="1535638B" w14:textId="77777777" w:rsidR="002A1E7A" w:rsidRDefault="002A1E7A">
            <w:pPr>
              <w:jc w:val="right"/>
              <w:rPr>
                <w:rFonts w:ascii="Arial" w:hAnsi="Arial" w:cs="Arial"/>
                <w:color w:val="000000"/>
                <w:sz w:val="22"/>
                <w:szCs w:val="22"/>
              </w:rPr>
            </w:pPr>
            <w:r>
              <w:rPr>
                <w:rFonts w:ascii="Arial" w:hAnsi="Arial" w:cs="Arial"/>
                <w:color w:val="000000"/>
                <w:sz w:val="22"/>
                <w:szCs w:val="22"/>
              </w:rPr>
              <w:t>15.4</w:t>
            </w:r>
          </w:p>
        </w:tc>
      </w:tr>
      <w:tr w:rsidR="00031948" w14:paraId="0BBC8EE3" w14:textId="77777777" w:rsidTr="00031948">
        <w:trPr>
          <w:trHeight w:val="285"/>
        </w:trPr>
        <w:tc>
          <w:tcPr>
            <w:tcW w:w="1431" w:type="dxa"/>
            <w:tcBorders>
              <w:top w:val="nil"/>
              <w:left w:val="single" w:sz="4" w:space="0" w:color="A6A6A6"/>
              <w:bottom w:val="single" w:sz="4" w:space="0" w:color="A6A6A6"/>
              <w:right w:val="single" w:sz="4" w:space="0" w:color="A6A6A6"/>
            </w:tcBorders>
            <w:shd w:val="clear" w:color="auto" w:fill="auto"/>
            <w:hideMark/>
          </w:tcPr>
          <w:p w14:paraId="6106CA20" w14:textId="77777777" w:rsidR="002A1E7A" w:rsidRDefault="002A1E7A">
            <w:pPr>
              <w:rPr>
                <w:rFonts w:ascii="Arial" w:hAnsi="Arial" w:cs="Arial"/>
                <w:b/>
                <w:bCs/>
                <w:color w:val="0000FF"/>
                <w:sz w:val="16"/>
                <w:szCs w:val="16"/>
                <w:u w:val="single"/>
              </w:rPr>
            </w:pPr>
            <w:hyperlink r:id="rId105" w:history="1">
              <w:r>
                <w:rPr>
                  <w:rStyle w:val="Hyperlink"/>
                  <w:rFonts w:ascii="Arial" w:hAnsi="Arial" w:cs="Arial"/>
                  <w:b/>
                  <w:bCs/>
                  <w:color w:val="0000FF"/>
                  <w:sz w:val="16"/>
                  <w:szCs w:val="16"/>
                </w:rPr>
                <w:t>S4-221212</w:t>
              </w:r>
            </w:hyperlink>
          </w:p>
        </w:tc>
        <w:tc>
          <w:tcPr>
            <w:tcW w:w="3419" w:type="dxa"/>
            <w:tcBorders>
              <w:top w:val="nil"/>
              <w:left w:val="nil"/>
              <w:bottom w:val="single" w:sz="4" w:space="0" w:color="A6A6A6"/>
              <w:right w:val="single" w:sz="4" w:space="0" w:color="A6A6A6"/>
            </w:tcBorders>
            <w:shd w:val="clear" w:color="auto" w:fill="auto"/>
            <w:hideMark/>
          </w:tcPr>
          <w:p w14:paraId="5C850A03" w14:textId="77777777" w:rsidR="002A1E7A" w:rsidRDefault="002A1E7A">
            <w:pPr>
              <w:rPr>
                <w:rFonts w:ascii="Arial" w:hAnsi="Arial" w:cs="Arial"/>
                <w:sz w:val="16"/>
                <w:szCs w:val="16"/>
              </w:rPr>
            </w:pPr>
            <w:r>
              <w:rPr>
                <w:rFonts w:ascii="Arial" w:hAnsi="Arial" w:cs="Arial"/>
                <w:sz w:val="16"/>
                <w:szCs w:val="16"/>
              </w:rPr>
              <w:t>IBACS Permanent Document v0.0.2</w:t>
            </w:r>
          </w:p>
        </w:tc>
        <w:tc>
          <w:tcPr>
            <w:tcW w:w="1980" w:type="dxa"/>
            <w:tcBorders>
              <w:top w:val="nil"/>
              <w:left w:val="nil"/>
              <w:bottom w:val="single" w:sz="4" w:space="0" w:color="A6A6A6"/>
              <w:right w:val="single" w:sz="4" w:space="0" w:color="A6A6A6"/>
            </w:tcBorders>
            <w:shd w:val="clear" w:color="auto" w:fill="auto"/>
            <w:hideMark/>
          </w:tcPr>
          <w:p w14:paraId="76DDED81" w14:textId="77777777" w:rsidR="002A1E7A" w:rsidRDefault="002A1E7A">
            <w:pPr>
              <w:rPr>
                <w:rFonts w:ascii="Arial" w:hAnsi="Arial" w:cs="Arial"/>
                <w:sz w:val="16"/>
                <w:szCs w:val="16"/>
              </w:rPr>
            </w:pPr>
            <w:r>
              <w:rPr>
                <w:rFonts w:ascii="Arial" w:hAnsi="Arial" w:cs="Arial"/>
                <w:sz w:val="16"/>
                <w:szCs w:val="16"/>
              </w:rPr>
              <w:t>KPN N.V.</w:t>
            </w:r>
          </w:p>
        </w:tc>
        <w:tc>
          <w:tcPr>
            <w:tcW w:w="990" w:type="dxa"/>
            <w:tcBorders>
              <w:top w:val="nil"/>
              <w:left w:val="nil"/>
              <w:bottom w:val="single" w:sz="4" w:space="0" w:color="A6A6A6"/>
              <w:right w:val="single" w:sz="4" w:space="0" w:color="A6A6A6"/>
            </w:tcBorders>
            <w:shd w:val="clear" w:color="auto" w:fill="auto"/>
            <w:hideMark/>
          </w:tcPr>
          <w:p w14:paraId="3AED5497" w14:textId="77777777" w:rsidR="002A1E7A" w:rsidRDefault="002A1E7A">
            <w:pPr>
              <w:rPr>
                <w:rFonts w:ascii="Arial" w:hAnsi="Arial" w:cs="Arial"/>
                <w:sz w:val="16"/>
                <w:szCs w:val="16"/>
              </w:rPr>
            </w:pPr>
            <w:r>
              <w:rPr>
                <w:rFonts w:ascii="Arial" w:hAnsi="Arial" w:cs="Arial"/>
                <w:sz w:val="16"/>
                <w:szCs w:val="16"/>
              </w:rPr>
              <w:t>10.6</w:t>
            </w:r>
          </w:p>
        </w:tc>
        <w:tc>
          <w:tcPr>
            <w:tcW w:w="810" w:type="dxa"/>
            <w:tcBorders>
              <w:top w:val="single" w:sz="4" w:space="0" w:color="A6A6A6"/>
              <w:left w:val="single" w:sz="4" w:space="0" w:color="A6A6A6"/>
              <w:bottom w:val="single" w:sz="4" w:space="0" w:color="A6A6A6"/>
              <w:right w:val="single" w:sz="4" w:space="0" w:color="A6A6A6"/>
            </w:tcBorders>
            <w:shd w:val="clear" w:color="000000" w:fill="92D050"/>
            <w:hideMark/>
          </w:tcPr>
          <w:p w14:paraId="3DD2FFE5" w14:textId="77777777" w:rsidR="002A1E7A" w:rsidRDefault="002A1E7A">
            <w:pPr>
              <w:rPr>
                <w:rFonts w:ascii="Arial" w:hAnsi="Arial" w:cs="Arial"/>
                <w:sz w:val="16"/>
                <w:szCs w:val="16"/>
              </w:rPr>
            </w:pPr>
            <w:r>
              <w:rPr>
                <w:rFonts w:ascii="Arial" w:hAnsi="Arial" w:cs="Arial"/>
                <w:sz w:val="16"/>
                <w:szCs w:val="16"/>
              </w:rPr>
              <w:t>agreed</w:t>
            </w:r>
          </w:p>
        </w:tc>
        <w:tc>
          <w:tcPr>
            <w:tcW w:w="236" w:type="dxa"/>
            <w:tcBorders>
              <w:top w:val="nil"/>
              <w:left w:val="single" w:sz="4" w:space="0" w:color="808080"/>
              <w:bottom w:val="single" w:sz="4" w:space="0" w:color="808080"/>
              <w:right w:val="single" w:sz="4" w:space="0" w:color="808080"/>
            </w:tcBorders>
            <w:shd w:val="clear" w:color="auto" w:fill="auto"/>
            <w:noWrap/>
            <w:vAlign w:val="bottom"/>
            <w:hideMark/>
          </w:tcPr>
          <w:p w14:paraId="62AFC244" w14:textId="77777777" w:rsidR="002A1E7A" w:rsidRDefault="002A1E7A">
            <w:pPr>
              <w:jc w:val="right"/>
              <w:rPr>
                <w:rFonts w:ascii="Arial" w:hAnsi="Arial" w:cs="Arial"/>
                <w:color w:val="000000"/>
                <w:sz w:val="22"/>
                <w:szCs w:val="22"/>
              </w:rPr>
            </w:pPr>
            <w:r>
              <w:rPr>
                <w:rFonts w:ascii="Arial" w:hAnsi="Arial" w:cs="Arial"/>
                <w:color w:val="000000"/>
                <w:sz w:val="22"/>
                <w:szCs w:val="22"/>
              </w:rPr>
              <w:t>14.5</w:t>
            </w:r>
          </w:p>
        </w:tc>
      </w:tr>
    </w:tbl>
    <w:p w14:paraId="16F42C4D" w14:textId="02DD5A08" w:rsidR="002A1E7A" w:rsidRDefault="002A1E7A">
      <w:pPr>
        <w:tabs>
          <w:tab w:val="left" w:pos="1134"/>
        </w:tabs>
      </w:pPr>
    </w:p>
    <w:p w14:paraId="00D39EAE" w14:textId="7F8E6F9F" w:rsidR="002A1E7A" w:rsidRPr="00F91617" w:rsidRDefault="002A1E7A">
      <w:pPr>
        <w:tabs>
          <w:tab w:val="left" w:pos="1134"/>
        </w:tabs>
        <w:rPr>
          <w:rFonts w:asciiTheme="majorHAnsi" w:hAnsiTheme="majorHAnsi" w:cstheme="majorHAnsi"/>
        </w:rPr>
      </w:pPr>
      <w:r w:rsidRPr="00F91617">
        <w:rPr>
          <w:rFonts w:asciiTheme="majorHAnsi" w:hAnsiTheme="majorHAnsi" w:cstheme="majorHAnsi"/>
        </w:rPr>
        <w:t>C.3 Other than agreed not prese</w:t>
      </w:r>
      <w:r w:rsidRPr="00F91617">
        <w:rPr>
          <w:rFonts w:asciiTheme="majorHAnsi" w:hAnsiTheme="majorHAnsi" w:cstheme="majorHAnsi"/>
        </w:rPr>
        <w:t>nted</w:t>
      </w:r>
    </w:p>
    <w:p w14:paraId="165D16DB" w14:textId="0C429F36" w:rsidR="000F4F9D" w:rsidRDefault="000F4F9D">
      <w:pPr>
        <w:tabs>
          <w:tab w:val="left" w:pos="1134"/>
        </w:tabs>
      </w:pPr>
    </w:p>
    <w:tbl>
      <w:tblPr>
        <w:tblW w:w="8900" w:type="dxa"/>
        <w:tblLook w:val="04A0" w:firstRow="1" w:lastRow="0" w:firstColumn="1" w:lastColumn="0" w:noHBand="0" w:noVBand="1"/>
      </w:tblPr>
      <w:tblGrid>
        <w:gridCol w:w="1511"/>
        <w:gridCol w:w="2887"/>
        <w:gridCol w:w="1612"/>
        <w:gridCol w:w="899"/>
        <w:gridCol w:w="937"/>
        <w:gridCol w:w="1054"/>
      </w:tblGrid>
      <w:tr w:rsidR="00031948" w14:paraId="73FEFE74" w14:textId="77777777" w:rsidTr="00031948">
        <w:trPr>
          <w:trHeight w:val="1260"/>
        </w:trPr>
        <w:tc>
          <w:tcPr>
            <w:tcW w:w="1511" w:type="dxa"/>
            <w:tcBorders>
              <w:top w:val="single" w:sz="4" w:space="0" w:color="FFFFFF"/>
              <w:left w:val="single" w:sz="4" w:space="0" w:color="FFFFFF"/>
              <w:bottom w:val="single" w:sz="4" w:space="0" w:color="FFFFFF"/>
              <w:right w:val="single" w:sz="4" w:space="0" w:color="FFFFFF"/>
            </w:tcBorders>
            <w:shd w:val="clear" w:color="000000" w:fill="75B91A"/>
            <w:hideMark/>
          </w:tcPr>
          <w:p w14:paraId="4E55D690" w14:textId="77777777" w:rsidR="000F4F9D" w:rsidRDefault="000F4F9D">
            <w:pPr>
              <w:jc w:val="center"/>
              <w:rPr>
                <w:rFonts w:ascii="Arial" w:hAnsi="Arial" w:cs="Arial"/>
                <w:b/>
                <w:bCs/>
                <w:color w:val="FFFFFF"/>
                <w:sz w:val="18"/>
                <w:szCs w:val="18"/>
              </w:rPr>
            </w:pPr>
            <w:r>
              <w:rPr>
                <w:rFonts w:ascii="Arial" w:hAnsi="Arial" w:cs="Arial"/>
                <w:b/>
                <w:bCs/>
                <w:color w:val="FFFFFF"/>
                <w:sz w:val="18"/>
                <w:szCs w:val="18"/>
              </w:rPr>
              <w:t>TDoc</w:t>
            </w:r>
          </w:p>
        </w:tc>
        <w:tc>
          <w:tcPr>
            <w:tcW w:w="2887" w:type="dxa"/>
            <w:tcBorders>
              <w:top w:val="single" w:sz="4" w:space="0" w:color="FFFFFF"/>
              <w:left w:val="nil"/>
              <w:bottom w:val="single" w:sz="4" w:space="0" w:color="FFFFFF"/>
              <w:right w:val="single" w:sz="4" w:space="0" w:color="FFFFFF"/>
            </w:tcBorders>
            <w:shd w:val="clear" w:color="000000" w:fill="75B91A"/>
            <w:hideMark/>
          </w:tcPr>
          <w:p w14:paraId="4E15397D" w14:textId="77777777" w:rsidR="000F4F9D" w:rsidRDefault="000F4F9D">
            <w:pPr>
              <w:jc w:val="center"/>
              <w:rPr>
                <w:rFonts w:ascii="Arial" w:hAnsi="Arial" w:cs="Arial"/>
                <w:b/>
                <w:bCs/>
                <w:color w:val="FFFFFF"/>
                <w:sz w:val="18"/>
                <w:szCs w:val="18"/>
              </w:rPr>
            </w:pPr>
            <w:r>
              <w:rPr>
                <w:rFonts w:ascii="Arial" w:hAnsi="Arial" w:cs="Arial"/>
                <w:b/>
                <w:bCs/>
                <w:color w:val="FFFFFF"/>
                <w:sz w:val="18"/>
                <w:szCs w:val="18"/>
              </w:rPr>
              <w:t>Title</w:t>
            </w:r>
          </w:p>
        </w:tc>
        <w:tc>
          <w:tcPr>
            <w:tcW w:w="1612" w:type="dxa"/>
            <w:tcBorders>
              <w:top w:val="single" w:sz="4" w:space="0" w:color="FFFFFF"/>
              <w:left w:val="nil"/>
              <w:bottom w:val="single" w:sz="4" w:space="0" w:color="FFFFFF"/>
              <w:right w:val="single" w:sz="4" w:space="0" w:color="FFFFFF"/>
            </w:tcBorders>
            <w:shd w:val="clear" w:color="000000" w:fill="75B91A"/>
            <w:hideMark/>
          </w:tcPr>
          <w:p w14:paraId="1F4B4ED2" w14:textId="77777777" w:rsidR="000F4F9D" w:rsidRDefault="000F4F9D">
            <w:pPr>
              <w:jc w:val="center"/>
              <w:rPr>
                <w:rFonts w:ascii="Arial" w:hAnsi="Arial" w:cs="Arial"/>
                <w:b/>
                <w:bCs/>
                <w:color w:val="FFFFFF"/>
                <w:sz w:val="18"/>
                <w:szCs w:val="18"/>
              </w:rPr>
            </w:pPr>
            <w:r>
              <w:rPr>
                <w:rFonts w:ascii="Arial" w:hAnsi="Arial" w:cs="Arial"/>
                <w:b/>
                <w:bCs/>
                <w:color w:val="FFFFFF"/>
                <w:sz w:val="18"/>
                <w:szCs w:val="18"/>
              </w:rPr>
              <w:t>Source</w:t>
            </w:r>
          </w:p>
        </w:tc>
        <w:tc>
          <w:tcPr>
            <w:tcW w:w="899" w:type="dxa"/>
            <w:tcBorders>
              <w:top w:val="single" w:sz="4" w:space="0" w:color="FFFFFF"/>
              <w:left w:val="nil"/>
              <w:bottom w:val="single" w:sz="4" w:space="0" w:color="FFFFFF"/>
              <w:right w:val="single" w:sz="4" w:space="0" w:color="FFFFFF"/>
            </w:tcBorders>
            <w:shd w:val="clear" w:color="000000" w:fill="75B91A"/>
            <w:hideMark/>
          </w:tcPr>
          <w:p w14:paraId="271BA309" w14:textId="77777777" w:rsidR="000F4F9D" w:rsidRDefault="000F4F9D">
            <w:pPr>
              <w:jc w:val="center"/>
              <w:rPr>
                <w:rFonts w:ascii="Arial" w:hAnsi="Arial" w:cs="Arial"/>
                <w:b/>
                <w:bCs/>
                <w:color w:val="FFFFFF"/>
                <w:sz w:val="18"/>
                <w:szCs w:val="18"/>
              </w:rPr>
            </w:pPr>
            <w:r>
              <w:rPr>
                <w:rFonts w:ascii="Arial" w:hAnsi="Arial" w:cs="Arial"/>
                <w:b/>
                <w:bCs/>
                <w:color w:val="FFFFFF"/>
                <w:sz w:val="18"/>
                <w:szCs w:val="18"/>
              </w:rPr>
              <w:t>SWG Agenda item</w:t>
            </w:r>
          </w:p>
        </w:tc>
        <w:tc>
          <w:tcPr>
            <w:tcW w:w="937" w:type="dxa"/>
            <w:tcBorders>
              <w:top w:val="single" w:sz="4" w:space="0" w:color="FFFFFF"/>
              <w:left w:val="nil"/>
              <w:bottom w:val="single" w:sz="4" w:space="0" w:color="FFFFFF"/>
              <w:right w:val="single" w:sz="4" w:space="0" w:color="FFFFFF"/>
            </w:tcBorders>
            <w:shd w:val="clear" w:color="000000" w:fill="75B91A"/>
            <w:hideMark/>
          </w:tcPr>
          <w:p w14:paraId="6A4A5474" w14:textId="0CFD3A0B" w:rsidR="000F4F9D" w:rsidRDefault="00031948">
            <w:pPr>
              <w:jc w:val="center"/>
              <w:rPr>
                <w:rFonts w:ascii="Arial" w:hAnsi="Arial" w:cs="Arial"/>
                <w:b/>
                <w:bCs/>
                <w:color w:val="FFFFFF"/>
                <w:sz w:val="18"/>
                <w:szCs w:val="18"/>
              </w:rPr>
            </w:pPr>
            <w:r>
              <w:rPr>
                <w:rFonts w:ascii="Arial" w:hAnsi="Arial" w:cs="Arial"/>
                <w:b/>
                <w:bCs/>
                <w:color w:val="FFFFFF"/>
                <w:sz w:val="18"/>
                <w:szCs w:val="18"/>
              </w:rPr>
              <w:t>Status</w:t>
            </w:r>
          </w:p>
        </w:tc>
        <w:tc>
          <w:tcPr>
            <w:tcW w:w="1054" w:type="dxa"/>
            <w:tcBorders>
              <w:top w:val="single" w:sz="4" w:space="0" w:color="FFFFFF"/>
              <w:left w:val="nil"/>
              <w:bottom w:val="single" w:sz="4" w:space="0" w:color="FFFFFF"/>
              <w:right w:val="single" w:sz="4" w:space="0" w:color="FFFFFF"/>
            </w:tcBorders>
            <w:shd w:val="clear" w:color="000000" w:fill="75B91A"/>
            <w:hideMark/>
          </w:tcPr>
          <w:p w14:paraId="4096CB38" w14:textId="77777777" w:rsidR="000F4F9D" w:rsidRDefault="000F4F9D">
            <w:pPr>
              <w:jc w:val="center"/>
              <w:rPr>
                <w:rFonts w:ascii="Arial" w:hAnsi="Arial" w:cs="Arial"/>
                <w:b/>
                <w:bCs/>
                <w:color w:val="FFFFFF"/>
                <w:sz w:val="18"/>
                <w:szCs w:val="18"/>
              </w:rPr>
            </w:pPr>
            <w:r>
              <w:rPr>
                <w:rFonts w:ascii="Arial" w:hAnsi="Arial" w:cs="Arial"/>
                <w:b/>
                <w:bCs/>
                <w:color w:val="FFFFFF"/>
                <w:sz w:val="18"/>
                <w:szCs w:val="18"/>
              </w:rPr>
              <w:t>Revised to</w:t>
            </w:r>
          </w:p>
        </w:tc>
      </w:tr>
      <w:tr w:rsidR="00031948" w14:paraId="70ED31DC" w14:textId="77777777" w:rsidTr="00031948">
        <w:trPr>
          <w:trHeight w:val="285"/>
        </w:trPr>
        <w:tc>
          <w:tcPr>
            <w:tcW w:w="1511" w:type="dxa"/>
            <w:tcBorders>
              <w:top w:val="single" w:sz="4" w:space="0" w:color="A6A6A6"/>
              <w:left w:val="single" w:sz="4" w:space="0" w:color="A6A6A6"/>
              <w:bottom w:val="single" w:sz="4" w:space="0" w:color="A6A6A6"/>
              <w:right w:val="single" w:sz="4" w:space="0" w:color="A6A6A6"/>
            </w:tcBorders>
            <w:shd w:val="clear" w:color="auto" w:fill="auto"/>
            <w:hideMark/>
          </w:tcPr>
          <w:p w14:paraId="1874A38D" w14:textId="77777777" w:rsidR="000F4F9D" w:rsidRDefault="000F4F9D">
            <w:pPr>
              <w:rPr>
                <w:rFonts w:ascii="Arial" w:hAnsi="Arial" w:cs="Arial"/>
                <w:b/>
                <w:bCs/>
                <w:color w:val="0000FF"/>
                <w:sz w:val="16"/>
                <w:szCs w:val="16"/>
                <w:u w:val="single"/>
              </w:rPr>
            </w:pPr>
            <w:hyperlink r:id="rId106" w:history="1">
              <w:r>
                <w:rPr>
                  <w:rStyle w:val="Hyperlink"/>
                  <w:rFonts w:ascii="Arial" w:hAnsi="Arial" w:cs="Arial"/>
                  <w:b/>
                  <w:bCs/>
                  <w:color w:val="0000FF"/>
                  <w:sz w:val="16"/>
                  <w:szCs w:val="16"/>
                </w:rPr>
                <w:t>S4-220904</w:t>
              </w:r>
            </w:hyperlink>
          </w:p>
        </w:tc>
        <w:tc>
          <w:tcPr>
            <w:tcW w:w="2887" w:type="dxa"/>
            <w:tcBorders>
              <w:top w:val="single" w:sz="4" w:space="0" w:color="A6A6A6"/>
              <w:left w:val="nil"/>
              <w:bottom w:val="single" w:sz="4" w:space="0" w:color="A6A6A6"/>
              <w:right w:val="single" w:sz="4" w:space="0" w:color="A6A6A6"/>
            </w:tcBorders>
            <w:shd w:val="clear" w:color="auto" w:fill="auto"/>
            <w:hideMark/>
          </w:tcPr>
          <w:p w14:paraId="4DB311FE" w14:textId="77777777" w:rsidR="000F4F9D" w:rsidRDefault="000F4F9D">
            <w:pPr>
              <w:rPr>
                <w:rFonts w:ascii="Arial" w:hAnsi="Arial" w:cs="Arial"/>
                <w:sz w:val="16"/>
                <w:szCs w:val="16"/>
              </w:rPr>
            </w:pPr>
            <w:r>
              <w:rPr>
                <w:rFonts w:ascii="Arial" w:hAnsi="Arial" w:cs="Arial"/>
                <w:sz w:val="16"/>
                <w:szCs w:val="16"/>
              </w:rPr>
              <w:t>Reply LS on multiparty Real-time Text (RTT) in conference calling C1-223991</w:t>
            </w:r>
          </w:p>
        </w:tc>
        <w:tc>
          <w:tcPr>
            <w:tcW w:w="1612" w:type="dxa"/>
            <w:tcBorders>
              <w:top w:val="single" w:sz="4" w:space="0" w:color="A6A6A6"/>
              <w:left w:val="nil"/>
              <w:bottom w:val="single" w:sz="4" w:space="0" w:color="A6A6A6"/>
              <w:right w:val="single" w:sz="4" w:space="0" w:color="A6A6A6"/>
            </w:tcBorders>
            <w:shd w:val="clear" w:color="auto" w:fill="auto"/>
            <w:hideMark/>
          </w:tcPr>
          <w:p w14:paraId="69C618D5" w14:textId="77777777" w:rsidR="000F4F9D" w:rsidRDefault="000F4F9D">
            <w:pPr>
              <w:rPr>
                <w:rFonts w:ascii="Arial" w:hAnsi="Arial" w:cs="Arial"/>
                <w:sz w:val="16"/>
                <w:szCs w:val="16"/>
              </w:rPr>
            </w:pPr>
            <w:r>
              <w:rPr>
                <w:rFonts w:ascii="Arial" w:hAnsi="Arial" w:cs="Arial"/>
                <w:sz w:val="16"/>
                <w:szCs w:val="16"/>
              </w:rPr>
              <w:t>3GPP CT1</w:t>
            </w:r>
          </w:p>
        </w:tc>
        <w:tc>
          <w:tcPr>
            <w:tcW w:w="899" w:type="dxa"/>
            <w:tcBorders>
              <w:top w:val="single" w:sz="4" w:space="0" w:color="A6A6A6"/>
              <w:left w:val="nil"/>
              <w:bottom w:val="single" w:sz="4" w:space="0" w:color="A6A6A6"/>
              <w:right w:val="single" w:sz="4" w:space="0" w:color="A6A6A6"/>
            </w:tcBorders>
            <w:shd w:val="clear" w:color="auto" w:fill="auto"/>
            <w:hideMark/>
          </w:tcPr>
          <w:p w14:paraId="6FB3A23B" w14:textId="77777777" w:rsidR="000F4F9D" w:rsidRDefault="000F4F9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59639F21" w14:textId="77777777" w:rsidR="000F4F9D" w:rsidRDefault="000F4F9D">
            <w:pPr>
              <w:rPr>
                <w:rFonts w:ascii="Arial" w:hAnsi="Arial" w:cs="Arial"/>
                <w:sz w:val="16"/>
                <w:szCs w:val="16"/>
              </w:rPr>
            </w:pPr>
            <w:r>
              <w:rPr>
                <w:rFonts w:ascii="Arial" w:hAnsi="Arial" w:cs="Arial"/>
                <w:sz w:val="16"/>
                <w:szCs w:val="16"/>
              </w:rPr>
              <w:t>noted</w:t>
            </w:r>
          </w:p>
        </w:tc>
        <w:tc>
          <w:tcPr>
            <w:tcW w:w="1054" w:type="dxa"/>
            <w:tcBorders>
              <w:top w:val="single" w:sz="4" w:space="0" w:color="A6A6A6"/>
              <w:left w:val="single" w:sz="4" w:space="0" w:color="A6A6A6"/>
              <w:bottom w:val="single" w:sz="4" w:space="0" w:color="A6A6A6"/>
              <w:right w:val="single" w:sz="4" w:space="0" w:color="A6A6A6"/>
            </w:tcBorders>
            <w:shd w:val="clear" w:color="auto" w:fill="auto"/>
            <w:hideMark/>
          </w:tcPr>
          <w:p w14:paraId="5DDC8BD4" w14:textId="77777777" w:rsidR="000F4F9D" w:rsidRDefault="000F4F9D">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5BD9D2D2"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569EA9B3" w14:textId="77777777" w:rsidR="000F4F9D" w:rsidRDefault="000F4F9D">
            <w:pPr>
              <w:rPr>
                <w:rFonts w:ascii="Arial" w:hAnsi="Arial" w:cs="Arial"/>
                <w:b/>
                <w:bCs/>
                <w:color w:val="0000FF"/>
                <w:sz w:val="16"/>
                <w:szCs w:val="16"/>
                <w:u w:val="single"/>
              </w:rPr>
            </w:pPr>
            <w:hyperlink r:id="rId107" w:history="1">
              <w:r>
                <w:rPr>
                  <w:rStyle w:val="Hyperlink"/>
                  <w:rFonts w:ascii="Arial" w:hAnsi="Arial" w:cs="Arial"/>
                  <w:b/>
                  <w:bCs/>
                  <w:color w:val="0000FF"/>
                  <w:sz w:val="16"/>
                  <w:szCs w:val="16"/>
                </w:rPr>
                <w:t>S4-220910</w:t>
              </w:r>
            </w:hyperlink>
          </w:p>
        </w:tc>
        <w:tc>
          <w:tcPr>
            <w:tcW w:w="2887" w:type="dxa"/>
            <w:tcBorders>
              <w:top w:val="nil"/>
              <w:left w:val="nil"/>
              <w:bottom w:val="single" w:sz="4" w:space="0" w:color="A6A6A6"/>
              <w:right w:val="single" w:sz="4" w:space="0" w:color="A6A6A6"/>
            </w:tcBorders>
            <w:shd w:val="clear" w:color="auto" w:fill="auto"/>
            <w:hideMark/>
          </w:tcPr>
          <w:p w14:paraId="1FE11DB5" w14:textId="77777777" w:rsidR="000F4F9D" w:rsidRDefault="000F4F9D">
            <w:pPr>
              <w:rPr>
                <w:rFonts w:ascii="Arial" w:hAnsi="Arial" w:cs="Arial"/>
                <w:sz w:val="16"/>
                <w:szCs w:val="16"/>
              </w:rPr>
            </w:pPr>
            <w:r>
              <w:rPr>
                <w:rFonts w:ascii="Arial" w:hAnsi="Arial" w:cs="Arial"/>
                <w:sz w:val="16"/>
                <w:szCs w:val="16"/>
              </w:rPr>
              <w:t>Reply to LS to 3GPP SA2 on VoLTE Roaming GBR Handling</w:t>
            </w:r>
          </w:p>
        </w:tc>
        <w:tc>
          <w:tcPr>
            <w:tcW w:w="1612" w:type="dxa"/>
            <w:tcBorders>
              <w:top w:val="nil"/>
              <w:left w:val="nil"/>
              <w:bottom w:val="single" w:sz="4" w:space="0" w:color="A6A6A6"/>
              <w:right w:val="single" w:sz="4" w:space="0" w:color="A6A6A6"/>
            </w:tcBorders>
            <w:shd w:val="clear" w:color="auto" w:fill="auto"/>
            <w:hideMark/>
          </w:tcPr>
          <w:p w14:paraId="1A3D6EE4" w14:textId="77777777" w:rsidR="000F4F9D" w:rsidRDefault="000F4F9D">
            <w:pPr>
              <w:rPr>
                <w:rFonts w:ascii="Arial" w:hAnsi="Arial" w:cs="Arial"/>
                <w:sz w:val="16"/>
                <w:szCs w:val="16"/>
              </w:rPr>
            </w:pPr>
            <w:r>
              <w:rPr>
                <w:rFonts w:ascii="Arial" w:hAnsi="Arial" w:cs="Arial"/>
                <w:sz w:val="16"/>
                <w:szCs w:val="16"/>
              </w:rPr>
              <w:t>3GPP SA2</w:t>
            </w:r>
          </w:p>
        </w:tc>
        <w:tc>
          <w:tcPr>
            <w:tcW w:w="899" w:type="dxa"/>
            <w:tcBorders>
              <w:top w:val="nil"/>
              <w:left w:val="nil"/>
              <w:bottom w:val="single" w:sz="4" w:space="0" w:color="A6A6A6"/>
              <w:right w:val="single" w:sz="4" w:space="0" w:color="A6A6A6"/>
            </w:tcBorders>
            <w:shd w:val="clear" w:color="auto" w:fill="auto"/>
            <w:hideMark/>
          </w:tcPr>
          <w:p w14:paraId="41D3D4E7" w14:textId="77777777" w:rsidR="000F4F9D" w:rsidRDefault="000F4F9D">
            <w:pPr>
              <w:rPr>
                <w:rFonts w:ascii="Arial" w:hAnsi="Arial" w:cs="Arial"/>
                <w:sz w:val="16"/>
                <w:szCs w:val="16"/>
              </w:rPr>
            </w:pPr>
            <w:r>
              <w:rPr>
                <w:rFonts w:ascii="Arial" w:hAnsi="Arial" w:cs="Arial"/>
                <w:sz w:val="16"/>
                <w:szCs w:val="16"/>
              </w:rPr>
              <w:t>10.3</w:t>
            </w:r>
          </w:p>
        </w:tc>
        <w:tc>
          <w:tcPr>
            <w:tcW w:w="937" w:type="dxa"/>
            <w:tcBorders>
              <w:top w:val="nil"/>
              <w:left w:val="nil"/>
              <w:bottom w:val="single" w:sz="4" w:space="0" w:color="A6A6A6"/>
              <w:right w:val="single" w:sz="4" w:space="0" w:color="A6A6A6"/>
            </w:tcBorders>
            <w:shd w:val="clear" w:color="auto" w:fill="auto"/>
            <w:hideMark/>
          </w:tcPr>
          <w:p w14:paraId="769B84F8" w14:textId="77777777" w:rsidR="000F4F9D" w:rsidRDefault="000F4F9D">
            <w:pPr>
              <w:rPr>
                <w:rFonts w:ascii="Arial" w:hAnsi="Arial" w:cs="Arial"/>
                <w:sz w:val="16"/>
                <w:szCs w:val="16"/>
              </w:rPr>
            </w:pPr>
            <w:r>
              <w:rPr>
                <w:rFonts w:ascii="Arial" w:hAnsi="Arial" w:cs="Arial"/>
                <w:sz w:val="16"/>
                <w:szCs w:val="16"/>
              </w:rPr>
              <w:t>replied to</w:t>
            </w:r>
          </w:p>
        </w:tc>
        <w:tc>
          <w:tcPr>
            <w:tcW w:w="1054" w:type="dxa"/>
            <w:tcBorders>
              <w:top w:val="nil"/>
              <w:left w:val="single" w:sz="4" w:space="0" w:color="A6A6A6"/>
              <w:bottom w:val="single" w:sz="4" w:space="0" w:color="A6A6A6"/>
              <w:right w:val="single" w:sz="4" w:space="0" w:color="A6A6A6"/>
            </w:tcBorders>
            <w:shd w:val="clear" w:color="auto" w:fill="auto"/>
            <w:hideMark/>
          </w:tcPr>
          <w:p w14:paraId="4749233E" w14:textId="77777777" w:rsidR="000F4F9D" w:rsidRDefault="000F4F9D">
            <w:pPr>
              <w:rPr>
                <w:rFonts w:ascii="Arial" w:hAnsi="Arial" w:cs="Arial"/>
                <w:b/>
                <w:bCs/>
                <w:color w:val="0000FF"/>
                <w:sz w:val="16"/>
                <w:szCs w:val="16"/>
                <w:u w:val="single"/>
              </w:rPr>
            </w:pPr>
            <w:hyperlink r:id="rId108" w:history="1">
              <w:r>
                <w:rPr>
                  <w:rStyle w:val="Hyperlink"/>
                  <w:rFonts w:ascii="Arial" w:hAnsi="Arial" w:cs="Arial"/>
                  <w:b/>
                  <w:bCs/>
                  <w:color w:val="0000FF"/>
                  <w:sz w:val="16"/>
                  <w:szCs w:val="16"/>
                </w:rPr>
                <w:t>S4-221192</w:t>
              </w:r>
            </w:hyperlink>
          </w:p>
        </w:tc>
      </w:tr>
      <w:tr w:rsidR="00031948" w14:paraId="4405DDCD"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4E799F33" w14:textId="77777777" w:rsidR="000F4F9D" w:rsidRDefault="000F4F9D">
            <w:pPr>
              <w:rPr>
                <w:rFonts w:ascii="Arial" w:hAnsi="Arial" w:cs="Arial"/>
                <w:b/>
                <w:bCs/>
                <w:color w:val="0000FF"/>
                <w:sz w:val="16"/>
                <w:szCs w:val="16"/>
                <w:u w:val="single"/>
              </w:rPr>
            </w:pPr>
            <w:hyperlink r:id="rId109" w:history="1">
              <w:r>
                <w:rPr>
                  <w:rStyle w:val="Hyperlink"/>
                  <w:rFonts w:ascii="Arial" w:hAnsi="Arial" w:cs="Arial"/>
                  <w:b/>
                  <w:bCs/>
                  <w:color w:val="0000FF"/>
                  <w:sz w:val="16"/>
                  <w:szCs w:val="16"/>
                </w:rPr>
                <w:t>S4-220918</w:t>
              </w:r>
            </w:hyperlink>
          </w:p>
        </w:tc>
        <w:tc>
          <w:tcPr>
            <w:tcW w:w="2887" w:type="dxa"/>
            <w:tcBorders>
              <w:top w:val="nil"/>
              <w:left w:val="nil"/>
              <w:bottom w:val="single" w:sz="4" w:space="0" w:color="A6A6A6"/>
              <w:right w:val="single" w:sz="4" w:space="0" w:color="A6A6A6"/>
            </w:tcBorders>
            <w:shd w:val="clear" w:color="auto" w:fill="auto"/>
            <w:hideMark/>
          </w:tcPr>
          <w:p w14:paraId="2ADD4A5C" w14:textId="77777777" w:rsidR="000F4F9D" w:rsidRDefault="000F4F9D">
            <w:pPr>
              <w:rPr>
                <w:rFonts w:ascii="Arial" w:hAnsi="Arial" w:cs="Arial"/>
                <w:sz w:val="16"/>
                <w:szCs w:val="16"/>
              </w:rPr>
            </w:pPr>
            <w:r>
              <w:rPr>
                <w:rFonts w:ascii="Arial" w:hAnsi="Arial" w:cs="Arial"/>
                <w:sz w:val="16"/>
                <w:szCs w:val="16"/>
              </w:rPr>
              <w:t>Protocol Stack for Telepresence UE</w:t>
            </w:r>
          </w:p>
        </w:tc>
        <w:tc>
          <w:tcPr>
            <w:tcW w:w="1612" w:type="dxa"/>
            <w:tcBorders>
              <w:top w:val="nil"/>
              <w:left w:val="nil"/>
              <w:bottom w:val="single" w:sz="4" w:space="0" w:color="A6A6A6"/>
              <w:right w:val="single" w:sz="4" w:space="0" w:color="A6A6A6"/>
            </w:tcBorders>
            <w:shd w:val="clear" w:color="auto" w:fill="auto"/>
            <w:hideMark/>
          </w:tcPr>
          <w:p w14:paraId="067A754E" w14:textId="77777777" w:rsidR="000F4F9D" w:rsidRDefault="000F4F9D">
            <w:pPr>
              <w:rPr>
                <w:rFonts w:ascii="Arial" w:hAnsi="Arial" w:cs="Arial"/>
                <w:sz w:val="16"/>
                <w:szCs w:val="16"/>
              </w:rPr>
            </w:pPr>
            <w:r>
              <w:rPr>
                <w:rFonts w:ascii="Arial" w:hAnsi="Arial" w:cs="Arial"/>
                <w:sz w:val="16"/>
                <w:szCs w:val="16"/>
              </w:rPr>
              <w:t>Nokia Corporation</w:t>
            </w:r>
          </w:p>
        </w:tc>
        <w:tc>
          <w:tcPr>
            <w:tcW w:w="899" w:type="dxa"/>
            <w:tcBorders>
              <w:top w:val="nil"/>
              <w:left w:val="nil"/>
              <w:bottom w:val="single" w:sz="4" w:space="0" w:color="A6A6A6"/>
              <w:right w:val="single" w:sz="4" w:space="0" w:color="A6A6A6"/>
            </w:tcBorders>
            <w:shd w:val="clear" w:color="auto" w:fill="auto"/>
            <w:hideMark/>
          </w:tcPr>
          <w:p w14:paraId="22F2E88F" w14:textId="77777777" w:rsidR="000F4F9D" w:rsidRDefault="000F4F9D">
            <w:pPr>
              <w:rPr>
                <w:rFonts w:ascii="Arial" w:hAnsi="Arial" w:cs="Arial"/>
                <w:sz w:val="16"/>
                <w:szCs w:val="16"/>
              </w:rPr>
            </w:pPr>
            <w:r>
              <w:rPr>
                <w:rFonts w:ascii="Arial" w:hAnsi="Arial" w:cs="Arial"/>
                <w:sz w:val="16"/>
                <w:szCs w:val="16"/>
              </w:rPr>
              <w:t>10.10</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BD08AC4" w14:textId="77777777" w:rsidR="000F4F9D" w:rsidRDefault="000F4F9D">
            <w:pPr>
              <w:rPr>
                <w:rFonts w:ascii="Arial" w:hAnsi="Arial" w:cs="Arial"/>
                <w:color w:val="9C6500"/>
                <w:sz w:val="16"/>
                <w:szCs w:val="16"/>
              </w:rPr>
            </w:pPr>
            <w:r>
              <w:rPr>
                <w:rFonts w:ascii="Arial" w:hAnsi="Arial" w:cs="Arial"/>
                <w:color w:val="9C6500"/>
                <w:sz w:val="16"/>
                <w:szCs w:val="16"/>
              </w:rPr>
              <w:t>revised</w:t>
            </w:r>
          </w:p>
        </w:tc>
        <w:tc>
          <w:tcPr>
            <w:tcW w:w="1054" w:type="dxa"/>
            <w:tcBorders>
              <w:top w:val="nil"/>
              <w:left w:val="single" w:sz="4" w:space="0" w:color="A6A6A6"/>
              <w:bottom w:val="single" w:sz="4" w:space="0" w:color="A6A6A6"/>
              <w:right w:val="single" w:sz="4" w:space="0" w:color="A6A6A6"/>
            </w:tcBorders>
            <w:shd w:val="clear" w:color="auto" w:fill="auto"/>
            <w:hideMark/>
          </w:tcPr>
          <w:p w14:paraId="6A6872B8" w14:textId="77777777" w:rsidR="000F4F9D" w:rsidRDefault="000F4F9D">
            <w:pPr>
              <w:rPr>
                <w:rFonts w:ascii="Arial" w:hAnsi="Arial" w:cs="Arial"/>
                <w:b/>
                <w:bCs/>
                <w:color w:val="0000FF"/>
                <w:sz w:val="16"/>
                <w:szCs w:val="16"/>
                <w:u w:val="single"/>
              </w:rPr>
            </w:pPr>
            <w:hyperlink r:id="rId110" w:history="1">
              <w:r>
                <w:rPr>
                  <w:rStyle w:val="Hyperlink"/>
                  <w:rFonts w:ascii="Arial" w:hAnsi="Arial" w:cs="Arial"/>
                  <w:b/>
                  <w:bCs/>
                  <w:color w:val="0000FF"/>
                  <w:sz w:val="16"/>
                  <w:szCs w:val="16"/>
                </w:rPr>
                <w:t>S4-221203</w:t>
              </w:r>
            </w:hyperlink>
          </w:p>
        </w:tc>
      </w:tr>
      <w:tr w:rsidR="00031948" w14:paraId="74FBF674"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301ADCF6" w14:textId="77777777" w:rsidR="000F4F9D" w:rsidRDefault="000F4F9D">
            <w:pPr>
              <w:rPr>
                <w:rFonts w:ascii="Arial" w:hAnsi="Arial" w:cs="Arial"/>
                <w:b/>
                <w:bCs/>
                <w:color w:val="0000FF"/>
                <w:sz w:val="16"/>
                <w:szCs w:val="16"/>
                <w:u w:val="single"/>
              </w:rPr>
            </w:pPr>
            <w:hyperlink r:id="rId111" w:history="1">
              <w:r>
                <w:rPr>
                  <w:rStyle w:val="Hyperlink"/>
                  <w:rFonts w:ascii="Arial" w:hAnsi="Arial" w:cs="Arial"/>
                  <w:b/>
                  <w:bCs/>
                  <w:color w:val="0000FF"/>
                  <w:sz w:val="16"/>
                  <w:szCs w:val="16"/>
                </w:rPr>
                <w:t>S4-220919</w:t>
              </w:r>
            </w:hyperlink>
          </w:p>
        </w:tc>
        <w:tc>
          <w:tcPr>
            <w:tcW w:w="2887" w:type="dxa"/>
            <w:tcBorders>
              <w:top w:val="nil"/>
              <w:left w:val="nil"/>
              <w:bottom w:val="single" w:sz="4" w:space="0" w:color="A6A6A6"/>
              <w:right w:val="single" w:sz="4" w:space="0" w:color="A6A6A6"/>
            </w:tcBorders>
            <w:shd w:val="clear" w:color="auto" w:fill="auto"/>
            <w:hideMark/>
          </w:tcPr>
          <w:p w14:paraId="119B9AE4" w14:textId="77777777" w:rsidR="000F4F9D" w:rsidRDefault="000F4F9D">
            <w:pPr>
              <w:rPr>
                <w:rFonts w:ascii="Arial" w:hAnsi="Arial" w:cs="Arial"/>
                <w:sz w:val="16"/>
                <w:szCs w:val="16"/>
              </w:rPr>
            </w:pPr>
            <w:r>
              <w:rPr>
                <w:rFonts w:ascii="Arial" w:hAnsi="Arial" w:cs="Arial"/>
                <w:sz w:val="16"/>
                <w:szCs w:val="16"/>
              </w:rPr>
              <w:t>Protocol Stack for MTSI UE</w:t>
            </w:r>
          </w:p>
        </w:tc>
        <w:tc>
          <w:tcPr>
            <w:tcW w:w="1612" w:type="dxa"/>
            <w:tcBorders>
              <w:top w:val="nil"/>
              <w:left w:val="nil"/>
              <w:bottom w:val="single" w:sz="4" w:space="0" w:color="A6A6A6"/>
              <w:right w:val="single" w:sz="4" w:space="0" w:color="A6A6A6"/>
            </w:tcBorders>
            <w:shd w:val="clear" w:color="auto" w:fill="auto"/>
            <w:hideMark/>
          </w:tcPr>
          <w:p w14:paraId="1991E849" w14:textId="77777777" w:rsidR="000F4F9D" w:rsidRDefault="000F4F9D">
            <w:pPr>
              <w:rPr>
                <w:rFonts w:ascii="Arial" w:hAnsi="Arial" w:cs="Arial"/>
                <w:sz w:val="16"/>
                <w:szCs w:val="16"/>
              </w:rPr>
            </w:pPr>
            <w:r>
              <w:rPr>
                <w:rFonts w:ascii="Arial" w:hAnsi="Arial" w:cs="Arial"/>
                <w:sz w:val="16"/>
                <w:szCs w:val="16"/>
              </w:rPr>
              <w:t>Nokia Corporation</w:t>
            </w:r>
          </w:p>
        </w:tc>
        <w:tc>
          <w:tcPr>
            <w:tcW w:w="899" w:type="dxa"/>
            <w:tcBorders>
              <w:top w:val="nil"/>
              <w:left w:val="nil"/>
              <w:bottom w:val="single" w:sz="4" w:space="0" w:color="A6A6A6"/>
              <w:right w:val="single" w:sz="4" w:space="0" w:color="A6A6A6"/>
            </w:tcBorders>
            <w:shd w:val="clear" w:color="auto" w:fill="auto"/>
            <w:hideMark/>
          </w:tcPr>
          <w:p w14:paraId="0D88E8A0" w14:textId="77777777" w:rsidR="000F4F9D" w:rsidRDefault="000F4F9D">
            <w:pPr>
              <w:rPr>
                <w:rFonts w:ascii="Arial" w:hAnsi="Arial" w:cs="Arial"/>
                <w:sz w:val="16"/>
                <w:szCs w:val="16"/>
              </w:rPr>
            </w:pPr>
            <w:r>
              <w:rPr>
                <w:rFonts w:ascii="Arial" w:hAnsi="Arial" w:cs="Arial"/>
                <w:sz w:val="16"/>
                <w:szCs w:val="16"/>
              </w:rPr>
              <w:t>10.10</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8510D21" w14:textId="77777777" w:rsidR="000F4F9D" w:rsidRDefault="000F4F9D">
            <w:pPr>
              <w:rPr>
                <w:rFonts w:ascii="Arial" w:hAnsi="Arial" w:cs="Arial"/>
                <w:color w:val="9C6500"/>
                <w:sz w:val="16"/>
                <w:szCs w:val="16"/>
              </w:rPr>
            </w:pPr>
            <w:r>
              <w:rPr>
                <w:rFonts w:ascii="Arial" w:hAnsi="Arial" w:cs="Arial"/>
                <w:color w:val="9C6500"/>
                <w:sz w:val="16"/>
                <w:szCs w:val="16"/>
              </w:rPr>
              <w:t>revised</w:t>
            </w:r>
          </w:p>
        </w:tc>
        <w:tc>
          <w:tcPr>
            <w:tcW w:w="1054" w:type="dxa"/>
            <w:tcBorders>
              <w:top w:val="nil"/>
              <w:left w:val="single" w:sz="4" w:space="0" w:color="A6A6A6"/>
              <w:bottom w:val="single" w:sz="4" w:space="0" w:color="A6A6A6"/>
              <w:right w:val="single" w:sz="4" w:space="0" w:color="A6A6A6"/>
            </w:tcBorders>
            <w:shd w:val="clear" w:color="auto" w:fill="auto"/>
            <w:hideMark/>
          </w:tcPr>
          <w:p w14:paraId="38717E02" w14:textId="77777777" w:rsidR="000F4F9D" w:rsidRDefault="000F4F9D">
            <w:pPr>
              <w:rPr>
                <w:rFonts w:ascii="Arial" w:hAnsi="Arial" w:cs="Arial"/>
                <w:b/>
                <w:bCs/>
                <w:color w:val="0000FF"/>
                <w:sz w:val="16"/>
                <w:szCs w:val="16"/>
                <w:u w:val="single"/>
              </w:rPr>
            </w:pPr>
            <w:hyperlink r:id="rId112" w:history="1">
              <w:r>
                <w:rPr>
                  <w:rStyle w:val="Hyperlink"/>
                  <w:rFonts w:ascii="Arial" w:hAnsi="Arial" w:cs="Arial"/>
                  <w:b/>
                  <w:bCs/>
                  <w:color w:val="0000FF"/>
                  <w:sz w:val="16"/>
                  <w:szCs w:val="16"/>
                </w:rPr>
                <w:t>S4-221204</w:t>
              </w:r>
            </w:hyperlink>
          </w:p>
        </w:tc>
      </w:tr>
      <w:tr w:rsidR="00031948" w14:paraId="4C25C6C4"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012AB748" w14:textId="77777777" w:rsidR="000F4F9D" w:rsidRDefault="000F4F9D">
            <w:pPr>
              <w:rPr>
                <w:rFonts w:ascii="Arial" w:hAnsi="Arial" w:cs="Arial"/>
                <w:b/>
                <w:bCs/>
                <w:color w:val="0000FF"/>
                <w:sz w:val="16"/>
                <w:szCs w:val="16"/>
                <w:u w:val="single"/>
              </w:rPr>
            </w:pPr>
            <w:hyperlink r:id="rId113" w:history="1">
              <w:r>
                <w:rPr>
                  <w:rStyle w:val="Hyperlink"/>
                  <w:rFonts w:ascii="Arial" w:hAnsi="Arial" w:cs="Arial"/>
                  <w:b/>
                  <w:bCs/>
                  <w:color w:val="0000FF"/>
                  <w:sz w:val="16"/>
                  <w:szCs w:val="16"/>
                </w:rPr>
                <w:t>S4-220925</w:t>
              </w:r>
            </w:hyperlink>
          </w:p>
        </w:tc>
        <w:tc>
          <w:tcPr>
            <w:tcW w:w="2887" w:type="dxa"/>
            <w:tcBorders>
              <w:top w:val="nil"/>
              <w:left w:val="nil"/>
              <w:bottom w:val="single" w:sz="4" w:space="0" w:color="A6A6A6"/>
              <w:right w:val="single" w:sz="4" w:space="0" w:color="A6A6A6"/>
            </w:tcBorders>
            <w:shd w:val="clear" w:color="auto" w:fill="auto"/>
            <w:hideMark/>
          </w:tcPr>
          <w:p w14:paraId="5EC5F170" w14:textId="77777777" w:rsidR="000F4F9D" w:rsidRDefault="000F4F9D">
            <w:pPr>
              <w:rPr>
                <w:rFonts w:ascii="Arial" w:hAnsi="Arial" w:cs="Arial"/>
                <w:sz w:val="16"/>
                <w:szCs w:val="16"/>
              </w:rPr>
            </w:pPr>
            <w:r>
              <w:rPr>
                <w:rFonts w:ascii="Arial" w:hAnsi="Arial" w:cs="Arial"/>
                <w:sz w:val="16"/>
                <w:szCs w:val="16"/>
              </w:rPr>
              <w:t>FS_eiRTCW Permanent Document</w:t>
            </w:r>
          </w:p>
        </w:tc>
        <w:tc>
          <w:tcPr>
            <w:tcW w:w="1612" w:type="dxa"/>
            <w:tcBorders>
              <w:top w:val="nil"/>
              <w:left w:val="nil"/>
              <w:bottom w:val="single" w:sz="4" w:space="0" w:color="A6A6A6"/>
              <w:right w:val="single" w:sz="4" w:space="0" w:color="A6A6A6"/>
            </w:tcBorders>
            <w:shd w:val="clear" w:color="auto" w:fill="auto"/>
            <w:hideMark/>
          </w:tcPr>
          <w:p w14:paraId="6ACC3CF0" w14:textId="77777777" w:rsidR="000F4F9D" w:rsidRDefault="000F4F9D">
            <w:pPr>
              <w:rPr>
                <w:rFonts w:ascii="Arial" w:hAnsi="Arial" w:cs="Arial"/>
                <w:sz w:val="16"/>
                <w:szCs w:val="16"/>
              </w:rPr>
            </w:pPr>
            <w:r>
              <w:rPr>
                <w:rFonts w:ascii="Arial" w:hAnsi="Arial" w:cs="Arial"/>
                <w:sz w:val="16"/>
                <w:szCs w:val="16"/>
              </w:rPr>
              <w:t>NTT corporation</w:t>
            </w:r>
          </w:p>
        </w:tc>
        <w:tc>
          <w:tcPr>
            <w:tcW w:w="899" w:type="dxa"/>
            <w:tcBorders>
              <w:top w:val="nil"/>
              <w:left w:val="nil"/>
              <w:bottom w:val="single" w:sz="4" w:space="0" w:color="A6A6A6"/>
              <w:right w:val="single" w:sz="4" w:space="0" w:color="A6A6A6"/>
            </w:tcBorders>
            <w:shd w:val="clear" w:color="auto" w:fill="auto"/>
            <w:hideMark/>
          </w:tcPr>
          <w:p w14:paraId="384AB408" w14:textId="77777777" w:rsidR="000F4F9D" w:rsidRDefault="000F4F9D">
            <w:pPr>
              <w:rPr>
                <w:rFonts w:ascii="Arial" w:hAnsi="Arial" w:cs="Arial"/>
                <w:sz w:val="16"/>
                <w:szCs w:val="16"/>
              </w:rPr>
            </w:pPr>
            <w:r>
              <w:rPr>
                <w:rFonts w:ascii="Arial" w:hAnsi="Arial" w:cs="Arial"/>
                <w:sz w:val="16"/>
                <w:szCs w:val="16"/>
              </w:rPr>
              <w:t>10.9</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24E95FAA" w14:textId="77777777" w:rsidR="000F4F9D" w:rsidRDefault="000F4F9D">
            <w:pPr>
              <w:rPr>
                <w:rFonts w:ascii="Arial" w:hAnsi="Arial" w:cs="Arial"/>
                <w:color w:val="9C6500"/>
                <w:sz w:val="16"/>
                <w:szCs w:val="16"/>
              </w:rPr>
            </w:pPr>
            <w:r>
              <w:rPr>
                <w:rFonts w:ascii="Arial" w:hAnsi="Arial" w:cs="Arial"/>
                <w:color w:val="9C6500"/>
                <w:sz w:val="16"/>
                <w:szCs w:val="16"/>
              </w:rPr>
              <w:t>revised</w:t>
            </w:r>
          </w:p>
        </w:tc>
        <w:tc>
          <w:tcPr>
            <w:tcW w:w="1054" w:type="dxa"/>
            <w:tcBorders>
              <w:top w:val="nil"/>
              <w:left w:val="single" w:sz="4" w:space="0" w:color="A6A6A6"/>
              <w:bottom w:val="single" w:sz="4" w:space="0" w:color="A6A6A6"/>
              <w:right w:val="single" w:sz="4" w:space="0" w:color="A6A6A6"/>
            </w:tcBorders>
            <w:shd w:val="clear" w:color="auto" w:fill="auto"/>
            <w:hideMark/>
          </w:tcPr>
          <w:p w14:paraId="2807BE8C" w14:textId="77777777" w:rsidR="000F4F9D" w:rsidRDefault="000F4F9D">
            <w:pPr>
              <w:rPr>
                <w:rFonts w:ascii="Arial" w:hAnsi="Arial" w:cs="Arial"/>
                <w:b/>
                <w:bCs/>
                <w:color w:val="0000FF"/>
                <w:sz w:val="16"/>
                <w:szCs w:val="16"/>
                <w:u w:val="single"/>
              </w:rPr>
            </w:pPr>
            <w:hyperlink r:id="rId114" w:history="1">
              <w:r>
                <w:rPr>
                  <w:rStyle w:val="Hyperlink"/>
                  <w:rFonts w:ascii="Arial" w:hAnsi="Arial" w:cs="Arial"/>
                  <w:b/>
                  <w:bCs/>
                  <w:color w:val="0000FF"/>
                  <w:sz w:val="16"/>
                  <w:szCs w:val="16"/>
                </w:rPr>
                <w:t>S4-221211</w:t>
              </w:r>
            </w:hyperlink>
          </w:p>
        </w:tc>
      </w:tr>
      <w:tr w:rsidR="00031948" w14:paraId="4DBEAD8B"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60473919" w14:textId="77777777" w:rsidR="000F4F9D" w:rsidRDefault="000F4F9D">
            <w:pPr>
              <w:rPr>
                <w:rFonts w:ascii="Arial" w:hAnsi="Arial" w:cs="Arial"/>
                <w:b/>
                <w:bCs/>
                <w:color w:val="0000FF"/>
                <w:sz w:val="16"/>
                <w:szCs w:val="16"/>
                <w:u w:val="single"/>
              </w:rPr>
            </w:pPr>
            <w:hyperlink r:id="rId115" w:history="1">
              <w:r>
                <w:rPr>
                  <w:rStyle w:val="Hyperlink"/>
                  <w:rFonts w:ascii="Arial" w:hAnsi="Arial" w:cs="Arial"/>
                  <w:b/>
                  <w:bCs/>
                  <w:color w:val="0000FF"/>
                  <w:sz w:val="16"/>
                  <w:szCs w:val="16"/>
                </w:rPr>
                <w:t>S4-220926</w:t>
              </w:r>
            </w:hyperlink>
          </w:p>
        </w:tc>
        <w:tc>
          <w:tcPr>
            <w:tcW w:w="2887" w:type="dxa"/>
            <w:tcBorders>
              <w:top w:val="nil"/>
              <w:left w:val="nil"/>
              <w:bottom w:val="single" w:sz="4" w:space="0" w:color="A6A6A6"/>
              <w:right w:val="single" w:sz="4" w:space="0" w:color="A6A6A6"/>
            </w:tcBorders>
            <w:shd w:val="clear" w:color="auto" w:fill="auto"/>
            <w:hideMark/>
          </w:tcPr>
          <w:p w14:paraId="27666381" w14:textId="77777777" w:rsidR="000F4F9D" w:rsidRDefault="000F4F9D">
            <w:pPr>
              <w:rPr>
                <w:rFonts w:ascii="Arial" w:hAnsi="Arial" w:cs="Arial"/>
                <w:sz w:val="16"/>
                <w:szCs w:val="16"/>
              </w:rPr>
            </w:pPr>
            <w:r>
              <w:rPr>
                <w:rFonts w:ascii="Arial" w:hAnsi="Arial" w:cs="Arial"/>
                <w:sz w:val="16"/>
                <w:szCs w:val="16"/>
              </w:rPr>
              <w:t>Potential Solutions for FS_eiRTCW</w:t>
            </w:r>
          </w:p>
        </w:tc>
        <w:tc>
          <w:tcPr>
            <w:tcW w:w="1612" w:type="dxa"/>
            <w:tcBorders>
              <w:top w:val="nil"/>
              <w:left w:val="nil"/>
              <w:bottom w:val="single" w:sz="4" w:space="0" w:color="A6A6A6"/>
              <w:right w:val="single" w:sz="4" w:space="0" w:color="A6A6A6"/>
            </w:tcBorders>
            <w:shd w:val="clear" w:color="auto" w:fill="auto"/>
            <w:hideMark/>
          </w:tcPr>
          <w:p w14:paraId="1E04032A" w14:textId="77777777" w:rsidR="000F4F9D" w:rsidRDefault="000F4F9D">
            <w:pPr>
              <w:rPr>
                <w:rFonts w:ascii="Arial" w:hAnsi="Arial" w:cs="Arial"/>
                <w:sz w:val="16"/>
                <w:szCs w:val="16"/>
              </w:rPr>
            </w:pPr>
            <w:r>
              <w:rPr>
                <w:rFonts w:ascii="Arial" w:hAnsi="Arial" w:cs="Arial"/>
                <w:sz w:val="16"/>
                <w:szCs w:val="16"/>
              </w:rPr>
              <w:t>NTT corporation</w:t>
            </w:r>
          </w:p>
        </w:tc>
        <w:tc>
          <w:tcPr>
            <w:tcW w:w="899" w:type="dxa"/>
            <w:tcBorders>
              <w:top w:val="nil"/>
              <w:left w:val="nil"/>
              <w:bottom w:val="single" w:sz="4" w:space="0" w:color="A6A6A6"/>
              <w:right w:val="single" w:sz="4" w:space="0" w:color="A6A6A6"/>
            </w:tcBorders>
            <w:shd w:val="clear" w:color="auto" w:fill="auto"/>
            <w:hideMark/>
          </w:tcPr>
          <w:p w14:paraId="1AFA17AF" w14:textId="77777777" w:rsidR="000F4F9D" w:rsidRDefault="000F4F9D">
            <w:pPr>
              <w:rPr>
                <w:rFonts w:ascii="Arial" w:hAnsi="Arial" w:cs="Arial"/>
                <w:sz w:val="16"/>
                <w:szCs w:val="16"/>
              </w:rPr>
            </w:pPr>
            <w:r>
              <w:rPr>
                <w:rFonts w:ascii="Arial" w:hAnsi="Arial" w:cs="Arial"/>
                <w:sz w:val="16"/>
                <w:szCs w:val="16"/>
              </w:rPr>
              <w:t>10.9</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076B5B9C" w14:textId="77777777" w:rsidR="000F4F9D" w:rsidRDefault="000F4F9D">
            <w:pPr>
              <w:rPr>
                <w:rFonts w:ascii="Arial" w:hAnsi="Arial" w:cs="Arial"/>
                <w:color w:val="9C6500"/>
                <w:sz w:val="16"/>
                <w:szCs w:val="16"/>
              </w:rPr>
            </w:pPr>
            <w:r>
              <w:rPr>
                <w:rFonts w:ascii="Arial" w:hAnsi="Arial" w:cs="Arial"/>
                <w:color w:val="9C6500"/>
                <w:sz w:val="16"/>
                <w:szCs w:val="16"/>
              </w:rPr>
              <w:t>revised</w:t>
            </w:r>
          </w:p>
        </w:tc>
        <w:tc>
          <w:tcPr>
            <w:tcW w:w="1054" w:type="dxa"/>
            <w:tcBorders>
              <w:top w:val="nil"/>
              <w:left w:val="single" w:sz="4" w:space="0" w:color="A6A6A6"/>
              <w:bottom w:val="single" w:sz="4" w:space="0" w:color="A6A6A6"/>
              <w:right w:val="single" w:sz="4" w:space="0" w:color="A6A6A6"/>
            </w:tcBorders>
            <w:shd w:val="clear" w:color="auto" w:fill="auto"/>
            <w:hideMark/>
          </w:tcPr>
          <w:p w14:paraId="3CA62AA4" w14:textId="77777777" w:rsidR="000F4F9D" w:rsidRDefault="000F4F9D">
            <w:pPr>
              <w:rPr>
                <w:rFonts w:ascii="Arial" w:hAnsi="Arial" w:cs="Arial"/>
                <w:b/>
                <w:bCs/>
                <w:color w:val="0000FF"/>
                <w:sz w:val="16"/>
                <w:szCs w:val="16"/>
                <w:u w:val="single"/>
              </w:rPr>
            </w:pPr>
            <w:hyperlink r:id="rId116" w:history="1">
              <w:r>
                <w:rPr>
                  <w:rStyle w:val="Hyperlink"/>
                  <w:rFonts w:ascii="Arial" w:hAnsi="Arial" w:cs="Arial"/>
                  <w:b/>
                  <w:bCs/>
                  <w:color w:val="0000FF"/>
                  <w:sz w:val="16"/>
                  <w:szCs w:val="16"/>
                </w:rPr>
                <w:t>S4-221210</w:t>
              </w:r>
            </w:hyperlink>
          </w:p>
        </w:tc>
      </w:tr>
      <w:tr w:rsidR="00031948" w14:paraId="16AEB31C"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271490C7" w14:textId="77777777" w:rsidR="000F4F9D" w:rsidRDefault="000F4F9D">
            <w:pPr>
              <w:rPr>
                <w:rFonts w:ascii="Arial" w:hAnsi="Arial" w:cs="Arial"/>
                <w:b/>
                <w:bCs/>
                <w:color w:val="0000FF"/>
                <w:sz w:val="16"/>
                <w:szCs w:val="16"/>
                <w:u w:val="single"/>
              </w:rPr>
            </w:pPr>
            <w:hyperlink r:id="rId117" w:history="1">
              <w:r>
                <w:rPr>
                  <w:rStyle w:val="Hyperlink"/>
                  <w:rFonts w:ascii="Arial" w:hAnsi="Arial" w:cs="Arial"/>
                  <w:b/>
                  <w:bCs/>
                  <w:color w:val="0000FF"/>
                  <w:sz w:val="16"/>
                  <w:szCs w:val="16"/>
                </w:rPr>
                <w:t>S4-220932</w:t>
              </w:r>
            </w:hyperlink>
          </w:p>
        </w:tc>
        <w:tc>
          <w:tcPr>
            <w:tcW w:w="2887" w:type="dxa"/>
            <w:tcBorders>
              <w:top w:val="nil"/>
              <w:left w:val="nil"/>
              <w:bottom w:val="single" w:sz="4" w:space="0" w:color="A6A6A6"/>
              <w:right w:val="single" w:sz="4" w:space="0" w:color="A6A6A6"/>
            </w:tcBorders>
            <w:shd w:val="clear" w:color="auto" w:fill="auto"/>
            <w:hideMark/>
          </w:tcPr>
          <w:p w14:paraId="5B02EF9E" w14:textId="77777777" w:rsidR="000F4F9D" w:rsidRDefault="000F4F9D">
            <w:pPr>
              <w:rPr>
                <w:rFonts w:ascii="Arial" w:hAnsi="Arial" w:cs="Arial"/>
                <w:sz w:val="16"/>
                <w:szCs w:val="16"/>
              </w:rPr>
            </w:pPr>
            <w:r>
              <w:rPr>
                <w:rFonts w:ascii="Arial" w:hAnsi="Arial" w:cs="Arial"/>
                <w:sz w:val="16"/>
                <w:szCs w:val="16"/>
              </w:rPr>
              <w:t>Dynamic 3D representation use cases and requirements</w:t>
            </w:r>
          </w:p>
        </w:tc>
        <w:tc>
          <w:tcPr>
            <w:tcW w:w="1612" w:type="dxa"/>
            <w:tcBorders>
              <w:top w:val="nil"/>
              <w:left w:val="nil"/>
              <w:bottom w:val="single" w:sz="4" w:space="0" w:color="A6A6A6"/>
              <w:right w:val="single" w:sz="4" w:space="0" w:color="A6A6A6"/>
            </w:tcBorders>
            <w:shd w:val="clear" w:color="auto" w:fill="auto"/>
            <w:hideMark/>
          </w:tcPr>
          <w:p w14:paraId="1AAF6BA0" w14:textId="77777777" w:rsidR="000F4F9D" w:rsidRDefault="000F4F9D">
            <w:pPr>
              <w:rPr>
                <w:rFonts w:ascii="Arial" w:hAnsi="Arial" w:cs="Arial"/>
                <w:sz w:val="16"/>
                <w:szCs w:val="16"/>
              </w:rPr>
            </w:pPr>
            <w:r>
              <w:rPr>
                <w:rFonts w:ascii="Arial" w:hAnsi="Arial" w:cs="Arial"/>
                <w:sz w:val="16"/>
                <w:szCs w:val="16"/>
              </w:rPr>
              <w:t>Nokia Corporation</w:t>
            </w:r>
          </w:p>
        </w:tc>
        <w:tc>
          <w:tcPr>
            <w:tcW w:w="899" w:type="dxa"/>
            <w:tcBorders>
              <w:top w:val="nil"/>
              <w:left w:val="nil"/>
              <w:bottom w:val="single" w:sz="4" w:space="0" w:color="A6A6A6"/>
              <w:right w:val="single" w:sz="4" w:space="0" w:color="A6A6A6"/>
            </w:tcBorders>
            <w:shd w:val="clear" w:color="auto" w:fill="auto"/>
            <w:hideMark/>
          </w:tcPr>
          <w:p w14:paraId="56C089D4" w14:textId="77777777" w:rsidR="000F4F9D" w:rsidRDefault="000F4F9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33746667" w14:textId="77777777" w:rsidR="000F4F9D" w:rsidRDefault="000F4F9D">
            <w:pPr>
              <w:rPr>
                <w:rFonts w:ascii="Arial" w:hAnsi="Arial" w:cs="Arial"/>
                <w:color w:val="9C6500"/>
                <w:sz w:val="16"/>
                <w:szCs w:val="16"/>
              </w:rPr>
            </w:pPr>
            <w:r>
              <w:rPr>
                <w:rFonts w:ascii="Arial" w:hAnsi="Arial" w:cs="Arial"/>
                <w:color w:val="9C6500"/>
                <w:sz w:val="16"/>
                <w:szCs w:val="16"/>
              </w:rPr>
              <w:t>revised</w:t>
            </w:r>
          </w:p>
        </w:tc>
        <w:tc>
          <w:tcPr>
            <w:tcW w:w="1054" w:type="dxa"/>
            <w:tcBorders>
              <w:top w:val="nil"/>
              <w:left w:val="single" w:sz="4" w:space="0" w:color="A6A6A6"/>
              <w:bottom w:val="single" w:sz="4" w:space="0" w:color="A6A6A6"/>
              <w:right w:val="single" w:sz="4" w:space="0" w:color="A6A6A6"/>
            </w:tcBorders>
            <w:shd w:val="clear" w:color="auto" w:fill="auto"/>
            <w:hideMark/>
          </w:tcPr>
          <w:p w14:paraId="138955D6" w14:textId="77777777" w:rsidR="000F4F9D" w:rsidRDefault="000F4F9D">
            <w:pPr>
              <w:rPr>
                <w:rFonts w:ascii="Arial" w:hAnsi="Arial" w:cs="Arial"/>
                <w:b/>
                <w:bCs/>
                <w:color w:val="0000FF"/>
                <w:sz w:val="16"/>
                <w:szCs w:val="16"/>
                <w:u w:val="single"/>
              </w:rPr>
            </w:pPr>
            <w:hyperlink r:id="rId118" w:history="1">
              <w:r>
                <w:rPr>
                  <w:rStyle w:val="Hyperlink"/>
                  <w:rFonts w:ascii="Arial" w:hAnsi="Arial" w:cs="Arial"/>
                  <w:b/>
                  <w:bCs/>
                  <w:color w:val="0000FF"/>
                  <w:sz w:val="16"/>
                  <w:szCs w:val="16"/>
                </w:rPr>
                <w:t>S4-221193</w:t>
              </w:r>
            </w:hyperlink>
          </w:p>
        </w:tc>
      </w:tr>
      <w:tr w:rsidR="00031948" w14:paraId="1E175264"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4719EDC5" w14:textId="77777777" w:rsidR="000F4F9D" w:rsidRDefault="000F4F9D">
            <w:pPr>
              <w:rPr>
                <w:rFonts w:ascii="Arial" w:hAnsi="Arial" w:cs="Arial"/>
                <w:b/>
                <w:bCs/>
                <w:color w:val="0000FF"/>
                <w:sz w:val="16"/>
                <w:szCs w:val="16"/>
                <w:u w:val="single"/>
              </w:rPr>
            </w:pPr>
            <w:hyperlink r:id="rId119" w:history="1">
              <w:r>
                <w:rPr>
                  <w:rStyle w:val="Hyperlink"/>
                  <w:rFonts w:ascii="Arial" w:hAnsi="Arial" w:cs="Arial"/>
                  <w:b/>
                  <w:bCs/>
                  <w:color w:val="0000FF"/>
                  <w:sz w:val="16"/>
                  <w:szCs w:val="16"/>
                </w:rPr>
                <w:t>S4-220939</w:t>
              </w:r>
            </w:hyperlink>
          </w:p>
        </w:tc>
        <w:tc>
          <w:tcPr>
            <w:tcW w:w="2887" w:type="dxa"/>
            <w:tcBorders>
              <w:top w:val="nil"/>
              <w:left w:val="nil"/>
              <w:bottom w:val="single" w:sz="4" w:space="0" w:color="A6A6A6"/>
              <w:right w:val="single" w:sz="4" w:space="0" w:color="A6A6A6"/>
            </w:tcBorders>
            <w:shd w:val="clear" w:color="auto" w:fill="auto"/>
            <w:hideMark/>
          </w:tcPr>
          <w:p w14:paraId="48C38C09" w14:textId="77777777" w:rsidR="000F4F9D" w:rsidRDefault="000F4F9D">
            <w:pPr>
              <w:rPr>
                <w:rFonts w:ascii="Arial" w:hAnsi="Arial" w:cs="Arial"/>
                <w:sz w:val="16"/>
                <w:szCs w:val="16"/>
              </w:rPr>
            </w:pPr>
            <w:r>
              <w:rPr>
                <w:rFonts w:ascii="Arial" w:hAnsi="Arial" w:cs="Arial"/>
                <w:sz w:val="16"/>
                <w:szCs w:val="16"/>
              </w:rPr>
              <w:t>[iRTCW] updated WID</w:t>
            </w:r>
          </w:p>
        </w:tc>
        <w:tc>
          <w:tcPr>
            <w:tcW w:w="1612" w:type="dxa"/>
            <w:tcBorders>
              <w:top w:val="nil"/>
              <w:left w:val="nil"/>
              <w:bottom w:val="single" w:sz="4" w:space="0" w:color="A6A6A6"/>
              <w:right w:val="single" w:sz="4" w:space="0" w:color="A6A6A6"/>
            </w:tcBorders>
            <w:shd w:val="clear" w:color="auto" w:fill="auto"/>
            <w:hideMark/>
          </w:tcPr>
          <w:p w14:paraId="10E01D93" w14:textId="77777777" w:rsidR="000F4F9D" w:rsidRDefault="000F4F9D">
            <w:pPr>
              <w:rPr>
                <w:rFonts w:ascii="Arial" w:hAnsi="Arial" w:cs="Arial"/>
                <w:sz w:val="16"/>
                <w:szCs w:val="16"/>
              </w:rPr>
            </w:pPr>
            <w:r>
              <w:rPr>
                <w:rFonts w:ascii="Arial" w:hAnsi="Arial" w:cs="Arial"/>
                <w:sz w:val="16"/>
                <w:szCs w:val="16"/>
              </w:rPr>
              <w:t>Meta USA</w:t>
            </w:r>
          </w:p>
        </w:tc>
        <w:tc>
          <w:tcPr>
            <w:tcW w:w="899" w:type="dxa"/>
            <w:tcBorders>
              <w:top w:val="nil"/>
              <w:left w:val="nil"/>
              <w:bottom w:val="single" w:sz="4" w:space="0" w:color="A6A6A6"/>
              <w:right w:val="single" w:sz="4" w:space="0" w:color="A6A6A6"/>
            </w:tcBorders>
            <w:shd w:val="clear" w:color="auto" w:fill="auto"/>
            <w:hideMark/>
          </w:tcPr>
          <w:p w14:paraId="00DB3DE3" w14:textId="77777777" w:rsidR="000F4F9D" w:rsidRDefault="000F4F9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75E1EAC1" w14:textId="77777777" w:rsidR="000F4F9D" w:rsidRDefault="000F4F9D">
            <w:pPr>
              <w:rPr>
                <w:rFonts w:ascii="Arial" w:hAnsi="Arial" w:cs="Arial"/>
                <w:color w:val="9C0006"/>
                <w:sz w:val="16"/>
                <w:szCs w:val="16"/>
              </w:rPr>
            </w:pPr>
            <w:r>
              <w:rPr>
                <w:rFonts w:ascii="Arial" w:hAnsi="Arial" w:cs="Arial"/>
                <w:color w:val="9C0006"/>
                <w:sz w:val="16"/>
                <w:szCs w:val="16"/>
              </w:rPr>
              <w:t>withdrawn</w:t>
            </w:r>
          </w:p>
        </w:tc>
        <w:tc>
          <w:tcPr>
            <w:tcW w:w="1054" w:type="dxa"/>
            <w:tcBorders>
              <w:top w:val="nil"/>
              <w:left w:val="single" w:sz="4" w:space="0" w:color="A6A6A6"/>
              <w:bottom w:val="single" w:sz="4" w:space="0" w:color="A6A6A6"/>
              <w:right w:val="single" w:sz="4" w:space="0" w:color="A6A6A6"/>
            </w:tcBorders>
            <w:shd w:val="clear" w:color="auto" w:fill="auto"/>
            <w:hideMark/>
          </w:tcPr>
          <w:p w14:paraId="76F7DE47" w14:textId="77777777" w:rsidR="000F4F9D" w:rsidRDefault="000F4F9D">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13EDDA8A"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7FC07EE5" w14:textId="77777777" w:rsidR="000F4F9D" w:rsidRDefault="000F4F9D">
            <w:pPr>
              <w:rPr>
                <w:rFonts w:ascii="Arial" w:hAnsi="Arial" w:cs="Arial"/>
                <w:b/>
                <w:bCs/>
                <w:color w:val="0000FF"/>
                <w:sz w:val="16"/>
                <w:szCs w:val="16"/>
                <w:u w:val="single"/>
              </w:rPr>
            </w:pPr>
            <w:hyperlink r:id="rId120" w:history="1">
              <w:r>
                <w:rPr>
                  <w:rStyle w:val="Hyperlink"/>
                  <w:rFonts w:ascii="Arial" w:hAnsi="Arial" w:cs="Arial"/>
                  <w:b/>
                  <w:bCs/>
                  <w:color w:val="0000FF"/>
                  <w:sz w:val="16"/>
                  <w:szCs w:val="16"/>
                </w:rPr>
                <w:t>S4-220940</w:t>
              </w:r>
            </w:hyperlink>
          </w:p>
        </w:tc>
        <w:tc>
          <w:tcPr>
            <w:tcW w:w="2887" w:type="dxa"/>
            <w:tcBorders>
              <w:top w:val="nil"/>
              <w:left w:val="nil"/>
              <w:bottom w:val="single" w:sz="4" w:space="0" w:color="A6A6A6"/>
              <w:right w:val="single" w:sz="4" w:space="0" w:color="A6A6A6"/>
            </w:tcBorders>
            <w:shd w:val="clear" w:color="auto" w:fill="auto"/>
            <w:hideMark/>
          </w:tcPr>
          <w:p w14:paraId="16D11CB7" w14:textId="77777777" w:rsidR="000F4F9D" w:rsidRDefault="000F4F9D">
            <w:pPr>
              <w:rPr>
                <w:rFonts w:ascii="Arial" w:hAnsi="Arial" w:cs="Arial"/>
                <w:sz w:val="16"/>
                <w:szCs w:val="16"/>
              </w:rPr>
            </w:pPr>
            <w:r>
              <w:rPr>
                <w:rFonts w:ascii="Arial" w:hAnsi="Arial" w:cs="Arial"/>
                <w:sz w:val="16"/>
                <w:szCs w:val="16"/>
              </w:rPr>
              <w:t>[iRTCW] permanent document v0.14</w:t>
            </w:r>
          </w:p>
        </w:tc>
        <w:tc>
          <w:tcPr>
            <w:tcW w:w="1612" w:type="dxa"/>
            <w:tcBorders>
              <w:top w:val="nil"/>
              <w:left w:val="nil"/>
              <w:bottom w:val="single" w:sz="4" w:space="0" w:color="A6A6A6"/>
              <w:right w:val="single" w:sz="4" w:space="0" w:color="A6A6A6"/>
            </w:tcBorders>
            <w:shd w:val="clear" w:color="auto" w:fill="auto"/>
            <w:hideMark/>
          </w:tcPr>
          <w:p w14:paraId="6F476654" w14:textId="77777777" w:rsidR="000F4F9D" w:rsidRDefault="000F4F9D">
            <w:pPr>
              <w:rPr>
                <w:rFonts w:ascii="Arial" w:hAnsi="Arial" w:cs="Arial"/>
                <w:sz w:val="16"/>
                <w:szCs w:val="16"/>
              </w:rPr>
            </w:pPr>
            <w:r>
              <w:rPr>
                <w:rFonts w:ascii="Arial" w:hAnsi="Arial" w:cs="Arial"/>
                <w:sz w:val="16"/>
                <w:szCs w:val="16"/>
              </w:rPr>
              <w:t>Meta USA</w:t>
            </w:r>
          </w:p>
        </w:tc>
        <w:tc>
          <w:tcPr>
            <w:tcW w:w="899" w:type="dxa"/>
            <w:tcBorders>
              <w:top w:val="nil"/>
              <w:left w:val="nil"/>
              <w:bottom w:val="single" w:sz="4" w:space="0" w:color="A6A6A6"/>
              <w:right w:val="single" w:sz="4" w:space="0" w:color="A6A6A6"/>
            </w:tcBorders>
            <w:shd w:val="clear" w:color="auto" w:fill="auto"/>
            <w:hideMark/>
          </w:tcPr>
          <w:p w14:paraId="212D9A28" w14:textId="77777777" w:rsidR="000F4F9D" w:rsidRDefault="000F4F9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6D7FAAE6" w14:textId="77777777" w:rsidR="000F4F9D" w:rsidRDefault="000F4F9D">
            <w:pPr>
              <w:rPr>
                <w:rFonts w:ascii="Arial" w:hAnsi="Arial" w:cs="Arial"/>
                <w:color w:val="9C0006"/>
                <w:sz w:val="16"/>
                <w:szCs w:val="16"/>
              </w:rPr>
            </w:pPr>
            <w:r>
              <w:rPr>
                <w:rFonts w:ascii="Arial" w:hAnsi="Arial" w:cs="Arial"/>
                <w:color w:val="9C0006"/>
                <w:sz w:val="16"/>
                <w:szCs w:val="16"/>
              </w:rPr>
              <w:t>withdrawn</w:t>
            </w:r>
          </w:p>
        </w:tc>
        <w:tc>
          <w:tcPr>
            <w:tcW w:w="1054" w:type="dxa"/>
            <w:tcBorders>
              <w:top w:val="nil"/>
              <w:left w:val="single" w:sz="4" w:space="0" w:color="A6A6A6"/>
              <w:bottom w:val="single" w:sz="4" w:space="0" w:color="A6A6A6"/>
              <w:right w:val="single" w:sz="4" w:space="0" w:color="A6A6A6"/>
            </w:tcBorders>
            <w:shd w:val="clear" w:color="auto" w:fill="auto"/>
            <w:hideMark/>
          </w:tcPr>
          <w:p w14:paraId="55CC2680" w14:textId="77777777" w:rsidR="000F4F9D" w:rsidRDefault="000F4F9D">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55CBD920"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26E59209" w14:textId="77777777" w:rsidR="000F4F9D" w:rsidRDefault="000F4F9D">
            <w:pPr>
              <w:rPr>
                <w:rFonts w:ascii="Arial" w:hAnsi="Arial" w:cs="Arial"/>
                <w:b/>
                <w:bCs/>
                <w:color w:val="0000FF"/>
                <w:sz w:val="16"/>
                <w:szCs w:val="16"/>
                <w:u w:val="single"/>
              </w:rPr>
            </w:pPr>
            <w:hyperlink r:id="rId121" w:history="1">
              <w:r>
                <w:rPr>
                  <w:rStyle w:val="Hyperlink"/>
                  <w:rFonts w:ascii="Arial" w:hAnsi="Arial" w:cs="Arial"/>
                  <w:b/>
                  <w:bCs/>
                  <w:color w:val="0000FF"/>
                  <w:sz w:val="16"/>
                  <w:szCs w:val="16"/>
                </w:rPr>
                <w:t>S4-220941</w:t>
              </w:r>
            </w:hyperlink>
          </w:p>
        </w:tc>
        <w:tc>
          <w:tcPr>
            <w:tcW w:w="2887" w:type="dxa"/>
            <w:tcBorders>
              <w:top w:val="nil"/>
              <w:left w:val="nil"/>
              <w:bottom w:val="single" w:sz="4" w:space="0" w:color="A6A6A6"/>
              <w:right w:val="single" w:sz="4" w:space="0" w:color="A6A6A6"/>
            </w:tcBorders>
            <w:shd w:val="clear" w:color="auto" w:fill="auto"/>
            <w:hideMark/>
          </w:tcPr>
          <w:p w14:paraId="50203C0F" w14:textId="77777777" w:rsidR="000F4F9D" w:rsidRDefault="000F4F9D">
            <w:pPr>
              <w:rPr>
                <w:rFonts w:ascii="Arial" w:hAnsi="Arial" w:cs="Arial"/>
                <w:sz w:val="16"/>
                <w:szCs w:val="16"/>
              </w:rPr>
            </w:pPr>
            <w:r>
              <w:rPr>
                <w:rFonts w:ascii="Arial" w:hAnsi="Arial" w:cs="Arial"/>
                <w:sz w:val="16"/>
                <w:szCs w:val="16"/>
              </w:rPr>
              <w:t>[iRTCW] time and work plan v0.14</w:t>
            </w:r>
          </w:p>
        </w:tc>
        <w:tc>
          <w:tcPr>
            <w:tcW w:w="1612" w:type="dxa"/>
            <w:tcBorders>
              <w:top w:val="nil"/>
              <w:left w:val="nil"/>
              <w:bottom w:val="single" w:sz="4" w:space="0" w:color="A6A6A6"/>
              <w:right w:val="single" w:sz="4" w:space="0" w:color="A6A6A6"/>
            </w:tcBorders>
            <w:shd w:val="clear" w:color="auto" w:fill="auto"/>
            <w:hideMark/>
          </w:tcPr>
          <w:p w14:paraId="7FACEEA7" w14:textId="77777777" w:rsidR="000F4F9D" w:rsidRDefault="000F4F9D">
            <w:pPr>
              <w:rPr>
                <w:rFonts w:ascii="Arial" w:hAnsi="Arial" w:cs="Arial"/>
                <w:sz w:val="16"/>
                <w:szCs w:val="16"/>
              </w:rPr>
            </w:pPr>
            <w:r>
              <w:rPr>
                <w:rFonts w:ascii="Arial" w:hAnsi="Arial" w:cs="Arial"/>
                <w:sz w:val="16"/>
                <w:szCs w:val="16"/>
              </w:rPr>
              <w:t>Meta USA</w:t>
            </w:r>
          </w:p>
        </w:tc>
        <w:tc>
          <w:tcPr>
            <w:tcW w:w="899" w:type="dxa"/>
            <w:tcBorders>
              <w:top w:val="nil"/>
              <w:left w:val="nil"/>
              <w:bottom w:val="single" w:sz="4" w:space="0" w:color="A6A6A6"/>
              <w:right w:val="single" w:sz="4" w:space="0" w:color="A6A6A6"/>
            </w:tcBorders>
            <w:shd w:val="clear" w:color="auto" w:fill="auto"/>
            <w:hideMark/>
          </w:tcPr>
          <w:p w14:paraId="284C6964" w14:textId="77777777" w:rsidR="000F4F9D" w:rsidRDefault="000F4F9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1673EA63" w14:textId="77777777" w:rsidR="000F4F9D" w:rsidRDefault="000F4F9D">
            <w:pPr>
              <w:rPr>
                <w:rFonts w:ascii="Arial" w:hAnsi="Arial" w:cs="Arial"/>
                <w:color w:val="9C0006"/>
                <w:sz w:val="16"/>
                <w:szCs w:val="16"/>
              </w:rPr>
            </w:pPr>
            <w:r>
              <w:rPr>
                <w:rFonts w:ascii="Arial" w:hAnsi="Arial" w:cs="Arial"/>
                <w:color w:val="9C0006"/>
                <w:sz w:val="16"/>
                <w:szCs w:val="16"/>
              </w:rPr>
              <w:t>withdrawn</w:t>
            </w:r>
          </w:p>
        </w:tc>
        <w:tc>
          <w:tcPr>
            <w:tcW w:w="1054" w:type="dxa"/>
            <w:tcBorders>
              <w:top w:val="nil"/>
              <w:left w:val="single" w:sz="4" w:space="0" w:color="A6A6A6"/>
              <w:bottom w:val="single" w:sz="4" w:space="0" w:color="A6A6A6"/>
              <w:right w:val="single" w:sz="4" w:space="0" w:color="A6A6A6"/>
            </w:tcBorders>
            <w:shd w:val="clear" w:color="auto" w:fill="auto"/>
            <w:hideMark/>
          </w:tcPr>
          <w:p w14:paraId="77F38F42" w14:textId="77777777" w:rsidR="000F4F9D" w:rsidRDefault="000F4F9D">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5ABC5655"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08558E19" w14:textId="77777777" w:rsidR="000F4F9D" w:rsidRDefault="000F4F9D">
            <w:pPr>
              <w:rPr>
                <w:rFonts w:ascii="Arial" w:hAnsi="Arial" w:cs="Arial"/>
                <w:b/>
                <w:bCs/>
                <w:color w:val="0000FF"/>
                <w:sz w:val="16"/>
                <w:szCs w:val="16"/>
                <w:u w:val="single"/>
              </w:rPr>
            </w:pPr>
            <w:hyperlink r:id="rId122" w:history="1">
              <w:r>
                <w:rPr>
                  <w:rStyle w:val="Hyperlink"/>
                  <w:rFonts w:ascii="Arial" w:hAnsi="Arial" w:cs="Arial"/>
                  <w:b/>
                  <w:bCs/>
                  <w:color w:val="0000FF"/>
                  <w:sz w:val="16"/>
                  <w:szCs w:val="16"/>
                </w:rPr>
                <w:t>S4-220942</w:t>
              </w:r>
            </w:hyperlink>
          </w:p>
        </w:tc>
        <w:tc>
          <w:tcPr>
            <w:tcW w:w="2887" w:type="dxa"/>
            <w:tcBorders>
              <w:top w:val="nil"/>
              <w:left w:val="nil"/>
              <w:bottom w:val="single" w:sz="4" w:space="0" w:color="A6A6A6"/>
              <w:right w:val="single" w:sz="4" w:space="0" w:color="A6A6A6"/>
            </w:tcBorders>
            <w:shd w:val="clear" w:color="auto" w:fill="auto"/>
            <w:hideMark/>
          </w:tcPr>
          <w:p w14:paraId="55391705" w14:textId="77777777" w:rsidR="000F4F9D" w:rsidRDefault="000F4F9D">
            <w:pPr>
              <w:rPr>
                <w:rFonts w:ascii="Arial" w:hAnsi="Arial" w:cs="Arial"/>
                <w:sz w:val="16"/>
                <w:szCs w:val="16"/>
              </w:rPr>
            </w:pPr>
            <w:r>
              <w:rPr>
                <w:rFonts w:ascii="Arial" w:hAnsi="Arial" w:cs="Arial"/>
                <w:sz w:val="16"/>
                <w:szCs w:val="16"/>
              </w:rPr>
              <w:t>[iRTCW] draft introduction to TS 26.113</w:t>
            </w:r>
          </w:p>
        </w:tc>
        <w:tc>
          <w:tcPr>
            <w:tcW w:w="1612" w:type="dxa"/>
            <w:tcBorders>
              <w:top w:val="nil"/>
              <w:left w:val="nil"/>
              <w:bottom w:val="single" w:sz="4" w:space="0" w:color="A6A6A6"/>
              <w:right w:val="single" w:sz="4" w:space="0" w:color="A6A6A6"/>
            </w:tcBorders>
            <w:shd w:val="clear" w:color="auto" w:fill="auto"/>
            <w:hideMark/>
          </w:tcPr>
          <w:p w14:paraId="0A34EEAA" w14:textId="77777777" w:rsidR="000F4F9D" w:rsidRDefault="000F4F9D">
            <w:pPr>
              <w:rPr>
                <w:rFonts w:ascii="Arial" w:hAnsi="Arial" w:cs="Arial"/>
                <w:sz w:val="16"/>
                <w:szCs w:val="16"/>
              </w:rPr>
            </w:pPr>
            <w:r>
              <w:rPr>
                <w:rFonts w:ascii="Arial" w:hAnsi="Arial" w:cs="Arial"/>
                <w:sz w:val="16"/>
                <w:szCs w:val="16"/>
              </w:rPr>
              <w:t>Meta USA</w:t>
            </w:r>
          </w:p>
        </w:tc>
        <w:tc>
          <w:tcPr>
            <w:tcW w:w="899" w:type="dxa"/>
            <w:tcBorders>
              <w:top w:val="nil"/>
              <w:left w:val="nil"/>
              <w:bottom w:val="single" w:sz="4" w:space="0" w:color="A6A6A6"/>
              <w:right w:val="single" w:sz="4" w:space="0" w:color="A6A6A6"/>
            </w:tcBorders>
            <w:shd w:val="clear" w:color="auto" w:fill="auto"/>
            <w:hideMark/>
          </w:tcPr>
          <w:p w14:paraId="2BB4AD0D" w14:textId="77777777" w:rsidR="000F4F9D" w:rsidRDefault="000F4F9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4D5F9587" w14:textId="77777777" w:rsidR="000F4F9D" w:rsidRDefault="000F4F9D">
            <w:pPr>
              <w:rPr>
                <w:rFonts w:ascii="Arial" w:hAnsi="Arial" w:cs="Arial"/>
                <w:color w:val="9C0006"/>
                <w:sz w:val="16"/>
                <w:szCs w:val="16"/>
              </w:rPr>
            </w:pPr>
            <w:r>
              <w:rPr>
                <w:rFonts w:ascii="Arial" w:hAnsi="Arial" w:cs="Arial"/>
                <w:color w:val="9C0006"/>
                <w:sz w:val="16"/>
                <w:szCs w:val="16"/>
              </w:rPr>
              <w:t>withdrawn</w:t>
            </w:r>
          </w:p>
        </w:tc>
        <w:tc>
          <w:tcPr>
            <w:tcW w:w="1054" w:type="dxa"/>
            <w:tcBorders>
              <w:top w:val="nil"/>
              <w:left w:val="single" w:sz="4" w:space="0" w:color="A6A6A6"/>
              <w:bottom w:val="single" w:sz="4" w:space="0" w:color="A6A6A6"/>
              <w:right w:val="single" w:sz="4" w:space="0" w:color="A6A6A6"/>
            </w:tcBorders>
            <w:shd w:val="clear" w:color="auto" w:fill="auto"/>
            <w:hideMark/>
          </w:tcPr>
          <w:p w14:paraId="66F832A8" w14:textId="77777777" w:rsidR="000F4F9D" w:rsidRDefault="000F4F9D">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1F92BE41"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0648EC06" w14:textId="77777777" w:rsidR="000F4F9D" w:rsidRDefault="000F4F9D">
            <w:pPr>
              <w:rPr>
                <w:rFonts w:ascii="Arial" w:hAnsi="Arial" w:cs="Arial"/>
                <w:b/>
                <w:bCs/>
                <w:color w:val="0000FF"/>
                <w:sz w:val="16"/>
                <w:szCs w:val="16"/>
                <w:u w:val="single"/>
              </w:rPr>
            </w:pPr>
            <w:hyperlink r:id="rId123" w:history="1">
              <w:r>
                <w:rPr>
                  <w:rStyle w:val="Hyperlink"/>
                  <w:rFonts w:ascii="Arial" w:hAnsi="Arial" w:cs="Arial"/>
                  <w:b/>
                  <w:bCs/>
                  <w:color w:val="0000FF"/>
                  <w:sz w:val="16"/>
                  <w:szCs w:val="16"/>
                </w:rPr>
                <w:t>S4-220945</w:t>
              </w:r>
            </w:hyperlink>
          </w:p>
        </w:tc>
        <w:tc>
          <w:tcPr>
            <w:tcW w:w="2887" w:type="dxa"/>
            <w:tcBorders>
              <w:top w:val="nil"/>
              <w:left w:val="nil"/>
              <w:bottom w:val="single" w:sz="4" w:space="0" w:color="A6A6A6"/>
              <w:right w:val="single" w:sz="4" w:space="0" w:color="A6A6A6"/>
            </w:tcBorders>
            <w:shd w:val="clear" w:color="auto" w:fill="auto"/>
            <w:hideMark/>
          </w:tcPr>
          <w:p w14:paraId="3693604C" w14:textId="77777777" w:rsidR="000F4F9D" w:rsidRDefault="000F4F9D">
            <w:pPr>
              <w:rPr>
                <w:rFonts w:ascii="Arial" w:hAnsi="Arial" w:cs="Arial"/>
                <w:sz w:val="16"/>
                <w:szCs w:val="16"/>
              </w:rPr>
            </w:pPr>
            <w:r>
              <w:rPr>
                <w:rFonts w:ascii="Arial" w:hAnsi="Arial" w:cs="Arial"/>
                <w:sz w:val="16"/>
                <w:szCs w:val="16"/>
              </w:rPr>
              <w:t>Requirements for the WebRTC Signaling Protocol</w:t>
            </w:r>
          </w:p>
        </w:tc>
        <w:tc>
          <w:tcPr>
            <w:tcW w:w="1612" w:type="dxa"/>
            <w:tcBorders>
              <w:top w:val="nil"/>
              <w:left w:val="nil"/>
              <w:bottom w:val="single" w:sz="4" w:space="0" w:color="A6A6A6"/>
              <w:right w:val="single" w:sz="4" w:space="0" w:color="A6A6A6"/>
            </w:tcBorders>
            <w:shd w:val="clear" w:color="auto" w:fill="auto"/>
            <w:hideMark/>
          </w:tcPr>
          <w:p w14:paraId="4EE20D57" w14:textId="77777777" w:rsidR="000F4F9D" w:rsidRDefault="000F4F9D">
            <w:pPr>
              <w:rPr>
                <w:rFonts w:ascii="Arial" w:hAnsi="Arial" w:cs="Arial"/>
                <w:sz w:val="16"/>
                <w:szCs w:val="16"/>
              </w:rPr>
            </w:pPr>
            <w:r>
              <w:rPr>
                <w:rFonts w:ascii="Arial" w:hAnsi="Arial" w:cs="Arial"/>
                <w:sz w:val="16"/>
                <w:szCs w:val="16"/>
              </w:rPr>
              <w:t>Qualcomm Technologies Ireland</w:t>
            </w:r>
          </w:p>
        </w:tc>
        <w:tc>
          <w:tcPr>
            <w:tcW w:w="899" w:type="dxa"/>
            <w:tcBorders>
              <w:top w:val="nil"/>
              <w:left w:val="nil"/>
              <w:bottom w:val="single" w:sz="4" w:space="0" w:color="A6A6A6"/>
              <w:right w:val="single" w:sz="4" w:space="0" w:color="A6A6A6"/>
            </w:tcBorders>
            <w:shd w:val="clear" w:color="auto" w:fill="auto"/>
            <w:hideMark/>
          </w:tcPr>
          <w:p w14:paraId="51269241" w14:textId="77777777" w:rsidR="000F4F9D" w:rsidRDefault="000F4F9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4FC5A4AC" w14:textId="77777777" w:rsidR="000F4F9D" w:rsidRDefault="000F4F9D">
            <w:pPr>
              <w:rPr>
                <w:rFonts w:ascii="Arial" w:hAnsi="Arial" w:cs="Arial"/>
                <w:color w:val="9C6500"/>
                <w:sz w:val="16"/>
                <w:szCs w:val="16"/>
              </w:rPr>
            </w:pPr>
            <w:r>
              <w:rPr>
                <w:rFonts w:ascii="Arial" w:hAnsi="Arial" w:cs="Arial"/>
                <w:color w:val="9C6500"/>
                <w:sz w:val="16"/>
                <w:szCs w:val="16"/>
              </w:rPr>
              <w:t>revised</w:t>
            </w:r>
          </w:p>
        </w:tc>
        <w:tc>
          <w:tcPr>
            <w:tcW w:w="1054" w:type="dxa"/>
            <w:tcBorders>
              <w:top w:val="nil"/>
              <w:left w:val="single" w:sz="4" w:space="0" w:color="A6A6A6"/>
              <w:bottom w:val="single" w:sz="4" w:space="0" w:color="A6A6A6"/>
              <w:right w:val="single" w:sz="4" w:space="0" w:color="A6A6A6"/>
            </w:tcBorders>
            <w:shd w:val="clear" w:color="auto" w:fill="auto"/>
            <w:hideMark/>
          </w:tcPr>
          <w:p w14:paraId="6C4B4B40" w14:textId="77777777" w:rsidR="000F4F9D" w:rsidRDefault="000F4F9D">
            <w:pPr>
              <w:rPr>
                <w:rFonts w:ascii="Arial" w:hAnsi="Arial" w:cs="Arial"/>
                <w:b/>
                <w:bCs/>
                <w:color w:val="0000FF"/>
                <w:sz w:val="16"/>
                <w:szCs w:val="16"/>
                <w:u w:val="single"/>
              </w:rPr>
            </w:pPr>
            <w:hyperlink r:id="rId124" w:history="1">
              <w:r>
                <w:rPr>
                  <w:rStyle w:val="Hyperlink"/>
                  <w:rFonts w:ascii="Arial" w:hAnsi="Arial" w:cs="Arial"/>
                  <w:b/>
                  <w:bCs/>
                  <w:color w:val="0000FF"/>
                  <w:sz w:val="16"/>
                  <w:szCs w:val="16"/>
                </w:rPr>
                <w:t>S4-221194</w:t>
              </w:r>
            </w:hyperlink>
          </w:p>
        </w:tc>
      </w:tr>
      <w:tr w:rsidR="00031948" w14:paraId="5A6262C2"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5B997B95" w14:textId="77777777" w:rsidR="000F4F9D" w:rsidRDefault="000F4F9D">
            <w:pPr>
              <w:rPr>
                <w:rFonts w:ascii="Arial" w:hAnsi="Arial" w:cs="Arial"/>
                <w:b/>
                <w:bCs/>
                <w:color w:val="0000FF"/>
                <w:sz w:val="16"/>
                <w:szCs w:val="16"/>
                <w:u w:val="single"/>
              </w:rPr>
            </w:pPr>
            <w:hyperlink r:id="rId125" w:history="1">
              <w:r>
                <w:rPr>
                  <w:rStyle w:val="Hyperlink"/>
                  <w:rFonts w:ascii="Arial" w:hAnsi="Arial" w:cs="Arial"/>
                  <w:b/>
                  <w:bCs/>
                  <w:color w:val="0000FF"/>
                  <w:sz w:val="16"/>
                  <w:szCs w:val="16"/>
                </w:rPr>
                <w:t>S4-220981</w:t>
              </w:r>
            </w:hyperlink>
          </w:p>
        </w:tc>
        <w:tc>
          <w:tcPr>
            <w:tcW w:w="2887" w:type="dxa"/>
            <w:tcBorders>
              <w:top w:val="nil"/>
              <w:left w:val="nil"/>
              <w:bottom w:val="single" w:sz="4" w:space="0" w:color="A6A6A6"/>
              <w:right w:val="single" w:sz="4" w:space="0" w:color="A6A6A6"/>
            </w:tcBorders>
            <w:shd w:val="clear" w:color="auto" w:fill="auto"/>
            <w:hideMark/>
          </w:tcPr>
          <w:p w14:paraId="2A26F745" w14:textId="77777777" w:rsidR="000F4F9D" w:rsidRDefault="000F4F9D">
            <w:pPr>
              <w:rPr>
                <w:rFonts w:ascii="Arial" w:hAnsi="Arial" w:cs="Arial"/>
                <w:sz w:val="16"/>
                <w:szCs w:val="16"/>
              </w:rPr>
            </w:pPr>
            <w:r>
              <w:rPr>
                <w:rFonts w:ascii="Arial" w:hAnsi="Arial" w:cs="Arial"/>
                <w:sz w:val="16"/>
                <w:szCs w:val="16"/>
              </w:rPr>
              <w:t>IMS4AR Timeplan v.0.0.1</w:t>
            </w:r>
          </w:p>
        </w:tc>
        <w:tc>
          <w:tcPr>
            <w:tcW w:w="1612" w:type="dxa"/>
            <w:tcBorders>
              <w:top w:val="nil"/>
              <w:left w:val="nil"/>
              <w:bottom w:val="single" w:sz="4" w:space="0" w:color="A6A6A6"/>
              <w:right w:val="single" w:sz="4" w:space="0" w:color="A6A6A6"/>
            </w:tcBorders>
            <w:shd w:val="clear" w:color="auto" w:fill="auto"/>
            <w:hideMark/>
          </w:tcPr>
          <w:p w14:paraId="33E8DA60" w14:textId="77777777" w:rsidR="000F4F9D" w:rsidRDefault="000F4F9D">
            <w:pPr>
              <w:rPr>
                <w:rFonts w:ascii="Arial" w:hAnsi="Arial" w:cs="Arial"/>
                <w:sz w:val="16"/>
                <w:szCs w:val="16"/>
              </w:rPr>
            </w:pPr>
            <w:r>
              <w:rPr>
                <w:rFonts w:ascii="Arial" w:hAnsi="Arial" w:cs="Arial"/>
                <w:sz w:val="16"/>
                <w:szCs w:val="16"/>
              </w:rPr>
              <w:t>KPN N.V.</w:t>
            </w:r>
          </w:p>
        </w:tc>
        <w:tc>
          <w:tcPr>
            <w:tcW w:w="899" w:type="dxa"/>
            <w:tcBorders>
              <w:top w:val="nil"/>
              <w:left w:val="nil"/>
              <w:bottom w:val="single" w:sz="4" w:space="0" w:color="A6A6A6"/>
              <w:right w:val="single" w:sz="4" w:space="0" w:color="A6A6A6"/>
            </w:tcBorders>
            <w:shd w:val="clear" w:color="auto" w:fill="auto"/>
            <w:hideMark/>
          </w:tcPr>
          <w:p w14:paraId="070E5338" w14:textId="77777777" w:rsidR="000F4F9D" w:rsidRDefault="000F4F9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4B9B439D" w14:textId="77777777" w:rsidR="000F4F9D" w:rsidRDefault="000F4F9D">
            <w:pPr>
              <w:rPr>
                <w:rFonts w:ascii="Arial" w:hAnsi="Arial" w:cs="Arial"/>
                <w:color w:val="9C6500"/>
                <w:sz w:val="16"/>
                <w:szCs w:val="16"/>
              </w:rPr>
            </w:pPr>
            <w:r>
              <w:rPr>
                <w:rFonts w:ascii="Arial" w:hAnsi="Arial" w:cs="Arial"/>
                <w:color w:val="9C6500"/>
                <w:sz w:val="16"/>
                <w:szCs w:val="16"/>
              </w:rPr>
              <w:t>revised</w:t>
            </w:r>
          </w:p>
        </w:tc>
        <w:tc>
          <w:tcPr>
            <w:tcW w:w="1054" w:type="dxa"/>
            <w:tcBorders>
              <w:top w:val="nil"/>
              <w:left w:val="single" w:sz="4" w:space="0" w:color="A6A6A6"/>
              <w:bottom w:val="single" w:sz="4" w:space="0" w:color="A6A6A6"/>
              <w:right w:val="single" w:sz="4" w:space="0" w:color="A6A6A6"/>
            </w:tcBorders>
            <w:shd w:val="clear" w:color="auto" w:fill="auto"/>
            <w:hideMark/>
          </w:tcPr>
          <w:p w14:paraId="1E7DC7B0" w14:textId="77777777" w:rsidR="000F4F9D" w:rsidRDefault="000F4F9D">
            <w:pPr>
              <w:rPr>
                <w:rFonts w:ascii="Arial" w:hAnsi="Arial" w:cs="Arial"/>
                <w:b/>
                <w:bCs/>
                <w:color w:val="0000FF"/>
                <w:sz w:val="16"/>
                <w:szCs w:val="16"/>
                <w:u w:val="single"/>
              </w:rPr>
            </w:pPr>
            <w:hyperlink r:id="rId126" w:history="1">
              <w:r>
                <w:rPr>
                  <w:rStyle w:val="Hyperlink"/>
                  <w:rFonts w:ascii="Arial" w:hAnsi="Arial" w:cs="Arial"/>
                  <w:b/>
                  <w:bCs/>
                  <w:color w:val="0000FF"/>
                  <w:sz w:val="16"/>
                  <w:szCs w:val="16"/>
                </w:rPr>
                <w:t>S4-221205</w:t>
              </w:r>
            </w:hyperlink>
          </w:p>
        </w:tc>
      </w:tr>
      <w:tr w:rsidR="00031948" w14:paraId="4493B9CF"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0B7392AF" w14:textId="77777777" w:rsidR="000F4F9D" w:rsidRDefault="000F4F9D">
            <w:pPr>
              <w:rPr>
                <w:rFonts w:ascii="Arial" w:hAnsi="Arial" w:cs="Arial"/>
                <w:b/>
                <w:bCs/>
                <w:color w:val="0000FF"/>
                <w:sz w:val="16"/>
                <w:szCs w:val="16"/>
                <w:u w:val="single"/>
              </w:rPr>
            </w:pPr>
            <w:hyperlink r:id="rId127" w:history="1">
              <w:r>
                <w:rPr>
                  <w:rStyle w:val="Hyperlink"/>
                  <w:rFonts w:ascii="Arial" w:hAnsi="Arial" w:cs="Arial"/>
                  <w:b/>
                  <w:bCs/>
                  <w:color w:val="0000FF"/>
                  <w:sz w:val="16"/>
                  <w:szCs w:val="16"/>
                </w:rPr>
                <w:t>S4-220982</w:t>
              </w:r>
            </w:hyperlink>
          </w:p>
        </w:tc>
        <w:tc>
          <w:tcPr>
            <w:tcW w:w="2887" w:type="dxa"/>
            <w:tcBorders>
              <w:top w:val="nil"/>
              <w:left w:val="nil"/>
              <w:bottom w:val="single" w:sz="4" w:space="0" w:color="A6A6A6"/>
              <w:right w:val="single" w:sz="4" w:space="0" w:color="A6A6A6"/>
            </w:tcBorders>
            <w:shd w:val="clear" w:color="auto" w:fill="auto"/>
            <w:hideMark/>
          </w:tcPr>
          <w:p w14:paraId="6BCEEDC2" w14:textId="77777777" w:rsidR="000F4F9D" w:rsidRDefault="000F4F9D">
            <w:pPr>
              <w:rPr>
                <w:rFonts w:ascii="Arial" w:hAnsi="Arial" w:cs="Arial"/>
                <w:sz w:val="16"/>
                <w:szCs w:val="16"/>
              </w:rPr>
            </w:pPr>
            <w:r>
              <w:rPr>
                <w:rFonts w:ascii="Arial" w:hAnsi="Arial" w:cs="Arial"/>
                <w:sz w:val="16"/>
                <w:szCs w:val="16"/>
              </w:rPr>
              <w:t>IMS4AR Permanent Document</w:t>
            </w:r>
          </w:p>
        </w:tc>
        <w:tc>
          <w:tcPr>
            <w:tcW w:w="1612" w:type="dxa"/>
            <w:tcBorders>
              <w:top w:val="nil"/>
              <w:left w:val="nil"/>
              <w:bottom w:val="single" w:sz="4" w:space="0" w:color="A6A6A6"/>
              <w:right w:val="single" w:sz="4" w:space="0" w:color="A6A6A6"/>
            </w:tcBorders>
            <w:shd w:val="clear" w:color="auto" w:fill="auto"/>
            <w:hideMark/>
          </w:tcPr>
          <w:p w14:paraId="7C840F6D" w14:textId="77777777" w:rsidR="000F4F9D" w:rsidRDefault="000F4F9D">
            <w:pPr>
              <w:rPr>
                <w:rFonts w:ascii="Arial" w:hAnsi="Arial" w:cs="Arial"/>
                <w:sz w:val="16"/>
                <w:szCs w:val="16"/>
              </w:rPr>
            </w:pPr>
            <w:r>
              <w:rPr>
                <w:rFonts w:ascii="Arial" w:hAnsi="Arial" w:cs="Arial"/>
                <w:sz w:val="16"/>
                <w:szCs w:val="16"/>
              </w:rPr>
              <w:t>KPN N.V.</w:t>
            </w:r>
          </w:p>
        </w:tc>
        <w:tc>
          <w:tcPr>
            <w:tcW w:w="899" w:type="dxa"/>
            <w:tcBorders>
              <w:top w:val="nil"/>
              <w:left w:val="nil"/>
              <w:bottom w:val="single" w:sz="4" w:space="0" w:color="A6A6A6"/>
              <w:right w:val="single" w:sz="4" w:space="0" w:color="A6A6A6"/>
            </w:tcBorders>
            <w:shd w:val="clear" w:color="auto" w:fill="auto"/>
            <w:hideMark/>
          </w:tcPr>
          <w:p w14:paraId="7150D4C9" w14:textId="77777777" w:rsidR="000F4F9D" w:rsidRDefault="000F4F9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45001D87" w14:textId="77777777" w:rsidR="000F4F9D" w:rsidRDefault="000F4F9D">
            <w:pPr>
              <w:rPr>
                <w:rFonts w:ascii="Arial" w:hAnsi="Arial" w:cs="Arial"/>
                <w:color w:val="9C6500"/>
                <w:sz w:val="16"/>
                <w:szCs w:val="16"/>
              </w:rPr>
            </w:pPr>
            <w:r>
              <w:rPr>
                <w:rFonts w:ascii="Arial" w:hAnsi="Arial" w:cs="Arial"/>
                <w:color w:val="9C6500"/>
                <w:sz w:val="16"/>
                <w:szCs w:val="16"/>
              </w:rPr>
              <w:t>revised</w:t>
            </w:r>
          </w:p>
        </w:tc>
        <w:tc>
          <w:tcPr>
            <w:tcW w:w="1054" w:type="dxa"/>
            <w:tcBorders>
              <w:top w:val="nil"/>
              <w:left w:val="single" w:sz="4" w:space="0" w:color="A6A6A6"/>
              <w:bottom w:val="single" w:sz="4" w:space="0" w:color="A6A6A6"/>
              <w:right w:val="single" w:sz="4" w:space="0" w:color="A6A6A6"/>
            </w:tcBorders>
            <w:shd w:val="clear" w:color="auto" w:fill="auto"/>
            <w:hideMark/>
          </w:tcPr>
          <w:p w14:paraId="30799D49" w14:textId="77777777" w:rsidR="000F4F9D" w:rsidRDefault="000F4F9D">
            <w:pPr>
              <w:rPr>
                <w:rFonts w:ascii="Arial" w:hAnsi="Arial" w:cs="Arial"/>
                <w:b/>
                <w:bCs/>
                <w:color w:val="0000FF"/>
                <w:sz w:val="16"/>
                <w:szCs w:val="16"/>
                <w:u w:val="single"/>
              </w:rPr>
            </w:pPr>
            <w:hyperlink r:id="rId128" w:history="1">
              <w:r>
                <w:rPr>
                  <w:rStyle w:val="Hyperlink"/>
                  <w:rFonts w:ascii="Arial" w:hAnsi="Arial" w:cs="Arial"/>
                  <w:b/>
                  <w:bCs/>
                  <w:color w:val="0000FF"/>
                  <w:sz w:val="16"/>
                  <w:szCs w:val="16"/>
                </w:rPr>
                <w:t>S4-221206</w:t>
              </w:r>
            </w:hyperlink>
          </w:p>
        </w:tc>
      </w:tr>
      <w:tr w:rsidR="00031948" w14:paraId="09BAA132"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724C0E31" w14:textId="77777777" w:rsidR="000F4F9D" w:rsidRDefault="000F4F9D">
            <w:pPr>
              <w:rPr>
                <w:rFonts w:ascii="Arial" w:hAnsi="Arial" w:cs="Arial"/>
                <w:b/>
                <w:bCs/>
                <w:color w:val="0000FF"/>
                <w:sz w:val="16"/>
                <w:szCs w:val="16"/>
                <w:u w:val="single"/>
              </w:rPr>
            </w:pPr>
            <w:hyperlink r:id="rId129" w:history="1">
              <w:r>
                <w:rPr>
                  <w:rStyle w:val="Hyperlink"/>
                  <w:rFonts w:ascii="Arial" w:hAnsi="Arial" w:cs="Arial"/>
                  <w:b/>
                  <w:bCs/>
                  <w:color w:val="0000FF"/>
                  <w:sz w:val="16"/>
                  <w:szCs w:val="16"/>
                </w:rPr>
                <w:t>S4-220984</w:t>
              </w:r>
            </w:hyperlink>
          </w:p>
        </w:tc>
        <w:tc>
          <w:tcPr>
            <w:tcW w:w="2887" w:type="dxa"/>
            <w:tcBorders>
              <w:top w:val="nil"/>
              <w:left w:val="nil"/>
              <w:bottom w:val="single" w:sz="4" w:space="0" w:color="A6A6A6"/>
              <w:right w:val="single" w:sz="4" w:space="0" w:color="A6A6A6"/>
            </w:tcBorders>
            <w:shd w:val="clear" w:color="auto" w:fill="auto"/>
            <w:hideMark/>
          </w:tcPr>
          <w:p w14:paraId="6AC95F64" w14:textId="77777777" w:rsidR="000F4F9D" w:rsidRDefault="000F4F9D">
            <w:pPr>
              <w:rPr>
                <w:rFonts w:ascii="Arial" w:hAnsi="Arial" w:cs="Arial"/>
                <w:sz w:val="16"/>
                <w:szCs w:val="16"/>
              </w:rPr>
            </w:pPr>
            <w:r>
              <w:rPr>
                <w:rFonts w:ascii="Arial" w:hAnsi="Arial" w:cs="Arial"/>
                <w:sz w:val="16"/>
                <w:szCs w:val="16"/>
              </w:rPr>
              <w:t>[GA4RTAR] pCR on Scope (clause 1) of TS 26.506</w:t>
            </w:r>
          </w:p>
        </w:tc>
        <w:tc>
          <w:tcPr>
            <w:tcW w:w="1612" w:type="dxa"/>
            <w:tcBorders>
              <w:top w:val="nil"/>
              <w:left w:val="nil"/>
              <w:bottom w:val="single" w:sz="4" w:space="0" w:color="A6A6A6"/>
              <w:right w:val="single" w:sz="4" w:space="0" w:color="A6A6A6"/>
            </w:tcBorders>
            <w:shd w:val="clear" w:color="auto" w:fill="auto"/>
            <w:hideMark/>
          </w:tcPr>
          <w:p w14:paraId="4A5D6741" w14:textId="77777777" w:rsidR="000F4F9D" w:rsidRDefault="000F4F9D">
            <w:pPr>
              <w:rPr>
                <w:rFonts w:ascii="Arial" w:hAnsi="Arial" w:cs="Arial"/>
                <w:sz w:val="16"/>
                <w:szCs w:val="16"/>
              </w:rPr>
            </w:pPr>
            <w:r>
              <w:rPr>
                <w:rFonts w:ascii="Arial" w:hAnsi="Arial" w:cs="Arial"/>
                <w:sz w:val="16"/>
                <w:szCs w:val="16"/>
              </w:rPr>
              <w:t>SAMSUNG R&amp;D INSTITUTE JAPAN</w:t>
            </w:r>
          </w:p>
        </w:tc>
        <w:tc>
          <w:tcPr>
            <w:tcW w:w="899" w:type="dxa"/>
            <w:tcBorders>
              <w:top w:val="nil"/>
              <w:left w:val="nil"/>
              <w:bottom w:val="single" w:sz="4" w:space="0" w:color="A6A6A6"/>
              <w:right w:val="single" w:sz="4" w:space="0" w:color="A6A6A6"/>
            </w:tcBorders>
            <w:shd w:val="clear" w:color="auto" w:fill="auto"/>
            <w:hideMark/>
          </w:tcPr>
          <w:p w14:paraId="7C4F000D" w14:textId="77777777" w:rsidR="000F4F9D" w:rsidRDefault="000F4F9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7DC1F1F3" w14:textId="77777777" w:rsidR="000F4F9D" w:rsidRDefault="000F4F9D">
            <w:pPr>
              <w:rPr>
                <w:rFonts w:ascii="Arial" w:hAnsi="Arial" w:cs="Arial"/>
                <w:color w:val="9C6500"/>
                <w:sz w:val="16"/>
                <w:szCs w:val="16"/>
              </w:rPr>
            </w:pPr>
            <w:r>
              <w:rPr>
                <w:rFonts w:ascii="Arial" w:hAnsi="Arial" w:cs="Arial"/>
                <w:color w:val="9C6500"/>
                <w:sz w:val="16"/>
                <w:szCs w:val="16"/>
              </w:rPr>
              <w:t>revised</w:t>
            </w:r>
          </w:p>
        </w:tc>
        <w:tc>
          <w:tcPr>
            <w:tcW w:w="1054" w:type="dxa"/>
            <w:tcBorders>
              <w:top w:val="nil"/>
              <w:left w:val="single" w:sz="4" w:space="0" w:color="A6A6A6"/>
              <w:bottom w:val="single" w:sz="4" w:space="0" w:color="A6A6A6"/>
              <w:right w:val="single" w:sz="4" w:space="0" w:color="A6A6A6"/>
            </w:tcBorders>
            <w:shd w:val="clear" w:color="auto" w:fill="auto"/>
            <w:hideMark/>
          </w:tcPr>
          <w:p w14:paraId="146BE19B" w14:textId="77777777" w:rsidR="000F4F9D" w:rsidRDefault="000F4F9D">
            <w:pPr>
              <w:rPr>
                <w:rFonts w:ascii="Arial" w:hAnsi="Arial" w:cs="Arial"/>
                <w:b/>
                <w:bCs/>
                <w:color w:val="0000FF"/>
                <w:sz w:val="16"/>
                <w:szCs w:val="16"/>
                <w:u w:val="single"/>
              </w:rPr>
            </w:pPr>
            <w:hyperlink r:id="rId130" w:history="1">
              <w:r>
                <w:rPr>
                  <w:rStyle w:val="Hyperlink"/>
                  <w:rFonts w:ascii="Arial" w:hAnsi="Arial" w:cs="Arial"/>
                  <w:b/>
                  <w:bCs/>
                  <w:color w:val="0000FF"/>
                  <w:sz w:val="16"/>
                  <w:szCs w:val="16"/>
                </w:rPr>
                <w:t>S4-221198</w:t>
              </w:r>
            </w:hyperlink>
          </w:p>
        </w:tc>
      </w:tr>
      <w:tr w:rsidR="00031948" w14:paraId="4EA3807A"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57C6C33E" w14:textId="77777777" w:rsidR="000F4F9D" w:rsidRDefault="000F4F9D">
            <w:pPr>
              <w:rPr>
                <w:rFonts w:ascii="Arial" w:hAnsi="Arial" w:cs="Arial"/>
                <w:b/>
                <w:bCs/>
                <w:color w:val="0000FF"/>
                <w:sz w:val="16"/>
                <w:szCs w:val="16"/>
                <w:u w:val="single"/>
              </w:rPr>
            </w:pPr>
            <w:hyperlink r:id="rId131" w:history="1">
              <w:r>
                <w:rPr>
                  <w:rStyle w:val="Hyperlink"/>
                  <w:rFonts w:ascii="Arial" w:hAnsi="Arial" w:cs="Arial"/>
                  <w:b/>
                  <w:bCs/>
                  <w:color w:val="0000FF"/>
                  <w:sz w:val="16"/>
                  <w:szCs w:val="16"/>
                </w:rPr>
                <w:t>S4-220985</w:t>
              </w:r>
            </w:hyperlink>
          </w:p>
        </w:tc>
        <w:tc>
          <w:tcPr>
            <w:tcW w:w="2887" w:type="dxa"/>
            <w:tcBorders>
              <w:top w:val="nil"/>
              <w:left w:val="nil"/>
              <w:bottom w:val="single" w:sz="4" w:space="0" w:color="A6A6A6"/>
              <w:right w:val="single" w:sz="4" w:space="0" w:color="A6A6A6"/>
            </w:tcBorders>
            <w:shd w:val="clear" w:color="auto" w:fill="auto"/>
            <w:hideMark/>
          </w:tcPr>
          <w:p w14:paraId="7F3D17AF" w14:textId="77777777" w:rsidR="000F4F9D" w:rsidRDefault="000F4F9D">
            <w:pPr>
              <w:rPr>
                <w:rFonts w:ascii="Arial" w:hAnsi="Arial" w:cs="Arial"/>
                <w:sz w:val="16"/>
                <w:szCs w:val="16"/>
              </w:rPr>
            </w:pPr>
            <w:r>
              <w:rPr>
                <w:rFonts w:ascii="Arial" w:hAnsi="Arial" w:cs="Arial"/>
                <w:sz w:val="16"/>
                <w:szCs w:val="16"/>
              </w:rPr>
              <w:t>[GA4RTAR] Proposed Draft of TS 26.506 v0.1.0</w:t>
            </w:r>
          </w:p>
        </w:tc>
        <w:tc>
          <w:tcPr>
            <w:tcW w:w="1612" w:type="dxa"/>
            <w:tcBorders>
              <w:top w:val="nil"/>
              <w:left w:val="nil"/>
              <w:bottom w:val="single" w:sz="4" w:space="0" w:color="A6A6A6"/>
              <w:right w:val="single" w:sz="4" w:space="0" w:color="A6A6A6"/>
            </w:tcBorders>
            <w:shd w:val="clear" w:color="auto" w:fill="auto"/>
            <w:hideMark/>
          </w:tcPr>
          <w:p w14:paraId="65C27F92" w14:textId="77777777" w:rsidR="000F4F9D" w:rsidRDefault="000F4F9D">
            <w:pPr>
              <w:rPr>
                <w:rFonts w:ascii="Arial" w:hAnsi="Arial" w:cs="Arial"/>
                <w:sz w:val="16"/>
                <w:szCs w:val="16"/>
              </w:rPr>
            </w:pPr>
            <w:r>
              <w:rPr>
                <w:rFonts w:ascii="Arial" w:hAnsi="Arial" w:cs="Arial"/>
                <w:sz w:val="16"/>
                <w:szCs w:val="16"/>
              </w:rPr>
              <w:t>SAMSUNG R&amp;D INSTITUTE JAPAN</w:t>
            </w:r>
          </w:p>
        </w:tc>
        <w:tc>
          <w:tcPr>
            <w:tcW w:w="899" w:type="dxa"/>
            <w:tcBorders>
              <w:top w:val="nil"/>
              <w:left w:val="nil"/>
              <w:bottom w:val="single" w:sz="4" w:space="0" w:color="A6A6A6"/>
              <w:right w:val="single" w:sz="4" w:space="0" w:color="A6A6A6"/>
            </w:tcBorders>
            <w:shd w:val="clear" w:color="auto" w:fill="auto"/>
            <w:hideMark/>
          </w:tcPr>
          <w:p w14:paraId="71A4EC90" w14:textId="77777777" w:rsidR="000F4F9D" w:rsidRDefault="000F4F9D">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F143910" w14:textId="77777777" w:rsidR="000F4F9D" w:rsidRDefault="000F4F9D">
            <w:pPr>
              <w:rPr>
                <w:rFonts w:ascii="Arial" w:hAnsi="Arial" w:cs="Arial"/>
                <w:color w:val="9C6500"/>
                <w:sz w:val="16"/>
                <w:szCs w:val="16"/>
              </w:rPr>
            </w:pPr>
            <w:r>
              <w:rPr>
                <w:rFonts w:ascii="Arial" w:hAnsi="Arial" w:cs="Arial"/>
                <w:color w:val="9C6500"/>
                <w:sz w:val="16"/>
                <w:szCs w:val="16"/>
              </w:rPr>
              <w:t>revised</w:t>
            </w:r>
          </w:p>
        </w:tc>
        <w:tc>
          <w:tcPr>
            <w:tcW w:w="1054" w:type="dxa"/>
            <w:tcBorders>
              <w:top w:val="nil"/>
              <w:left w:val="single" w:sz="4" w:space="0" w:color="A6A6A6"/>
              <w:bottom w:val="single" w:sz="4" w:space="0" w:color="A6A6A6"/>
              <w:right w:val="single" w:sz="4" w:space="0" w:color="A6A6A6"/>
            </w:tcBorders>
            <w:shd w:val="clear" w:color="auto" w:fill="auto"/>
            <w:hideMark/>
          </w:tcPr>
          <w:p w14:paraId="25DDF241" w14:textId="77777777" w:rsidR="000F4F9D" w:rsidRDefault="000F4F9D">
            <w:pPr>
              <w:rPr>
                <w:rFonts w:ascii="Arial" w:hAnsi="Arial" w:cs="Arial"/>
                <w:b/>
                <w:bCs/>
                <w:color w:val="0000FF"/>
                <w:sz w:val="16"/>
                <w:szCs w:val="16"/>
                <w:u w:val="single"/>
              </w:rPr>
            </w:pPr>
            <w:hyperlink r:id="rId132" w:history="1">
              <w:r>
                <w:rPr>
                  <w:rStyle w:val="Hyperlink"/>
                  <w:rFonts w:ascii="Arial" w:hAnsi="Arial" w:cs="Arial"/>
                  <w:b/>
                  <w:bCs/>
                  <w:color w:val="0000FF"/>
                  <w:sz w:val="16"/>
                  <w:szCs w:val="16"/>
                </w:rPr>
                <w:t>S4-221199</w:t>
              </w:r>
            </w:hyperlink>
          </w:p>
        </w:tc>
      </w:tr>
      <w:tr w:rsidR="00031948" w14:paraId="4080CFEC"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7184B27E" w14:textId="77777777" w:rsidR="000F4F9D" w:rsidRDefault="000F4F9D">
            <w:pPr>
              <w:rPr>
                <w:rFonts w:ascii="Arial" w:hAnsi="Arial" w:cs="Arial"/>
                <w:b/>
                <w:bCs/>
                <w:color w:val="0000FF"/>
                <w:sz w:val="16"/>
                <w:szCs w:val="16"/>
                <w:u w:val="single"/>
              </w:rPr>
            </w:pPr>
            <w:hyperlink r:id="rId133" w:history="1">
              <w:r>
                <w:rPr>
                  <w:rStyle w:val="Hyperlink"/>
                  <w:rFonts w:ascii="Arial" w:hAnsi="Arial" w:cs="Arial"/>
                  <w:b/>
                  <w:bCs/>
                  <w:color w:val="0000FF"/>
                  <w:sz w:val="16"/>
                  <w:szCs w:val="16"/>
                </w:rPr>
                <w:t>S4-220988</w:t>
              </w:r>
            </w:hyperlink>
          </w:p>
        </w:tc>
        <w:tc>
          <w:tcPr>
            <w:tcW w:w="2887" w:type="dxa"/>
            <w:tcBorders>
              <w:top w:val="nil"/>
              <w:left w:val="nil"/>
              <w:bottom w:val="single" w:sz="4" w:space="0" w:color="A6A6A6"/>
              <w:right w:val="single" w:sz="4" w:space="0" w:color="A6A6A6"/>
            </w:tcBorders>
            <w:shd w:val="clear" w:color="auto" w:fill="auto"/>
            <w:hideMark/>
          </w:tcPr>
          <w:p w14:paraId="0AC07460" w14:textId="77777777" w:rsidR="000F4F9D" w:rsidRDefault="000F4F9D">
            <w:pPr>
              <w:rPr>
                <w:rFonts w:ascii="Arial" w:hAnsi="Arial" w:cs="Arial"/>
                <w:sz w:val="16"/>
                <w:szCs w:val="16"/>
              </w:rPr>
            </w:pPr>
            <w:r>
              <w:rPr>
                <w:rFonts w:ascii="Arial" w:hAnsi="Arial" w:cs="Arial"/>
                <w:sz w:val="16"/>
                <w:szCs w:val="16"/>
              </w:rPr>
              <w:t>Discussion on the usage of 5GMS for iRTCW</w:t>
            </w:r>
          </w:p>
        </w:tc>
        <w:tc>
          <w:tcPr>
            <w:tcW w:w="1612" w:type="dxa"/>
            <w:tcBorders>
              <w:top w:val="nil"/>
              <w:left w:val="nil"/>
              <w:bottom w:val="single" w:sz="4" w:space="0" w:color="A6A6A6"/>
              <w:right w:val="single" w:sz="4" w:space="0" w:color="A6A6A6"/>
            </w:tcBorders>
            <w:shd w:val="clear" w:color="auto" w:fill="auto"/>
            <w:hideMark/>
          </w:tcPr>
          <w:p w14:paraId="143D503C" w14:textId="77777777" w:rsidR="000F4F9D" w:rsidRDefault="000F4F9D">
            <w:pPr>
              <w:rPr>
                <w:rFonts w:ascii="Arial" w:hAnsi="Arial" w:cs="Arial"/>
                <w:sz w:val="16"/>
                <w:szCs w:val="16"/>
              </w:rPr>
            </w:pPr>
            <w:r>
              <w:rPr>
                <w:rFonts w:ascii="Arial" w:hAnsi="Arial" w:cs="Arial"/>
                <w:sz w:val="16"/>
                <w:szCs w:val="16"/>
              </w:rPr>
              <w:t>Intel Sweden AB</w:t>
            </w:r>
          </w:p>
        </w:tc>
        <w:tc>
          <w:tcPr>
            <w:tcW w:w="899" w:type="dxa"/>
            <w:tcBorders>
              <w:top w:val="nil"/>
              <w:left w:val="nil"/>
              <w:bottom w:val="single" w:sz="4" w:space="0" w:color="A6A6A6"/>
              <w:right w:val="single" w:sz="4" w:space="0" w:color="A6A6A6"/>
            </w:tcBorders>
            <w:shd w:val="clear" w:color="auto" w:fill="auto"/>
            <w:hideMark/>
          </w:tcPr>
          <w:p w14:paraId="0F3BBA9B" w14:textId="77777777" w:rsidR="000F4F9D" w:rsidRDefault="000F4F9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0172979E" w14:textId="77777777" w:rsidR="000F4F9D" w:rsidRDefault="000F4F9D">
            <w:pPr>
              <w:rPr>
                <w:rFonts w:ascii="Arial" w:hAnsi="Arial" w:cs="Arial"/>
                <w:color w:val="9C6500"/>
                <w:sz w:val="16"/>
                <w:szCs w:val="16"/>
              </w:rPr>
            </w:pPr>
            <w:r>
              <w:rPr>
                <w:rFonts w:ascii="Arial" w:hAnsi="Arial" w:cs="Arial"/>
                <w:color w:val="9C6500"/>
                <w:sz w:val="16"/>
                <w:szCs w:val="16"/>
              </w:rPr>
              <w:t>revised</w:t>
            </w:r>
          </w:p>
        </w:tc>
        <w:tc>
          <w:tcPr>
            <w:tcW w:w="1054" w:type="dxa"/>
            <w:tcBorders>
              <w:top w:val="nil"/>
              <w:left w:val="single" w:sz="4" w:space="0" w:color="A6A6A6"/>
              <w:bottom w:val="single" w:sz="4" w:space="0" w:color="A6A6A6"/>
              <w:right w:val="single" w:sz="4" w:space="0" w:color="A6A6A6"/>
            </w:tcBorders>
            <w:shd w:val="clear" w:color="auto" w:fill="auto"/>
            <w:hideMark/>
          </w:tcPr>
          <w:p w14:paraId="242F2A91" w14:textId="77777777" w:rsidR="000F4F9D" w:rsidRDefault="000F4F9D">
            <w:pPr>
              <w:rPr>
                <w:rFonts w:ascii="Arial" w:hAnsi="Arial" w:cs="Arial"/>
                <w:b/>
                <w:bCs/>
                <w:color w:val="0000FF"/>
                <w:sz w:val="16"/>
                <w:szCs w:val="16"/>
                <w:u w:val="single"/>
              </w:rPr>
            </w:pPr>
            <w:hyperlink r:id="rId134" w:history="1">
              <w:r>
                <w:rPr>
                  <w:rStyle w:val="Hyperlink"/>
                  <w:rFonts w:ascii="Arial" w:hAnsi="Arial" w:cs="Arial"/>
                  <w:b/>
                  <w:bCs/>
                  <w:color w:val="0000FF"/>
                  <w:sz w:val="16"/>
                  <w:szCs w:val="16"/>
                </w:rPr>
                <w:t>S4-221195</w:t>
              </w:r>
            </w:hyperlink>
          </w:p>
        </w:tc>
      </w:tr>
      <w:tr w:rsidR="00031948" w14:paraId="280F2742"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28B56E82" w14:textId="77777777" w:rsidR="000F4F9D" w:rsidRDefault="000F4F9D">
            <w:pPr>
              <w:rPr>
                <w:rFonts w:ascii="Arial" w:hAnsi="Arial" w:cs="Arial"/>
                <w:color w:val="000000"/>
                <w:sz w:val="16"/>
                <w:szCs w:val="16"/>
              </w:rPr>
            </w:pPr>
            <w:r>
              <w:rPr>
                <w:rFonts w:ascii="Arial" w:hAnsi="Arial" w:cs="Arial"/>
                <w:color w:val="000000"/>
                <w:sz w:val="16"/>
                <w:szCs w:val="16"/>
              </w:rPr>
              <w:t>S4-221014</w:t>
            </w:r>
          </w:p>
        </w:tc>
        <w:tc>
          <w:tcPr>
            <w:tcW w:w="2887" w:type="dxa"/>
            <w:tcBorders>
              <w:top w:val="nil"/>
              <w:left w:val="nil"/>
              <w:bottom w:val="single" w:sz="4" w:space="0" w:color="A6A6A6"/>
              <w:right w:val="single" w:sz="4" w:space="0" w:color="A6A6A6"/>
            </w:tcBorders>
            <w:shd w:val="clear" w:color="auto" w:fill="auto"/>
            <w:hideMark/>
          </w:tcPr>
          <w:p w14:paraId="535D443F" w14:textId="77777777" w:rsidR="000F4F9D" w:rsidRDefault="000F4F9D">
            <w:pPr>
              <w:rPr>
                <w:rFonts w:ascii="Arial" w:hAnsi="Arial" w:cs="Arial"/>
                <w:sz w:val="16"/>
                <w:szCs w:val="16"/>
              </w:rPr>
            </w:pPr>
            <w:r>
              <w:rPr>
                <w:rFonts w:ascii="Arial" w:hAnsi="Arial" w:cs="Arial"/>
                <w:sz w:val="16"/>
                <w:szCs w:val="16"/>
              </w:rPr>
              <w:t xml:space="preserve">[IBACS]AR Web Applications </w:t>
            </w:r>
          </w:p>
        </w:tc>
        <w:tc>
          <w:tcPr>
            <w:tcW w:w="1612" w:type="dxa"/>
            <w:tcBorders>
              <w:top w:val="nil"/>
              <w:left w:val="nil"/>
              <w:bottom w:val="single" w:sz="4" w:space="0" w:color="A6A6A6"/>
              <w:right w:val="single" w:sz="4" w:space="0" w:color="A6A6A6"/>
            </w:tcBorders>
            <w:shd w:val="clear" w:color="auto" w:fill="auto"/>
            <w:hideMark/>
          </w:tcPr>
          <w:p w14:paraId="3C10089E" w14:textId="77777777" w:rsidR="000F4F9D" w:rsidRDefault="000F4F9D">
            <w:pPr>
              <w:rPr>
                <w:rFonts w:ascii="Arial" w:hAnsi="Arial" w:cs="Arial"/>
                <w:sz w:val="16"/>
                <w:szCs w:val="16"/>
              </w:rPr>
            </w:pPr>
            <w:r>
              <w:rPr>
                <w:rFonts w:ascii="Arial" w:hAnsi="Arial" w:cs="Arial"/>
                <w:sz w:val="16"/>
                <w:szCs w:val="16"/>
              </w:rPr>
              <w:t>China Mobile Com. Corporation</w:t>
            </w:r>
          </w:p>
        </w:tc>
        <w:tc>
          <w:tcPr>
            <w:tcW w:w="899" w:type="dxa"/>
            <w:tcBorders>
              <w:top w:val="nil"/>
              <w:left w:val="nil"/>
              <w:bottom w:val="single" w:sz="4" w:space="0" w:color="A6A6A6"/>
              <w:right w:val="single" w:sz="4" w:space="0" w:color="A6A6A6"/>
            </w:tcBorders>
            <w:shd w:val="clear" w:color="auto" w:fill="auto"/>
            <w:hideMark/>
          </w:tcPr>
          <w:p w14:paraId="4E27662C" w14:textId="77777777" w:rsidR="000F4F9D" w:rsidRDefault="000F4F9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5887787B" w14:textId="77777777" w:rsidR="000F4F9D" w:rsidRDefault="000F4F9D">
            <w:pPr>
              <w:rPr>
                <w:rFonts w:ascii="Arial" w:hAnsi="Arial" w:cs="Arial"/>
                <w:color w:val="9C0006"/>
                <w:sz w:val="16"/>
                <w:szCs w:val="16"/>
              </w:rPr>
            </w:pPr>
            <w:r>
              <w:rPr>
                <w:rFonts w:ascii="Arial" w:hAnsi="Arial" w:cs="Arial"/>
                <w:color w:val="9C0006"/>
                <w:sz w:val="16"/>
                <w:szCs w:val="16"/>
              </w:rPr>
              <w:t>withdrawn</w:t>
            </w:r>
          </w:p>
        </w:tc>
        <w:tc>
          <w:tcPr>
            <w:tcW w:w="1054" w:type="dxa"/>
            <w:tcBorders>
              <w:top w:val="nil"/>
              <w:left w:val="single" w:sz="4" w:space="0" w:color="A6A6A6"/>
              <w:bottom w:val="single" w:sz="4" w:space="0" w:color="A6A6A6"/>
              <w:right w:val="single" w:sz="4" w:space="0" w:color="A6A6A6"/>
            </w:tcBorders>
            <w:shd w:val="clear" w:color="auto" w:fill="auto"/>
            <w:hideMark/>
          </w:tcPr>
          <w:p w14:paraId="6025DFFF" w14:textId="77777777" w:rsidR="000F4F9D" w:rsidRDefault="000F4F9D">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7959C01C"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6861DED9" w14:textId="77777777" w:rsidR="000F4F9D" w:rsidRDefault="000F4F9D">
            <w:pPr>
              <w:rPr>
                <w:rFonts w:ascii="Arial" w:hAnsi="Arial" w:cs="Arial"/>
                <w:color w:val="000000"/>
                <w:sz w:val="16"/>
                <w:szCs w:val="16"/>
              </w:rPr>
            </w:pPr>
            <w:r>
              <w:rPr>
                <w:rFonts w:ascii="Arial" w:hAnsi="Arial" w:cs="Arial"/>
                <w:color w:val="000000"/>
                <w:sz w:val="16"/>
                <w:szCs w:val="16"/>
              </w:rPr>
              <w:t>S4-221015</w:t>
            </w:r>
          </w:p>
        </w:tc>
        <w:tc>
          <w:tcPr>
            <w:tcW w:w="2887" w:type="dxa"/>
            <w:tcBorders>
              <w:top w:val="nil"/>
              <w:left w:val="nil"/>
              <w:bottom w:val="single" w:sz="4" w:space="0" w:color="A6A6A6"/>
              <w:right w:val="single" w:sz="4" w:space="0" w:color="A6A6A6"/>
            </w:tcBorders>
            <w:shd w:val="clear" w:color="auto" w:fill="auto"/>
            <w:hideMark/>
          </w:tcPr>
          <w:p w14:paraId="0DAF1CCD" w14:textId="77777777" w:rsidR="000F4F9D" w:rsidRDefault="000F4F9D">
            <w:pPr>
              <w:rPr>
                <w:rFonts w:ascii="Arial" w:hAnsi="Arial" w:cs="Arial"/>
                <w:sz w:val="16"/>
                <w:szCs w:val="16"/>
              </w:rPr>
            </w:pPr>
            <w:r>
              <w:rPr>
                <w:rFonts w:ascii="Arial" w:hAnsi="Arial" w:cs="Arial"/>
                <w:sz w:val="16"/>
                <w:szCs w:val="16"/>
              </w:rPr>
              <w:t xml:space="preserve">[IBACS]AR Web Applications </w:t>
            </w:r>
          </w:p>
        </w:tc>
        <w:tc>
          <w:tcPr>
            <w:tcW w:w="1612" w:type="dxa"/>
            <w:tcBorders>
              <w:top w:val="nil"/>
              <w:left w:val="nil"/>
              <w:bottom w:val="single" w:sz="4" w:space="0" w:color="A6A6A6"/>
              <w:right w:val="single" w:sz="4" w:space="0" w:color="A6A6A6"/>
            </w:tcBorders>
            <w:shd w:val="clear" w:color="auto" w:fill="auto"/>
            <w:hideMark/>
          </w:tcPr>
          <w:p w14:paraId="11F0A284" w14:textId="77777777" w:rsidR="000F4F9D" w:rsidRDefault="000F4F9D">
            <w:pPr>
              <w:rPr>
                <w:rFonts w:ascii="Arial" w:hAnsi="Arial" w:cs="Arial"/>
                <w:sz w:val="16"/>
                <w:szCs w:val="16"/>
              </w:rPr>
            </w:pPr>
            <w:r>
              <w:rPr>
                <w:rFonts w:ascii="Arial" w:hAnsi="Arial" w:cs="Arial"/>
                <w:sz w:val="16"/>
                <w:szCs w:val="16"/>
              </w:rPr>
              <w:t>China Mobile Com. Corporation</w:t>
            </w:r>
          </w:p>
        </w:tc>
        <w:tc>
          <w:tcPr>
            <w:tcW w:w="899" w:type="dxa"/>
            <w:tcBorders>
              <w:top w:val="nil"/>
              <w:left w:val="nil"/>
              <w:bottom w:val="single" w:sz="4" w:space="0" w:color="A6A6A6"/>
              <w:right w:val="single" w:sz="4" w:space="0" w:color="A6A6A6"/>
            </w:tcBorders>
            <w:shd w:val="clear" w:color="auto" w:fill="auto"/>
            <w:hideMark/>
          </w:tcPr>
          <w:p w14:paraId="579764B7" w14:textId="77777777" w:rsidR="000F4F9D" w:rsidRDefault="000F4F9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65FF9440" w14:textId="77777777" w:rsidR="000F4F9D" w:rsidRDefault="000F4F9D">
            <w:pPr>
              <w:rPr>
                <w:rFonts w:ascii="Arial" w:hAnsi="Arial" w:cs="Arial"/>
                <w:color w:val="9C0006"/>
                <w:sz w:val="16"/>
                <w:szCs w:val="16"/>
              </w:rPr>
            </w:pPr>
            <w:r>
              <w:rPr>
                <w:rFonts w:ascii="Arial" w:hAnsi="Arial" w:cs="Arial"/>
                <w:color w:val="9C0006"/>
                <w:sz w:val="16"/>
                <w:szCs w:val="16"/>
              </w:rPr>
              <w:t>withdrawn</w:t>
            </w:r>
          </w:p>
        </w:tc>
        <w:tc>
          <w:tcPr>
            <w:tcW w:w="1054" w:type="dxa"/>
            <w:tcBorders>
              <w:top w:val="nil"/>
              <w:left w:val="single" w:sz="4" w:space="0" w:color="A6A6A6"/>
              <w:bottom w:val="single" w:sz="4" w:space="0" w:color="A6A6A6"/>
              <w:right w:val="single" w:sz="4" w:space="0" w:color="A6A6A6"/>
            </w:tcBorders>
            <w:shd w:val="clear" w:color="auto" w:fill="auto"/>
            <w:hideMark/>
          </w:tcPr>
          <w:p w14:paraId="18E737F0" w14:textId="77777777" w:rsidR="000F4F9D" w:rsidRDefault="000F4F9D">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44F21D5D"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032BEEC8" w14:textId="77777777" w:rsidR="000F4F9D" w:rsidRDefault="000F4F9D">
            <w:pPr>
              <w:rPr>
                <w:rFonts w:ascii="Arial" w:hAnsi="Arial" w:cs="Arial"/>
                <w:color w:val="000000"/>
                <w:sz w:val="16"/>
                <w:szCs w:val="16"/>
              </w:rPr>
            </w:pPr>
            <w:r>
              <w:rPr>
                <w:rFonts w:ascii="Arial" w:hAnsi="Arial" w:cs="Arial"/>
                <w:color w:val="000000"/>
                <w:sz w:val="16"/>
                <w:szCs w:val="16"/>
              </w:rPr>
              <w:t>S4-221016</w:t>
            </w:r>
          </w:p>
        </w:tc>
        <w:tc>
          <w:tcPr>
            <w:tcW w:w="2887" w:type="dxa"/>
            <w:tcBorders>
              <w:top w:val="nil"/>
              <w:left w:val="nil"/>
              <w:bottom w:val="single" w:sz="4" w:space="0" w:color="A6A6A6"/>
              <w:right w:val="single" w:sz="4" w:space="0" w:color="A6A6A6"/>
            </w:tcBorders>
            <w:shd w:val="clear" w:color="auto" w:fill="auto"/>
            <w:hideMark/>
          </w:tcPr>
          <w:p w14:paraId="477424D4" w14:textId="77777777" w:rsidR="000F4F9D" w:rsidRDefault="000F4F9D">
            <w:pPr>
              <w:rPr>
                <w:rFonts w:ascii="Arial" w:hAnsi="Arial" w:cs="Arial"/>
                <w:sz w:val="16"/>
                <w:szCs w:val="16"/>
              </w:rPr>
            </w:pPr>
            <w:r>
              <w:rPr>
                <w:rFonts w:ascii="Arial" w:hAnsi="Arial" w:cs="Arial"/>
                <w:sz w:val="16"/>
                <w:szCs w:val="16"/>
              </w:rPr>
              <w:t xml:space="preserve">[IBACS]AR Web Applications </w:t>
            </w:r>
          </w:p>
        </w:tc>
        <w:tc>
          <w:tcPr>
            <w:tcW w:w="1612" w:type="dxa"/>
            <w:tcBorders>
              <w:top w:val="nil"/>
              <w:left w:val="nil"/>
              <w:bottom w:val="single" w:sz="4" w:space="0" w:color="A6A6A6"/>
              <w:right w:val="single" w:sz="4" w:space="0" w:color="A6A6A6"/>
            </w:tcBorders>
            <w:shd w:val="clear" w:color="auto" w:fill="auto"/>
            <w:hideMark/>
          </w:tcPr>
          <w:p w14:paraId="4DB5BF5F" w14:textId="77777777" w:rsidR="000F4F9D" w:rsidRDefault="000F4F9D">
            <w:pPr>
              <w:rPr>
                <w:rFonts w:ascii="Arial" w:hAnsi="Arial" w:cs="Arial"/>
                <w:sz w:val="16"/>
                <w:szCs w:val="16"/>
              </w:rPr>
            </w:pPr>
            <w:r>
              <w:rPr>
                <w:rFonts w:ascii="Arial" w:hAnsi="Arial" w:cs="Arial"/>
                <w:sz w:val="16"/>
                <w:szCs w:val="16"/>
              </w:rPr>
              <w:t>China Mobile Com. Corporation</w:t>
            </w:r>
          </w:p>
        </w:tc>
        <w:tc>
          <w:tcPr>
            <w:tcW w:w="899" w:type="dxa"/>
            <w:tcBorders>
              <w:top w:val="nil"/>
              <w:left w:val="nil"/>
              <w:bottom w:val="single" w:sz="4" w:space="0" w:color="A6A6A6"/>
              <w:right w:val="single" w:sz="4" w:space="0" w:color="A6A6A6"/>
            </w:tcBorders>
            <w:shd w:val="clear" w:color="auto" w:fill="auto"/>
            <w:hideMark/>
          </w:tcPr>
          <w:p w14:paraId="507B6EA3" w14:textId="77777777" w:rsidR="000F4F9D" w:rsidRDefault="000F4F9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2A5035DD" w14:textId="77777777" w:rsidR="000F4F9D" w:rsidRDefault="000F4F9D">
            <w:pPr>
              <w:rPr>
                <w:rFonts w:ascii="Arial" w:hAnsi="Arial" w:cs="Arial"/>
                <w:color w:val="9C0006"/>
                <w:sz w:val="16"/>
                <w:szCs w:val="16"/>
              </w:rPr>
            </w:pPr>
            <w:r>
              <w:rPr>
                <w:rFonts w:ascii="Arial" w:hAnsi="Arial" w:cs="Arial"/>
                <w:color w:val="9C0006"/>
                <w:sz w:val="16"/>
                <w:szCs w:val="16"/>
              </w:rPr>
              <w:t>withdrawn</w:t>
            </w:r>
          </w:p>
        </w:tc>
        <w:tc>
          <w:tcPr>
            <w:tcW w:w="1054" w:type="dxa"/>
            <w:tcBorders>
              <w:top w:val="nil"/>
              <w:left w:val="single" w:sz="4" w:space="0" w:color="A6A6A6"/>
              <w:bottom w:val="single" w:sz="4" w:space="0" w:color="A6A6A6"/>
              <w:right w:val="single" w:sz="4" w:space="0" w:color="A6A6A6"/>
            </w:tcBorders>
            <w:shd w:val="clear" w:color="auto" w:fill="auto"/>
            <w:hideMark/>
          </w:tcPr>
          <w:p w14:paraId="622F202C" w14:textId="77777777" w:rsidR="000F4F9D" w:rsidRDefault="000F4F9D">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17D26748"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175D4969" w14:textId="77777777" w:rsidR="000F4F9D" w:rsidRDefault="000F4F9D">
            <w:pPr>
              <w:rPr>
                <w:rFonts w:ascii="Arial" w:hAnsi="Arial" w:cs="Arial"/>
                <w:b/>
                <w:bCs/>
                <w:color w:val="0000FF"/>
                <w:sz w:val="16"/>
                <w:szCs w:val="16"/>
                <w:u w:val="single"/>
              </w:rPr>
            </w:pPr>
            <w:hyperlink r:id="rId135" w:history="1">
              <w:r>
                <w:rPr>
                  <w:rStyle w:val="Hyperlink"/>
                  <w:rFonts w:ascii="Arial" w:hAnsi="Arial" w:cs="Arial"/>
                  <w:b/>
                  <w:bCs/>
                  <w:color w:val="0000FF"/>
                  <w:sz w:val="16"/>
                  <w:szCs w:val="16"/>
                </w:rPr>
                <w:t>S4-221050</w:t>
              </w:r>
            </w:hyperlink>
          </w:p>
        </w:tc>
        <w:tc>
          <w:tcPr>
            <w:tcW w:w="2887" w:type="dxa"/>
            <w:tcBorders>
              <w:top w:val="nil"/>
              <w:left w:val="nil"/>
              <w:bottom w:val="single" w:sz="4" w:space="0" w:color="A6A6A6"/>
              <w:right w:val="single" w:sz="4" w:space="0" w:color="A6A6A6"/>
            </w:tcBorders>
            <w:shd w:val="clear" w:color="auto" w:fill="auto"/>
            <w:hideMark/>
          </w:tcPr>
          <w:p w14:paraId="70D605B4" w14:textId="77777777" w:rsidR="000F4F9D" w:rsidRDefault="000F4F9D">
            <w:pPr>
              <w:rPr>
                <w:rFonts w:ascii="Arial" w:hAnsi="Arial" w:cs="Arial"/>
                <w:sz w:val="16"/>
                <w:szCs w:val="16"/>
              </w:rPr>
            </w:pPr>
            <w:r>
              <w:rPr>
                <w:rFonts w:ascii="Arial" w:hAnsi="Arial" w:cs="Arial"/>
                <w:sz w:val="16"/>
                <w:szCs w:val="16"/>
              </w:rPr>
              <w:t>Reference use case and call flow for AR call</w:t>
            </w:r>
          </w:p>
        </w:tc>
        <w:tc>
          <w:tcPr>
            <w:tcW w:w="1612" w:type="dxa"/>
            <w:tcBorders>
              <w:top w:val="nil"/>
              <w:left w:val="nil"/>
              <w:bottom w:val="single" w:sz="4" w:space="0" w:color="A6A6A6"/>
              <w:right w:val="single" w:sz="4" w:space="0" w:color="A6A6A6"/>
            </w:tcBorders>
            <w:shd w:val="clear" w:color="auto" w:fill="auto"/>
            <w:hideMark/>
          </w:tcPr>
          <w:p w14:paraId="5DA5ABF2" w14:textId="77777777" w:rsidR="000F4F9D" w:rsidRDefault="000F4F9D">
            <w:pPr>
              <w:rPr>
                <w:rFonts w:ascii="Arial" w:hAnsi="Arial" w:cs="Arial"/>
                <w:sz w:val="16"/>
                <w:szCs w:val="16"/>
              </w:rPr>
            </w:pPr>
            <w:r>
              <w:rPr>
                <w:rFonts w:ascii="Arial" w:hAnsi="Arial" w:cs="Arial"/>
                <w:sz w:val="16"/>
                <w:szCs w:val="16"/>
              </w:rPr>
              <w:t>Qualcomm Technologies Ireland</w:t>
            </w:r>
          </w:p>
        </w:tc>
        <w:tc>
          <w:tcPr>
            <w:tcW w:w="899" w:type="dxa"/>
            <w:tcBorders>
              <w:top w:val="nil"/>
              <w:left w:val="nil"/>
              <w:bottom w:val="single" w:sz="4" w:space="0" w:color="A6A6A6"/>
              <w:right w:val="single" w:sz="4" w:space="0" w:color="A6A6A6"/>
            </w:tcBorders>
            <w:shd w:val="clear" w:color="auto" w:fill="auto"/>
            <w:hideMark/>
          </w:tcPr>
          <w:p w14:paraId="37C24FF0" w14:textId="77777777" w:rsidR="000F4F9D" w:rsidRDefault="000F4F9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348168AE" w14:textId="77777777" w:rsidR="000F4F9D" w:rsidRDefault="000F4F9D">
            <w:pPr>
              <w:rPr>
                <w:rFonts w:ascii="Arial" w:hAnsi="Arial" w:cs="Arial"/>
                <w:sz w:val="16"/>
                <w:szCs w:val="16"/>
              </w:rPr>
            </w:pPr>
            <w:r>
              <w:rPr>
                <w:rFonts w:ascii="Arial" w:hAnsi="Arial" w:cs="Arial"/>
                <w:sz w:val="16"/>
                <w:szCs w:val="16"/>
              </w:rPr>
              <w:t>noted</w:t>
            </w:r>
          </w:p>
        </w:tc>
        <w:tc>
          <w:tcPr>
            <w:tcW w:w="1054" w:type="dxa"/>
            <w:tcBorders>
              <w:top w:val="nil"/>
              <w:left w:val="single" w:sz="4" w:space="0" w:color="A6A6A6"/>
              <w:bottom w:val="single" w:sz="4" w:space="0" w:color="A6A6A6"/>
              <w:right w:val="single" w:sz="4" w:space="0" w:color="A6A6A6"/>
            </w:tcBorders>
            <w:shd w:val="clear" w:color="auto" w:fill="auto"/>
            <w:hideMark/>
          </w:tcPr>
          <w:p w14:paraId="6399A16B" w14:textId="77777777" w:rsidR="000F4F9D" w:rsidRDefault="000F4F9D">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652C194E"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7DD0EDB9" w14:textId="77777777" w:rsidR="000F4F9D" w:rsidRDefault="000F4F9D">
            <w:pPr>
              <w:rPr>
                <w:rFonts w:ascii="Arial" w:hAnsi="Arial" w:cs="Arial"/>
                <w:b/>
                <w:bCs/>
                <w:color w:val="0000FF"/>
                <w:sz w:val="16"/>
                <w:szCs w:val="16"/>
                <w:u w:val="single"/>
              </w:rPr>
            </w:pPr>
            <w:hyperlink r:id="rId136" w:history="1">
              <w:r>
                <w:rPr>
                  <w:rStyle w:val="Hyperlink"/>
                  <w:rFonts w:ascii="Arial" w:hAnsi="Arial" w:cs="Arial"/>
                  <w:b/>
                  <w:bCs/>
                  <w:color w:val="0000FF"/>
                  <w:sz w:val="16"/>
                  <w:szCs w:val="16"/>
                </w:rPr>
                <w:t>S4-221012</w:t>
              </w:r>
            </w:hyperlink>
          </w:p>
        </w:tc>
        <w:tc>
          <w:tcPr>
            <w:tcW w:w="2887" w:type="dxa"/>
            <w:tcBorders>
              <w:top w:val="nil"/>
              <w:left w:val="nil"/>
              <w:bottom w:val="single" w:sz="4" w:space="0" w:color="A6A6A6"/>
              <w:right w:val="single" w:sz="4" w:space="0" w:color="A6A6A6"/>
            </w:tcBorders>
            <w:shd w:val="clear" w:color="auto" w:fill="auto"/>
            <w:hideMark/>
          </w:tcPr>
          <w:p w14:paraId="533CD7BA" w14:textId="77777777" w:rsidR="000F4F9D" w:rsidRDefault="000F4F9D">
            <w:pPr>
              <w:rPr>
                <w:rFonts w:ascii="Arial" w:hAnsi="Arial" w:cs="Arial"/>
                <w:sz w:val="16"/>
                <w:szCs w:val="16"/>
              </w:rPr>
            </w:pPr>
            <w:r>
              <w:rPr>
                <w:rFonts w:ascii="Arial" w:hAnsi="Arial" w:cs="Arial"/>
                <w:sz w:val="16"/>
                <w:szCs w:val="16"/>
              </w:rPr>
              <w:t>Functional Requirements for Avatar Driven</w:t>
            </w:r>
          </w:p>
        </w:tc>
        <w:tc>
          <w:tcPr>
            <w:tcW w:w="1612" w:type="dxa"/>
            <w:tcBorders>
              <w:top w:val="nil"/>
              <w:left w:val="nil"/>
              <w:bottom w:val="single" w:sz="4" w:space="0" w:color="A6A6A6"/>
              <w:right w:val="single" w:sz="4" w:space="0" w:color="A6A6A6"/>
            </w:tcBorders>
            <w:shd w:val="clear" w:color="auto" w:fill="auto"/>
            <w:hideMark/>
          </w:tcPr>
          <w:p w14:paraId="602CEEC8" w14:textId="77777777" w:rsidR="000F4F9D" w:rsidRDefault="000F4F9D">
            <w:pPr>
              <w:rPr>
                <w:rFonts w:ascii="Arial" w:hAnsi="Arial" w:cs="Arial"/>
                <w:sz w:val="16"/>
                <w:szCs w:val="16"/>
              </w:rPr>
            </w:pPr>
            <w:r>
              <w:rPr>
                <w:rFonts w:ascii="Arial" w:hAnsi="Arial" w:cs="Arial"/>
                <w:sz w:val="16"/>
                <w:szCs w:val="16"/>
              </w:rPr>
              <w:t>China Mobile Com. Corporation</w:t>
            </w:r>
          </w:p>
        </w:tc>
        <w:tc>
          <w:tcPr>
            <w:tcW w:w="899" w:type="dxa"/>
            <w:tcBorders>
              <w:top w:val="nil"/>
              <w:left w:val="nil"/>
              <w:bottom w:val="single" w:sz="4" w:space="0" w:color="A6A6A6"/>
              <w:right w:val="single" w:sz="4" w:space="0" w:color="A6A6A6"/>
            </w:tcBorders>
            <w:shd w:val="clear" w:color="auto" w:fill="auto"/>
            <w:hideMark/>
          </w:tcPr>
          <w:p w14:paraId="36D1644B" w14:textId="77777777" w:rsidR="000F4F9D" w:rsidRDefault="000F4F9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1A0171D5" w14:textId="77777777" w:rsidR="000F4F9D" w:rsidRDefault="000F4F9D">
            <w:pPr>
              <w:rPr>
                <w:rFonts w:ascii="Arial" w:hAnsi="Arial" w:cs="Arial"/>
                <w:color w:val="9C6500"/>
                <w:sz w:val="16"/>
                <w:szCs w:val="16"/>
              </w:rPr>
            </w:pPr>
            <w:r>
              <w:rPr>
                <w:rFonts w:ascii="Arial" w:hAnsi="Arial" w:cs="Arial"/>
                <w:color w:val="9C6500"/>
                <w:sz w:val="16"/>
                <w:szCs w:val="16"/>
              </w:rPr>
              <w:t>revised</w:t>
            </w:r>
          </w:p>
        </w:tc>
        <w:tc>
          <w:tcPr>
            <w:tcW w:w="1054" w:type="dxa"/>
            <w:tcBorders>
              <w:top w:val="nil"/>
              <w:left w:val="single" w:sz="4" w:space="0" w:color="A6A6A6"/>
              <w:bottom w:val="single" w:sz="4" w:space="0" w:color="A6A6A6"/>
              <w:right w:val="single" w:sz="4" w:space="0" w:color="A6A6A6"/>
            </w:tcBorders>
            <w:shd w:val="clear" w:color="auto" w:fill="auto"/>
            <w:hideMark/>
          </w:tcPr>
          <w:p w14:paraId="4478B106" w14:textId="77777777" w:rsidR="000F4F9D" w:rsidRDefault="000F4F9D">
            <w:pPr>
              <w:rPr>
                <w:rFonts w:ascii="Arial" w:hAnsi="Arial" w:cs="Arial"/>
                <w:b/>
                <w:bCs/>
                <w:color w:val="0000FF"/>
                <w:sz w:val="16"/>
                <w:szCs w:val="16"/>
                <w:u w:val="single"/>
              </w:rPr>
            </w:pPr>
            <w:hyperlink r:id="rId137" w:history="1">
              <w:r>
                <w:rPr>
                  <w:rStyle w:val="Hyperlink"/>
                  <w:rFonts w:ascii="Arial" w:hAnsi="Arial" w:cs="Arial"/>
                  <w:b/>
                  <w:bCs/>
                  <w:color w:val="0000FF"/>
                  <w:sz w:val="16"/>
                  <w:szCs w:val="16"/>
                </w:rPr>
                <w:t>S4-221196</w:t>
              </w:r>
            </w:hyperlink>
          </w:p>
        </w:tc>
      </w:tr>
      <w:tr w:rsidR="00031948" w14:paraId="241C9135"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67D3B547" w14:textId="77777777" w:rsidR="000F4F9D" w:rsidRDefault="000F4F9D">
            <w:pPr>
              <w:rPr>
                <w:rFonts w:ascii="Arial" w:hAnsi="Arial" w:cs="Arial"/>
                <w:b/>
                <w:bCs/>
                <w:color w:val="0000FF"/>
                <w:sz w:val="16"/>
                <w:szCs w:val="16"/>
                <w:u w:val="single"/>
              </w:rPr>
            </w:pPr>
            <w:hyperlink r:id="rId138" w:history="1">
              <w:r>
                <w:rPr>
                  <w:rStyle w:val="Hyperlink"/>
                  <w:rFonts w:ascii="Arial" w:hAnsi="Arial" w:cs="Arial"/>
                  <w:b/>
                  <w:bCs/>
                  <w:color w:val="0000FF"/>
                  <w:sz w:val="16"/>
                  <w:szCs w:val="16"/>
                </w:rPr>
                <w:t>S4-221082</w:t>
              </w:r>
            </w:hyperlink>
          </w:p>
        </w:tc>
        <w:tc>
          <w:tcPr>
            <w:tcW w:w="2887" w:type="dxa"/>
            <w:tcBorders>
              <w:top w:val="nil"/>
              <w:left w:val="nil"/>
              <w:bottom w:val="single" w:sz="4" w:space="0" w:color="A6A6A6"/>
              <w:right w:val="single" w:sz="4" w:space="0" w:color="A6A6A6"/>
            </w:tcBorders>
            <w:shd w:val="clear" w:color="auto" w:fill="auto"/>
            <w:hideMark/>
          </w:tcPr>
          <w:p w14:paraId="3FDE4CDE" w14:textId="77777777" w:rsidR="000F4F9D" w:rsidRDefault="000F4F9D">
            <w:pPr>
              <w:rPr>
                <w:rFonts w:ascii="Arial" w:hAnsi="Arial" w:cs="Arial"/>
                <w:sz w:val="16"/>
                <w:szCs w:val="16"/>
              </w:rPr>
            </w:pPr>
            <w:r>
              <w:rPr>
                <w:rFonts w:ascii="Arial" w:hAnsi="Arial" w:cs="Arial"/>
                <w:sz w:val="16"/>
                <w:szCs w:val="16"/>
              </w:rPr>
              <w:t>Reply LS on multiparty Real-time Text (RTT) in conference calling</w:t>
            </w:r>
          </w:p>
        </w:tc>
        <w:tc>
          <w:tcPr>
            <w:tcW w:w="1612" w:type="dxa"/>
            <w:tcBorders>
              <w:top w:val="nil"/>
              <w:left w:val="nil"/>
              <w:bottom w:val="single" w:sz="4" w:space="0" w:color="A6A6A6"/>
              <w:right w:val="single" w:sz="4" w:space="0" w:color="A6A6A6"/>
            </w:tcBorders>
            <w:shd w:val="clear" w:color="auto" w:fill="auto"/>
            <w:hideMark/>
          </w:tcPr>
          <w:p w14:paraId="4E37C5F3" w14:textId="77777777" w:rsidR="000F4F9D" w:rsidRDefault="000F4F9D">
            <w:pPr>
              <w:rPr>
                <w:rFonts w:ascii="Arial" w:hAnsi="Arial" w:cs="Arial"/>
                <w:sz w:val="16"/>
                <w:szCs w:val="16"/>
              </w:rPr>
            </w:pPr>
            <w:r>
              <w:rPr>
                <w:rFonts w:ascii="Arial" w:hAnsi="Arial" w:cs="Arial"/>
                <w:sz w:val="16"/>
                <w:szCs w:val="16"/>
              </w:rPr>
              <w:t>GSMA(UPG #03) Londres</w:t>
            </w:r>
          </w:p>
        </w:tc>
        <w:tc>
          <w:tcPr>
            <w:tcW w:w="899" w:type="dxa"/>
            <w:tcBorders>
              <w:top w:val="nil"/>
              <w:left w:val="nil"/>
              <w:bottom w:val="single" w:sz="4" w:space="0" w:color="A6A6A6"/>
              <w:right w:val="single" w:sz="4" w:space="0" w:color="A6A6A6"/>
            </w:tcBorders>
            <w:shd w:val="clear" w:color="auto" w:fill="auto"/>
            <w:hideMark/>
          </w:tcPr>
          <w:p w14:paraId="4CB1EB4B" w14:textId="77777777" w:rsidR="000F4F9D" w:rsidRDefault="000F4F9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609C8B4A" w14:textId="77777777" w:rsidR="000F4F9D" w:rsidRDefault="000F4F9D">
            <w:pPr>
              <w:rPr>
                <w:rFonts w:ascii="Arial" w:hAnsi="Arial" w:cs="Arial"/>
                <w:sz w:val="16"/>
                <w:szCs w:val="16"/>
              </w:rPr>
            </w:pPr>
            <w:r>
              <w:rPr>
                <w:rFonts w:ascii="Arial" w:hAnsi="Arial" w:cs="Arial"/>
                <w:sz w:val="16"/>
                <w:szCs w:val="16"/>
              </w:rPr>
              <w:t>noted</w:t>
            </w:r>
          </w:p>
        </w:tc>
        <w:tc>
          <w:tcPr>
            <w:tcW w:w="1054" w:type="dxa"/>
            <w:tcBorders>
              <w:top w:val="nil"/>
              <w:left w:val="single" w:sz="4" w:space="0" w:color="A6A6A6"/>
              <w:bottom w:val="single" w:sz="4" w:space="0" w:color="A6A6A6"/>
              <w:right w:val="single" w:sz="4" w:space="0" w:color="A6A6A6"/>
            </w:tcBorders>
            <w:shd w:val="clear" w:color="auto" w:fill="auto"/>
            <w:hideMark/>
          </w:tcPr>
          <w:p w14:paraId="70987710" w14:textId="77777777" w:rsidR="000F4F9D" w:rsidRDefault="000F4F9D">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7B4FC6B2"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76FB6369" w14:textId="77777777" w:rsidR="000F4F9D" w:rsidRDefault="000F4F9D">
            <w:pPr>
              <w:rPr>
                <w:rFonts w:ascii="Arial" w:hAnsi="Arial" w:cs="Arial"/>
                <w:b/>
                <w:bCs/>
                <w:color w:val="0000FF"/>
                <w:sz w:val="16"/>
                <w:szCs w:val="16"/>
                <w:u w:val="single"/>
              </w:rPr>
            </w:pPr>
            <w:hyperlink r:id="rId139" w:history="1">
              <w:r>
                <w:rPr>
                  <w:rStyle w:val="Hyperlink"/>
                  <w:rFonts w:ascii="Arial" w:hAnsi="Arial" w:cs="Arial"/>
                  <w:b/>
                  <w:bCs/>
                  <w:color w:val="0000FF"/>
                  <w:sz w:val="16"/>
                  <w:szCs w:val="16"/>
                </w:rPr>
                <w:t>S4-221017</w:t>
              </w:r>
            </w:hyperlink>
          </w:p>
        </w:tc>
        <w:tc>
          <w:tcPr>
            <w:tcW w:w="2887" w:type="dxa"/>
            <w:tcBorders>
              <w:top w:val="nil"/>
              <w:left w:val="nil"/>
              <w:bottom w:val="single" w:sz="4" w:space="0" w:color="A6A6A6"/>
              <w:right w:val="single" w:sz="4" w:space="0" w:color="A6A6A6"/>
            </w:tcBorders>
            <w:shd w:val="clear" w:color="auto" w:fill="auto"/>
            <w:hideMark/>
          </w:tcPr>
          <w:p w14:paraId="2521A616" w14:textId="77777777" w:rsidR="000F4F9D" w:rsidRDefault="000F4F9D">
            <w:pPr>
              <w:rPr>
                <w:rFonts w:ascii="Arial" w:hAnsi="Arial" w:cs="Arial"/>
                <w:sz w:val="16"/>
                <w:szCs w:val="16"/>
              </w:rPr>
            </w:pPr>
            <w:r>
              <w:rPr>
                <w:rFonts w:ascii="Arial" w:hAnsi="Arial" w:cs="Arial"/>
                <w:sz w:val="16"/>
                <w:szCs w:val="16"/>
              </w:rPr>
              <w:t>Draft TS 26.264 v0.0.1</w:t>
            </w:r>
          </w:p>
        </w:tc>
        <w:tc>
          <w:tcPr>
            <w:tcW w:w="1612" w:type="dxa"/>
            <w:tcBorders>
              <w:top w:val="nil"/>
              <w:left w:val="nil"/>
              <w:bottom w:val="single" w:sz="4" w:space="0" w:color="A6A6A6"/>
              <w:right w:val="single" w:sz="4" w:space="0" w:color="A6A6A6"/>
            </w:tcBorders>
            <w:shd w:val="clear" w:color="auto" w:fill="auto"/>
            <w:hideMark/>
          </w:tcPr>
          <w:p w14:paraId="16ED660C" w14:textId="77777777" w:rsidR="000F4F9D" w:rsidRDefault="000F4F9D">
            <w:pPr>
              <w:rPr>
                <w:rFonts w:ascii="Arial" w:hAnsi="Arial" w:cs="Arial"/>
                <w:sz w:val="16"/>
                <w:szCs w:val="16"/>
              </w:rPr>
            </w:pPr>
            <w:r>
              <w:rPr>
                <w:rFonts w:ascii="Arial" w:hAnsi="Arial" w:cs="Arial"/>
                <w:sz w:val="16"/>
                <w:szCs w:val="16"/>
              </w:rPr>
              <w:t>Samsung Electronics GmbH</w:t>
            </w:r>
          </w:p>
        </w:tc>
        <w:tc>
          <w:tcPr>
            <w:tcW w:w="899" w:type="dxa"/>
            <w:tcBorders>
              <w:top w:val="nil"/>
              <w:left w:val="nil"/>
              <w:bottom w:val="single" w:sz="4" w:space="0" w:color="A6A6A6"/>
              <w:right w:val="single" w:sz="4" w:space="0" w:color="A6A6A6"/>
            </w:tcBorders>
            <w:shd w:val="clear" w:color="auto" w:fill="auto"/>
            <w:hideMark/>
          </w:tcPr>
          <w:p w14:paraId="2C709BD9" w14:textId="77777777" w:rsidR="000F4F9D" w:rsidRDefault="000F4F9D">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7717A43A" w14:textId="77777777" w:rsidR="000F4F9D" w:rsidRDefault="000F4F9D">
            <w:pPr>
              <w:rPr>
                <w:rFonts w:ascii="Arial" w:hAnsi="Arial" w:cs="Arial"/>
                <w:color w:val="9C6500"/>
                <w:sz w:val="16"/>
                <w:szCs w:val="16"/>
              </w:rPr>
            </w:pPr>
            <w:r>
              <w:rPr>
                <w:rFonts w:ascii="Arial" w:hAnsi="Arial" w:cs="Arial"/>
                <w:color w:val="9C6500"/>
                <w:sz w:val="16"/>
                <w:szCs w:val="16"/>
              </w:rPr>
              <w:t>revised</w:t>
            </w:r>
          </w:p>
        </w:tc>
        <w:tc>
          <w:tcPr>
            <w:tcW w:w="1054" w:type="dxa"/>
            <w:tcBorders>
              <w:top w:val="nil"/>
              <w:left w:val="single" w:sz="4" w:space="0" w:color="A6A6A6"/>
              <w:bottom w:val="single" w:sz="4" w:space="0" w:color="A6A6A6"/>
              <w:right w:val="single" w:sz="4" w:space="0" w:color="A6A6A6"/>
            </w:tcBorders>
            <w:shd w:val="clear" w:color="auto" w:fill="auto"/>
            <w:hideMark/>
          </w:tcPr>
          <w:p w14:paraId="61044173" w14:textId="77777777" w:rsidR="000F4F9D" w:rsidRDefault="000F4F9D">
            <w:pPr>
              <w:rPr>
                <w:rFonts w:ascii="Arial" w:hAnsi="Arial" w:cs="Arial"/>
                <w:b/>
                <w:bCs/>
                <w:color w:val="0000FF"/>
                <w:sz w:val="16"/>
                <w:szCs w:val="16"/>
                <w:u w:val="single"/>
              </w:rPr>
            </w:pPr>
            <w:hyperlink r:id="rId140" w:history="1">
              <w:r>
                <w:rPr>
                  <w:rStyle w:val="Hyperlink"/>
                  <w:rFonts w:ascii="Arial" w:hAnsi="Arial" w:cs="Arial"/>
                  <w:b/>
                  <w:bCs/>
                  <w:color w:val="0000FF"/>
                  <w:sz w:val="16"/>
                  <w:szCs w:val="16"/>
                </w:rPr>
                <w:t>S4-221202</w:t>
              </w:r>
            </w:hyperlink>
          </w:p>
        </w:tc>
      </w:tr>
      <w:tr w:rsidR="00031948" w14:paraId="51CE2392"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3E868669" w14:textId="77777777" w:rsidR="000F4F9D" w:rsidRDefault="000F4F9D">
            <w:pPr>
              <w:rPr>
                <w:rFonts w:ascii="Arial" w:hAnsi="Arial" w:cs="Arial"/>
                <w:b/>
                <w:bCs/>
                <w:color w:val="0000FF"/>
                <w:sz w:val="16"/>
                <w:szCs w:val="16"/>
                <w:u w:val="single"/>
              </w:rPr>
            </w:pPr>
            <w:hyperlink r:id="rId141" w:history="1">
              <w:r>
                <w:rPr>
                  <w:rStyle w:val="Hyperlink"/>
                  <w:rFonts w:ascii="Arial" w:hAnsi="Arial" w:cs="Arial"/>
                  <w:b/>
                  <w:bCs/>
                  <w:color w:val="0000FF"/>
                  <w:sz w:val="16"/>
                  <w:szCs w:val="16"/>
                </w:rPr>
                <w:t>S4-221087</w:t>
              </w:r>
            </w:hyperlink>
          </w:p>
        </w:tc>
        <w:tc>
          <w:tcPr>
            <w:tcW w:w="2887" w:type="dxa"/>
            <w:tcBorders>
              <w:top w:val="nil"/>
              <w:left w:val="nil"/>
              <w:bottom w:val="single" w:sz="4" w:space="0" w:color="A6A6A6"/>
              <w:right w:val="single" w:sz="4" w:space="0" w:color="A6A6A6"/>
            </w:tcBorders>
            <w:shd w:val="clear" w:color="auto" w:fill="auto"/>
            <w:hideMark/>
          </w:tcPr>
          <w:p w14:paraId="49DF4BC7" w14:textId="77777777" w:rsidR="000F4F9D" w:rsidRDefault="000F4F9D">
            <w:pPr>
              <w:rPr>
                <w:rFonts w:ascii="Arial" w:hAnsi="Arial" w:cs="Arial"/>
                <w:sz w:val="16"/>
                <w:szCs w:val="16"/>
              </w:rPr>
            </w:pPr>
            <w:r>
              <w:rPr>
                <w:rFonts w:ascii="Arial" w:hAnsi="Arial" w:cs="Arial"/>
                <w:sz w:val="16"/>
                <w:szCs w:val="16"/>
              </w:rPr>
              <w:t>Real- time metadata requirement for AR use cases</w:t>
            </w:r>
          </w:p>
        </w:tc>
        <w:tc>
          <w:tcPr>
            <w:tcW w:w="1612" w:type="dxa"/>
            <w:tcBorders>
              <w:top w:val="nil"/>
              <w:left w:val="nil"/>
              <w:bottom w:val="single" w:sz="4" w:space="0" w:color="A6A6A6"/>
              <w:right w:val="single" w:sz="4" w:space="0" w:color="A6A6A6"/>
            </w:tcBorders>
            <w:shd w:val="clear" w:color="auto" w:fill="auto"/>
            <w:hideMark/>
          </w:tcPr>
          <w:p w14:paraId="166ADEC6" w14:textId="77777777" w:rsidR="000F4F9D" w:rsidRDefault="000F4F9D">
            <w:pPr>
              <w:rPr>
                <w:rFonts w:ascii="Arial" w:hAnsi="Arial" w:cs="Arial"/>
                <w:sz w:val="16"/>
                <w:szCs w:val="16"/>
              </w:rPr>
            </w:pPr>
            <w:r>
              <w:rPr>
                <w:rFonts w:ascii="Arial" w:hAnsi="Arial" w:cs="Arial"/>
                <w:sz w:val="16"/>
                <w:szCs w:val="16"/>
              </w:rPr>
              <w:t>Nokia Corporation</w:t>
            </w:r>
          </w:p>
        </w:tc>
        <w:tc>
          <w:tcPr>
            <w:tcW w:w="899" w:type="dxa"/>
            <w:tcBorders>
              <w:top w:val="nil"/>
              <w:left w:val="nil"/>
              <w:bottom w:val="single" w:sz="4" w:space="0" w:color="A6A6A6"/>
              <w:right w:val="single" w:sz="4" w:space="0" w:color="A6A6A6"/>
            </w:tcBorders>
            <w:shd w:val="clear" w:color="auto" w:fill="auto"/>
            <w:hideMark/>
          </w:tcPr>
          <w:p w14:paraId="1CF0FE5D" w14:textId="77777777" w:rsidR="000F4F9D" w:rsidRDefault="000F4F9D">
            <w:pPr>
              <w:rPr>
                <w:rFonts w:ascii="Arial" w:hAnsi="Arial" w:cs="Arial"/>
                <w:sz w:val="16"/>
                <w:szCs w:val="16"/>
              </w:rPr>
            </w:pPr>
            <w:r>
              <w:rPr>
                <w:rFonts w:ascii="Arial" w:hAnsi="Arial" w:cs="Arial"/>
                <w:sz w:val="16"/>
                <w:szCs w:val="16"/>
              </w:rPr>
              <w:t>10.8</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645B049C" w14:textId="77777777" w:rsidR="000F4F9D" w:rsidRDefault="000F4F9D">
            <w:pPr>
              <w:rPr>
                <w:rFonts w:ascii="Arial" w:hAnsi="Arial" w:cs="Arial"/>
                <w:sz w:val="16"/>
                <w:szCs w:val="16"/>
              </w:rPr>
            </w:pPr>
            <w:r>
              <w:rPr>
                <w:rFonts w:ascii="Arial" w:hAnsi="Arial" w:cs="Arial"/>
                <w:sz w:val="16"/>
                <w:szCs w:val="16"/>
              </w:rPr>
              <w:t>noted</w:t>
            </w:r>
          </w:p>
        </w:tc>
        <w:tc>
          <w:tcPr>
            <w:tcW w:w="1054" w:type="dxa"/>
            <w:tcBorders>
              <w:top w:val="nil"/>
              <w:left w:val="single" w:sz="4" w:space="0" w:color="A6A6A6"/>
              <w:bottom w:val="single" w:sz="4" w:space="0" w:color="A6A6A6"/>
              <w:right w:val="single" w:sz="4" w:space="0" w:color="A6A6A6"/>
            </w:tcBorders>
            <w:shd w:val="clear" w:color="auto" w:fill="auto"/>
            <w:hideMark/>
          </w:tcPr>
          <w:p w14:paraId="12CCB1D0" w14:textId="77777777" w:rsidR="000F4F9D" w:rsidRDefault="000F4F9D">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2C858BEB"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6C377BEB" w14:textId="77777777" w:rsidR="000F4F9D" w:rsidRDefault="000F4F9D">
            <w:pPr>
              <w:rPr>
                <w:rFonts w:ascii="Arial" w:hAnsi="Arial" w:cs="Arial"/>
                <w:b/>
                <w:bCs/>
                <w:color w:val="0000FF"/>
                <w:sz w:val="16"/>
                <w:szCs w:val="16"/>
                <w:u w:val="single"/>
              </w:rPr>
            </w:pPr>
            <w:hyperlink r:id="rId142" w:history="1">
              <w:r>
                <w:rPr>
                  <w:rStyle w:val="Hyperlink"/>
                  <w:rFonts w:ascii="Arial" w:hAnsi="Arial" w:cs="Arial"/>
                  <w:b/>
                  <w:bCs/>
                  <w:color w:val="0000FF"/>
                  <w:sz w:val="16"/>
                  <w:szCs w:val="16"/>
                </w:rPr>
                <w:t>S4-221054</w:t>
              </w:r>
            </w:hyperlink>
          </w:p>
        </w:tc>
        <w:tc>
          <w:tcPr>
            <w:tcW w:w="2887" w:type="dxa"/>
            <w:tcBorders>
              <w:top w:val="nil"/>
              <w:left w:val="nil"/>
              <w:bottom w:val="single" w:sz="4" w:space="0" w:color="A6A6A6"/>
              <w:right w:val="single" w:sz="4" w:space="0" w:color="A6A6A6"/>
            </w:tcBorders>
            <w:shd w:val="clear" w:color="auto" w:fill="auto"/>
            <w:hideMark/>
          </w:tcPr>
          <w:p w14:paraId="2799C515" w14:textId="77777777" w:rsidR="000F4F9D" w:rsidRDefault="000F4F9D">
            <w:pPr>
              <w:rPr>
                <w:rFonts w:ascii="Arial" w:hAnsi="Arial" w:cs="Arial"/>
                <w:sz w:val="16"/>
                <w:szCs w:val="16"/>
              </w:rPr>
            </w:pPr>
            <w:r>
              <w:rPr>
                <w:rFonts w:ascii="Arial" w:hAnsi="Arial" w:cs="Arial"/>
                <w:sz w:val="16"/>
                <w:szCs w:val="16"/>
              </w:rPr>
              <w:t>iRTCW client functional components and architecture</w:t>
            </w:r>
          </w:p>
        </w:tc>
        <w:tc>
          <w:tcPr>
            <w:tcW w:w="1612" w:type="dxa"/>
            <w:tcBorders>
              <w:top w:val="nil"/>
              <w:left w:val="nil"/>
              <w:bottom w:val="single" w:sz="4" w:space="0" w:color="A6A6A6"/>
              <w:right w:val="single" w:sz="4" w:space="0" w:color="A6A6A6"/>
            </w:tcBorders>
            <w:shd w:val="clear" w:color="auto" w:fill="auto"/>
            <w:hideMark/>
          </w:tcPr>
          <w:p w14:paraId="512A80E2" w14:textId="77777777" w:rsidR="000F4F9D" w:rsidRDefault="000F4F9D">
            <w:pPr>
              <w:rPr>
                <w:rFonts w:ascii="Arial" w:hAnsi="Arial" w:cs="Arial"/>
                <w:sz w:val="16"/>
                <w:szCs w:val="16"/>
              </w:rPr>
            </w:pPr>
            <w:r>
              <w:rPr>
                <w:rFonts w:ascii="Arial" w:hAnsi="Arial" w:cs="Arial"/>
                <w:sz w:val="16"/>
                <w:szCs w:val="16"/>
              </w:rPr>
              <w:t>InterDigital Communications</w:t>
            </w:r>
          </w:p>
        </w:tc>
        <w:tc>
          <w:tcPr>
            <w:tcW w:w="899" w:type="dxa"/>
            <w:tcBorders>
              <w:top w:val="nil"/>
              <w:left w:val="nil"/>
              <w:bottom w:val="single" w:sz="4" w:space="0" w:color="A6A6A6"/>
              <w:right w:val="single" w:sz="4" w:space="0" w:color="A6A6A6"/>
            </w:tcBorders>
            <w:shd w:val="clear" w:color="auto" w:fill="auto"/>
            <w:hideMark/>
          </w:tcPr>
          <w:p w14:paraId="669F382A" w14:textId="77777777" w:rsidR="000F4F9D" w:rsidRDefault="000F4F9D">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053A89D7" w14:textId="77777777" w:rsidR="000F4F9D" w:rsidRDefault="000F4F9D">
            <w:pPr>
              <w:rPr>
                <w:rFonts w:ascii="Arial" w:hAnsi="Arial" w:cs="Arial"/>
                <w:color w:val="9C6500"/>
                <w:sz w:val="16"/>
                <w:szCs w:val="16"/>
              </w:rPr>
            </w:pPr>
            <w:r>
              <w:rPr>
                <w:rFonts w:ascii="Arial" w:hAnsi="Arial" w:cs="Arial"/>
                <w:color w:val="9C6500"/>
                <w:sz w:val="16"/>
                <w:szCs w:val="16"/>
              </w:rPr>
              <w:t>revised</w:t>
            </w:r>
          </w:p>
        </w:tc>
        <w:tc>
          <w:tcPr>
            <w:tcW w:w="1054" w:type="dxa"/>
            <w:tcBorders>
              <w:top w:val="nil"/>
              <w:left w:val="single" w:sz="4" w:space="0" w:color="A6A6A6"/>
              <w:bottom w:val="single" w:sz="4" w:space="0" w:color="A6A6A6"/>
              <w:right w:val="single" w:sz="4" w:space="0" w:color="A6A6A6"/>
            </w:tcBorders>
            <w:shd w:val="clear" w:color="auto" w:fill="auto"/>
            <w:hideMark/>
          </w:tcPr>
          <w:p w14:paraId="31C6A3C5" w14:textId="77777777" w:rsidR="000F4F9D" w:rsidRDefault="000F4F9D">
            <w:pPr>
              <w:rPr>
                <w:rFonts w:ascii="Arial" w:hAnsi="Arial" w:cs="Arial"/>
                <w:b/>
                <w:bCs/>
                <w:color w:val="0000FF"/>
                <w:sz w:val="16"/>
                <w:szCs w:val="16"/>
                <w:u w:val="single"/>
              </w:rPr>
            </w:pPr>
            <w:hyperlink r:id="rId143" w:history="1">
              <w:r>
                <w:rPr>
                  <w:rStyle w:val="Hyperlink"/>
                  <w:rFonts w:ascii="Arial" w:hAnsi="Arial" w:cs="Arial"/>
                  <w:b/>
                  <w:bCs/>
                  <w:color w:val="0000FF"/>
                  <w:sz w:val="16"/>
                  <w:szCs w:val="16"/>
                </w:rPr>
                <w:t>S4-221197</w:t>
              </w:r>
            </w:hyperlink>
          </w:p>
        </w:tc>
      </w:tr>
      <w:tr w:rsidR="00031948" w14:paraId="09BD0AB5" w14:textId="77777777" w:rsidTr="00031948">
        <w:trPr>
          <w:trHeight w:val="285"/>
        </w:trPr>
        <w:tc>
          <w:tcPr>
            <w:tcW w:w="1511" w:type="dxa"/>
            <w:tcBorders>
              <w:top w:val="nil"/>
              <w:left w:val="single" w:sz="4" w:space="0" w:color="A6A6A6"/>
              <w:bottom w:val="single" w:sz="4" w:space="0" w:color="A6A6A6"/>
              <w:right w:val="single" w:sz="4" w:space="0" w:color="A6A6A6"/>
            </w:tcBorders>
            <w:shd w:val="clear" w:color="auto" w:fill="auto"/>
            <w:hideMark/>
          </w:tcPr>
          <w:p w14:paraId="1A557790" w14:textId="77777777" w:rsidR="000F4F9D" w:rsidRDefault="000F4F9D">
            <w:pPr>
              <w:rPr>
                <w:rFonts w:ascii="Arial" w:hAnsi="Arial" w:cs="Arial"/>
                <w:b/>
                <w:bCs/>
                <w:color w:val="0000FF"/>
                <w:sz w:val="16"/>
                <w:szCs w:val="16"/>
                <w:u w:val="single"/>
              </w:rPr>
            </w:pPr>
            <w:hyperlink r:id="rId144" w:history="1">
              <w:r>
                <w:rPr>
                  <w:rStyle w:val="Hyperlink"/>
                  <w:rFonts w:ascii="Arial" w:hAnsi="Arial" w:cs="Arial"/>
                  <w:b/>
                  <w:bCs/>
                  <w:color w:val="0000FF"/>
                  <w:sz w:val="16"/>
                  <w:szCs w:val="16"/>
                </w:rPr>
                <w:t>S4-221097</w:t>
              </w:r>
            </w:hyperlink>
          </w:p>
        </w:tc>
        <w:tc>
          <w:tcPr>
            <w:tcW w:w="2887" w:type="dxa"/>
            <w:tcBorders>
              <w:top w:val="nil"/>
              <w:left w:val="nil"/>
              <w:bottom w:val="single" w:sz="4" w:space="0" w:color="A6A6A6"/>
              <w:right w:val="single" w:sz="4" w:space="0" w:color="A6A6A6"/>
            </w:tcBorders>
            <w:shd w:val="clear" w:color="auto" w:fill="auto"/>
            <w:hideMark/>
          </w:tcPr>
          <w:p w14:paraId="5BD883D6" w14:textId="77777777" w:rsidR="000F4F9D" w:rsidRDefault="000F4F9D">
            <w:pPr>
              <w:rPr>
                <w:rFonts w:ascii="Arial" w:hAnsi="Arial" w:cs="Arial"/>
                <w:sz w:val="16"/>
                <w:szCs w:val="16"/>
              </w:rPr>
            </w:pPr>
            <w:r>
              <w:rPr>
                <w:rFonts w:ascii="Arial" w:hAnsi="Arial" w:cs="Arial"/>
                <w:sz w:val="16"/>
                <w:szCs w:val="16"/>
              </w:rPr>
              <w:t>Reply-LS-on-multiparty-Real-time-Text-(RTT)-in-conference-calling</w:t>
            </w:r>
          </w:p>
        </w:tc>
        <w:tc>
          <w:tcPr>
            <w:tcW w:w="1612" w:type="dxa"/>
            <w:tcBorders>
              <w:top w:val="nil"/>
              <w:left w:val="nil"/>
              <w:bottom w:val="single" w:sz="4" w:space="0" w:color="A6A6A6"/>
              <w:right w:val="single" w:sz="4" w:space="0" w:color="A6A6A6"/>
            </w:tcBorders>
            <w:shd w:val="clear" w:color="auto" w:fill="auto"/>
            <w:hideMark/>
          </w:tcPr>
          <w:p w14:paraId="1C468F3F" w14:textId="77777777" w:rsidR="000F4F9D" w:rsidRDefault="000F4F9D">
            <w:pPr>
              <w:rPr>
                <w:rFonts w:ascii="Arial" w:hAnsi="Arial" w:cs="Arial"/>
                <w:sz w:val="16"/>
                <w:szCs w:val="16"/>
              </w:rPr>
            </w:pPr>
            <w:r>
              <w:rPr>
                <w:rFonts w:ascii="Arial" w:hAnsi="Arial" w:cs="Arial"/>
                <w:sz w:val="16"/>
                <w:szCs w:val="16"/>
              </w:rPr>
              <w:t>3GPP SA1</w:t>
            </w:r>
          </w:p>
        </w:tc>
        <w:tc>
          <w:tcPr>
            <w:tcW w:w="899" w:type="dxa"/>
            <w:tcBorders>
              <w:top w:val="nil"/>
              <w:left w:val="nil"/>
              <w:bottom w:val="single" w:sz="4" w:space="0" w:color="A6A6A6"/>
              <w:right w:val="single" w:sz="4" w:space="0" w:color="A6A6A6"/>
            </w:tcBorders>
            <w:shd w:val="clear" w:color="auto" w:fill="auto"/>
            <w:hideMark/>
          </w:tcPr>
          <w:p w14:paraId="59F229F2" w14:textId="77777777" w:rsidR="000F4F9D" w:rsidRDefault="000F4F9D">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3A3FFC63" w14:textId="77777777" w:rsidR="000F4F9D" w:rsidRDefault="000F4F9D">
            <w:pPr>
              <w:rPr>
                <w:rFonts w:ascii="Arial" w:hAnsi="Arial" w:cs="Arial"/>
                <w:sz w:val="16"/>
                <w:szCs w:val="16"/>
              </w:rPr>
            </w:pPr>
            <w:r>
              <w:rPr>
                <w:rFonts w:ascii="Arial" w:hAnsi="Arial" w:cs="Arial"/>
                <w:sz w:val="16"/>
                <w:szCs w:val="16"/>
              </w:rPr>
              <w:t>noted</w:t>
            </w:r>
          </w:p>
        </w:tc>
        <w:tc>
          <w:tcPr>
            <w:tcW w:w="1054" w:type="dxa"/>
            <w:tcBorders>
              <w:top w:val="nil"/>
              <w:left w:val="single" w:sz="4" w:space="0" w:color="A6A6A6"/>
              <w:bottom w:val="single" w:sz="4" w:space="0" w:color="A6A6A6"/>
              <w:right w:val="single" w:sz="4" w:space="0" w:color="A6A6A6"/>
            </w:tcBorders>
            <w:shd w:val="clear" w:color="auto" w:fill="auto"/>
            <w:hideMark/>
          </w:tcPr>
          <w:p w14:paraId="43C222C7" w14:textId="77777777" w:rsidR="000F4F9D" w:rsidRDefault="000F4F9D">
            <w:pPr>
              <w:rPr>
                <w:rFonts w:ascii="Arial" w:hAnsi="Arial" w:cs="Arial"/>
                <w:b/>
                <w:bCs/>
                <w:color w:val="0000FF"/>
                <w:sz w:val="16"/>
                <w:szCs w:val="16"/>
                <w:u w:val="single"/>
              </w:rPr>
            </w:pPr>
            <w:r>
              <w:rPr>
                <w:rFonts w:ascii="Arial" w:hAnsi="Arial" w:cs="Arial"/>
                <w:b/>
                <w:bCs/>
                <w:color w:val="0000FF"/>
                <w:sz w:val="16"/>
                <w:szCs w:val="16"/>
                <w:u w:val="single"/>
              </w:rPr>
              <w:t> </w:t>
            </w:r>
          </w:p>
        </w:tc>
      </w:tr>
    </w:tbl>
    <w:p w14:paraId="72E29150" w14:textId="12D2A8FC" w:rsidR="000F4F9D" w:rsidRDefault="000F4F9D">
      <w:pPr>
        <w:tabs>
          <w:tab w:val="left" w:pos="1134"/>
        </w:tabs>
      </w:pPr>
    </w:p>
    <w:p w14:paraId="36A988D7" w14:textId="20F369E9" w:rsidR="00F91617" w:rsidRDefault="00F91617">
      <w:pPr>
        <w:tabs>
          <w:tab w:val="left" w:pos="1134"/>
        </w:tabs>
      </w:pPr>
    </w:p>
    <w:p w14:paraId="4ADEA1EF" w14:textId="13022E9C" w:rsidR="00F91617" w:rsidRPr="00F91617" w:rsidRDefault="00F91617">
      <w:pPr>
        <w:tabs>
          <w:tab w:val="left" w:pos="1134"/>
        </w:tabs>
        <w:rPr>
          <w:rFonts w:asciiTheme="majorHAnsi" w:hAnsiTheme="majorHAnsi" w:cstheme="majorHAnsi"/>
        </w:rPr>
      </w:pPr>
      <w:r w:rsidRPr="00F91617">
        <w:rPr>
          <w:rFonts w:asciiTheme="majorHAnsi" w:hAnsiTheme="majorHAnsi" w:cstheme="majorHAnsi"/>
        </w:rPr>
        <w:t>C.4 Other than agreed presented</w:t>
      </w:r>
    </w:p>
    <w:p w14:paraId="7B5763CE" w14:textId="629CC39B" w:rsidR="00F91617" w:rsidRDefault="00F91617">
      <w:pPr>
        <w:tabs>
          <w:tab w:val="left" w:pos="1134"/>
        </w:tabs>
      </w:pPr>
    </w:p>
    <w:tbl>
      <w:tblPr>
        <w:tblW w:w="9350" w:type="dxa"/>
        <w:tblLook w:val="04A0" w:firstRow="1" w:lastRow="0" w:firstColumn="1" w:lastColumn="0" w:noHBand="0" w:noVBand="1"/>
      </w:tblPr>
      <w:tblGrid>
        <w:gridCol w:w="1354"/>
        <w:gridCol w:w="3130"/>
        <w:gridCol w:w="1948"/>
        <w:gridCol w:w="877"/>
        <w:gridCol w:w="1141"/>
        <w:gridCol w:w="900"/>
      </w:tblGrid>
      <w:tr w:rsidR="00031948" w14:paraId="03B237CA" w14:textId="77777777" w:rsidTr="00031948">
        <w:trPr>
          <w:trHeight w:val="1260"/>
        </w:trPr>
        <w:tc>
          <w:tcPr>
            <w:tcW w:w="1354" w:type="dxa"/>
            <w:tcBorders>
              <w:top w:val="single" w:sz="4" w:space="0" w:color="FFFFFF"/>
              <w:left w:val="single" w:sz="4" w:space="0" w:color="FFFFFF"/>
              <w:bottom w:val="single" w:sz="4" w:space="0" w:color="FFFFFF"/>
              <w:right w:val="single" w:sz="4" w:space="0" w:color="FFFFFF"/>
            </w:tcBorders>
            <w:shd w:val="clear" w:color="000000" w:fill="75B91A"/>
            <w:hideMark/>
          </w:tcPr>
          <w:p w14:paraId="1C02B6DD" w14:textId="77777777" w:rsidR="00F91617" w:rsidRDefault="00F91617">
            <w:pPr>
              <w:jc w:val="center"/>
              <w:rPr>
                <w:rFonts w:ascii="Arial" w:hAnsi="Arial" w:cs="Arial"/>
                <w:b/>
                <w:bCs/>
                <w:color w:val="FFFFFF"/>
                <w:sz w:val="18"/>
                <w:szCs w:val="18"/>
              </w:rPr>
            </w:pPr>
            <w:r>
              <w:rPr>
                <w:rFonts w:ascii="Arial" w:hAnsi="Arial" w:cs="Arial"/>
                <w:b/>
                <w:bCs/>
                <w:color w:val="FFFFFF"/>
                <w:sz w:val="18"/>
                <w:szCs w:val="18"/>
              </w:rPr>
              <w:t>TDoc</w:t>
            </w:r>
          </w:p>
        </w:tc>
        <w:tc>
          <w:tcPr>
            <w:tcW w:w="3131" w:type="dxa"/>
            <w:tcBorders>
              <w:top w:val="single" w:sz="4" w:space="0" w:color="FFFFFF"/>
              <w:left w:val="nil"/>
              <w:bottom w:val="single" w:sz="4" w:space="0" w:color="FFFFFF"/>
              <w:right w:val="single" w:sz="4" w:space="0" w:color="FFFFFF"/>
            </w:tcBorders>
            <w:shd w:val="clear" w:color="000000" w:fill="75B91A"/>
            <w:hideMark/>
          </w:tcPr>
          <w:p w14:paraId="2F2DF05D" w14:textId="77777777" w:rsidR="00F91617" w:rsidRDefault="00F91617">
            <w:pPr>
              <w:jc w:val="center"/>
              <w:rPr>
                <w:rFonts w:ascii="Arial" w:hAnsi="Arial" w:cs="Arial"/>
                <w:b/>
                <w:bCs/>
                <w:color w:val="FFFFFF"/>
                <w:sz w:val="18"/>
                <w:szCs w:val="18"/>
              </w:rPr>
            </w:pPr>
            <w:r>
              <w:rPr>
                <w:rFonts w:ascii="Arial" w:hAnsi="Arial" w:cs="Arial"/>
                <w:b/>
                <w:bCs/>
                <w:color w:val="FFFFFF"/>
                <w:sz w:val="18"/>
                <w:szCs w:val="18"/>
              </w:rPr>
              <w:t>Title</w:t>
            </w:r>
          </w:p>
        </w:tc>
        <w:tc>
          <w:tcPr>
            <w:tcW w:w="1948" w:type="dxa"/>
            <w:tcBorders>
              <w:top w:val="single" w:sz="4" w:space="0" w:color="FFFFFF"/>
              <w:left w:val="nil"/>
              <w:bottom w:val="single" w:sz="4" w:space="0" w:color="FFFFFF"/>
              <w:right w:val="single" w:sz="4" w:space="0" w:color="FFFFFF"/>
            </w:tcBorders>
            <w:shd w:val="clear" w:color="000000" w:fill="75B91A"/>
            <w:hideMark/>
          </w:tcPr>
          <w:p w14:paraId="106ADC7B" w14:textId="77777777" w:rsidR="00F91617" w:rsidRDefault="00F91617">
            <w:pPr>
              <w:jc w:val="center"/>
              <w:rPr>
                <w:rFonts w:ascii="Arial" w:hAnsi="Arial" w:cs="Arial"/>
                <w:b/>
                <w:bCs/>
                <w:color w:val="FFFFFF"/>
                <w:sz w:val="18"/>
                <w:szCs w:val="18"/>
              </w:rPr>
            </w:pPr>
            <w:r>
              <w:rPr>
                <w:rFonts w:ascii="Arial" w:hAnsi="Arial" w:cs="Arial"/>
                <w:b/>
                <w:bCs/>
                <w:color w:val="FFFFFF"/>
                <w:sz w:val="18"/>
                <w:szCs w:val="18"/>
              </w:rPr>
              <w:t>Source</w:t>
            </w:r>
          </w:p>
        </w:tc>
        <w:tc>
          <w:tcPr>
            <w:tcW w:w="876" w:type="dxa"/>
            <w:tcBorders>
              <w:top w:val="single" w:sz="4" w:space="0" w:color="FFFFFF"/>
              <w:left w:val="nil"/>
              <w:bottom w:val="single" w:sz="4" w:space="0" w:color="FFFFFF"/>
              <w:right w:val="single" w:sz="4" w:space="0" w:color="FFFFFF"/>
            </w:tcBorders>
            <w:shd w:val="clear" w:color="000000" w:fill="75B91A"/>
            <w:hideMark/>
          </w:tcPr>
          <w:p w14:paraId="6E99131A" w14:textId="77777777" w:rsidR="00F91617" w:rsidRDefault="00F91617">
            <w:pPr>
              <w:jc w:val="center"/>
              <w:rPr>
                <w:rFonts w:ascii="Arial" w:hAnsi="Arial" w:cs="Arial"/>
                <w:b/>
                <w:bCs/>
                <w:color w:val="FFFFFF"/>
                <w:sz w:val="18"/>
                <w:szCs w:val="18"/>
              </w:rPr>
            </w:pPr>
            <w:r>
              <w:rPr>
                <w:rFonts w:ascii="Arial" w:hAnsi="Arial" w:cs="Arial"/>
                <w:b/>
                <w:bCs/>
                <w:color w:val="FFFFFF"/>
                <w:sz w:val="18"/>
                <w:szCs w:val="18"/>
              </w:rPr>
              <w:t>SWG Agenda item</w:t>
            </w:r>
          </w:p>
        </w:tc>
        <w:tc>
          <w:tcPr>
            <w:tcW w:w="1141" w:type="dxa"/>
            <w:tcBorders>
              <w:top w:val="single" w:sz="4" w:space="0" w:color="FFFFFF"/>
              <w:left w:val="nil"/>
              <w:bottom w:val="single" w:sz="4" w:space="0" w:color="FFFFFF"/>
              <w:right w:val="single" w:sz="4" w:space="0" w:color="FFFFFF"/>
            </w:tcBorders>
            <w:shd w:val="clear" w:color="000000" w:fill="75B91A"/>
            <w:hideMark/>
          </w:tcPr>
          <w:p w14:paraId="017EC409" w14:textId="77777777" w:rsidR="00F91617" w:rsidRDefault="00F91617">
            <w:pPr>
              <w:jc w:val="center"/>
              <w:rPr>
                <w:rFonts w:ascii="Arial" w:hAnsi="Arial" w:cs="Arial"/>
                <w:b/>
                <w:bCs/>
                <w:color w:val="FFFFFF"/>
                <w:sz w:val="18"/>
                <w:szCs w:val="18"/>
              </w:rPr>
            </w:pPr>
            <w:r>
              <w:rPr>
                <w:rFonts w:ascii="Arial" w:hAnsi="Arial" w:cs="Arial"/>
                <w:b/>
                <w:bCs/>
                <w:color w:val="FFFFFF"/>
                <w:sz w:val="18"/>
                <w:szCs w:val="18"/>
              </w:rPr>
              <w:t>TDoc Status</w:t>
            </w:r>
          </w:p>
        </w:tc>
        <w:tc>
          <w:tcPr>
            <w:tcW w:w="900" w:type="dxa"/>
            <w:tcBorders>
              <w:top w:val="single" w:sz="4" w:space="0" w:color="FFFFFF"/>
              <w:left w:val="nil"/>
              <w:bottom w:val="single" w:sz="4" w:space="0" w:color="FFFFFF"/>
              <w:right w:val="single" w:sz="4" w:space="0" w:color="FFFFFF"/>
            </w:tcBorders>
            <w:shd w:val="clear" w:color="000000" w:fill="75B91A"/>
            <w:hideMark/>
          </w:tcPr>
          <w:p w14:paraId="77333CD9" w14:textId="77777777" w:rsidR="00F91617" w:rsidRDefault="00F91617">
            <w:pPr>
              <w:jc w:val="center"/>
              <w:rPr>
                <w:rFonts w:ascii="Arial" w:hAnsi="Arial" w:cs="Arial"/>
                <w:b/>
                <w:bCs/>
                <w:color w:val="FFFFFF"/>
                <w:sz w:val="18"/>
                <w:szCs w:val="18"/>
              </w:rPr>
            </w:pPr>
            <w:r>
              <w:rPr>
                <w:rFonts w:ascii="Arial" w:hAnsi="Arial" w:cs="Arial"/>
                <w:b/>
                <w:bCs/>
                <w:color w:val="FFFFFF"/>
                <w:sz w:val="18"/>
                <w:szCs w:val="18"/>
              </w:rPr>
              <w:t>Plenary Agenda item</w:t>
            </w:r>
          </w:p>
        </w:tc>
      </w:tr>
      <w:tr w:rsidR="00031948" w14:paraId="5EEB8ED8" w14:textId="77777777" w:rsidTr="00031948">
        <w:trPr>
          <w:trHeight w:val="285"/>
        </w:trPr>
        <w:tc>
          <w:tcPr>
            <w:tcW w:w="1354" w:type="dxa"/>
            <w:tcBorders>
              <w:top w:val="single" w:sz="4" w:space="0" w:color="A6A6A6"/>
              <w:left w:val="single" w:sz="4" w:space="0" w:color="A6A6A6"/>
              <w:bottom w:val="single" w:sz="4" w:space="0" w:color="A6A6A6"/>
              <w:right w:val="single" w:sz="4" w:space="0" w:color="A6A6A6"/>
            </w:tcBorders>
            <w:shd w:val="clear" w:color="auto" w:fill="auto"/>
            <w:hideMark/>
          </w:tcPr>
          <w:p w14:paraId="6712EF10" w14:textId="77777777" w:rsidR="00F91617" w:rsidRDefault="00F91617">
            <w:pPr>
              <w:rPr>
                <w:rFonts w:ascii="Arial" w:hAnsi="Arial" w:cs="Arial"/>
                <w:b/>
                <w:bCs/>
                <w:color w:val="0000FF"/>
                <w:sz w:val="16"/>
                <w:szCs w:val="16"/>
                <w:u w:val="single"/>
              </w:rPr>
            </w:pPr>
            <w:hyperlink r:id="rId145" w:history="1">
              <w:r>
                <w:rPr>
                  <w:rStyle w:val="Hyperlink"/>
                  <w:rFonts w:ascii="Arial" w:hAnsi="Arial" w:cs="Arial"/>
                  <w:b/>
                  <w:bCs/>
                  <w:color w:val="0000FF"/>
                  <w:sz w:val="16"/>
                  <w:szCs w:val="16"/>
                </w:rPr>
                <w:t>S4-220916</w:t>
              </w:r>
            </w:hyperlink>
          </w:p>
        </w:tc>
        <w:tc>
          <w:tcPr>
            <w:tcW w:w="3131" w:type="dxa"/>
            <w:tcBorders>
              <w:top w:val="single" w:sz="4" w:space="0" w:color="A6A6A6"/>
              <w:left w:val="nil"/>
              <w:bottom w:val="single" w:sz="4" w:space="0" w:color="A6A6A6"/>
              <w:right w:val="single" w:sz="4" w:space="0" w:color="A6A6A6"/>
            </w:tcBorders>
            <w:shd w:val="clear" w:color="auto" w:fill="auto"/>
            <w:hideMark/>
          </w:tcPr>
          <w:p w14:paraId="5C6A18DF" w14:textId="77777777" w:rsidR="00F91617" w:rsidRDefault="00F91617">
            <w:pPr>
              <w:rPr>
                <w:rFonts w:ascii="Arial" w:hAnsi="Arial" w:cs="Arial"/>
                <w:sz w:val="16"/>
                <w:szCs w:val="16"/>
              </w:rPr>
            </w:pPr>
            <w:r>
              <w:rPr>
                <w:rFonts w:ascii="Arial" w:hAnsi="Arial" w:cs="Arial"/>
                <w:sz w:val="16"/>
                <w:szCs w:val="16"/>
              </w:rPr>
              <w:t>RTC SWG Report during SA4#120-e</w:t>
            </w:r>
          </w:p>
        </w:tc>
        <w:tc>
          <w:tcPr>
            <w:tcW w:w="1948" w:type="dxa"/>
            <w:tcBorders>
              <w:top w:val="single" w:sz="4" w:space="0" w:color="A6A6A6"/>
              <w:left w:val="nil"/>
              <w:bottom w:val="single" w:sz="4" w:space="0" w:color="A6A6A6"/>
              <w:right w:val="single" w:sz="4" w:space="0" w:color="A6A6A6"/>
            </w:tcBorders>
            <w:shd w:val="clear" w:color="auto" w:fill="auto"/>
            <w:hideMark/>
          </w:tcPr>
          <w:p w14:paraId="6D48F79A" w14:textId="77777777" w:rsidR="00F91617" w:rsidRDefault="00F91617">
            <w:pPr>
              <w:rPr>
                <w:rFonts w:ascii="Arial" w:hAnsi="Arial" w:cs="Arial"/>
                <w:sz w:val="16"/>
                <w:szCs w:val="16"/>
              </w:rPr>
            </w:pPr>
            <w:r>
              <w:rPr>
                <w:rFonts w:ascii="Arial" w:hAnsi="Arial" w:cs="Arial"/>
                <w:sz w:val="16"/>
                <w:szCs w:val="16"/>
              </w:rPr>
              <w:t>RTC SWG Chairman</w:t>
            </w:r>
          </w:p>
        </w:tc>
        <w:tc>
          <w:tcPr>
            <w:tcW w:w="876" w:type="dxa"/>
            <w:tcBorders>
              <w:top w:val="single" w:sz="4" w:space="0" w:color="A6A6A6"/>
              <w:left w:val="nil"/>
              <w:bottom w:val="single" w:sz="4" w:space="0" w:color="A6A6A6"/>
              <w:right w:val="single" w:sz="4" w:space="0" w:color="A6A6A6"/>
            </w:tcBorders>
            <w:shd w:val="clear" w:color="auto" w:fill="auto"/>
            <w:hideMark/>
          </w:tcPr>
          <w:p w14:paraId="234FD1EC" w14:textId="77777777" w:rsidR="00F91617" w:rsidRDefault="00F91617">
            <w:pPr>
              <w:rPr>
                <w:rFonts w:ascii="Arial" w:hAnsi="Arial" w:cs="Arial"/>
                <w:sz w:val="16"/>
                <w:szCs w:val="16"/>
              </w:rPr>
            </w:pPr>
            <w:r>
              <w:rPr>
                <w:rFonts w:ascii="Arial" w:hAnsi="Arial" w:cs="Arial"/>
                <w:sz w:val="16"/>
                <w:szCs w:val="16"/>
              </w:rPr>
              <w:t>12.3</w:t>
            </w:r>
          </w:p>
        </w:tc>
        <w:tc>
          <w:tcPr>
            <w:tcW w:w="1141" w:type="dxa"/>
            <w:tcBorders>
              <w:top w:val="single" w:sz="4" w:space="0" w:color="A6A6A6"/>
              <w:left w:val="nil"/>
              <w:bottom w:val="single" w:sz="4" w:space="0" w:color="A6A6A6"/>
              <w:right w:val="single" w:sz="4" w:space="0" w:color="A6A6A6"/>
            </w:tcBorders>
            <w:shd w:val="clear" w:color="auto" w:fill="auto"/>
            <w:hideMark/>
          </w:tcPr>
          <w:p w14:paraId="483511B1" w14:textId="77777777" w:rsidR="00F91617" w:rsidRDefault="00F91617">
            <w:pPr>
              <w:rPr>
                <w:rFonts w:ascii="Arial" w:hAnsi="Arial" w:cs="Arial"/>
                <w:sz w:val="16"/>
                <w:szCs w:val="16"/>
              </w:rPr>
            </w:pPr>
            <w:r>
              <w:rPr>
                <w:rFonts w:ascii="Arial" w:hAnsi="Arial" w:cs="Arial"/>
                <w:sz w:val="16"/>
                <w:szCs w:val="16"/>
              </w:rPr>
              <w:t>not treated</w:t>
            </w:r>
          </w:p>
        </w:tc>
        <w:tc>
          <w:tcPr>
            <w:tcW w:w="900" w:type="dxa"/>
            <w:tcBorders>
              <w:top w:val="single" w:sz="4" w:space="0" w:color="808080"/>
              <w:left w:val="single" w:sz="4" w:space="0" w:color="808080"/>
              <w:bottom w:val="single" w:sz="4" w:space="0" w:color="808080"/>
              <w:right w:val="single" w:sz="4" w:space="0" w:color="808080"/>
            </w:tcBorders>
            <w:shd w:val="clear" w:color="auto" w:fill="auto"/>
            <w:noWrap/>
            <w:vAlign w:val="bottom"/>
            <w:hideMark/>
          </w:tcPr>
          <w:p w14:paraId="36F48DAA" w14:textId="77777777" w:rsidR="00F91617" w:rsidRDefault="00F91617">
            <w:pPr>
              <w:jc w:val="right"/>
              <w:rPr>
                <w:rFonts w:ascii="Arial" w:hAnsi="Arial" w:cs="Arial"/>
                <w:color w:val="000000"/>
                <w:sz w:val="22"/>
                <w:szCs w:val="22"/>
              </w:rPr>
            </w:pPr>
            <w:r>
              <w:rPr>
                <w:rFonts w:ascii="Arial" w:hAnsi="Arial" w:cs="Arial"/>
                <w:color w:val="000000"/>
                <w:sz w:val="22"/>
                <w:szCs w:val="22"/>
              </w:rPr>
              <w:t>12.3</w:t>
            </w:r>
          </w:p>
        </w:tc>
      </w:tr>
      <w:tr w:rsidR="00031948" w14:paraId="6CFC30A6" w14:textId="77777777" w:rsidTr="00031948">
        <w:trPr>
          <w:trHeight w:val="285"/>
        </w:trPr>
        <w:tc>
          <w:tcPr>
            <w:tcW w:w="1354" w:type="dxa"/>
            <w:tcBorders>
              <w:top w:val="nil"/>
              <w:left w:val="single" w:sz="4" w:space="0" w:color="A6A6A6"/>
              <w:bottom w:val="single" w:sz="4" w:space="0" w:color="A6A6A6"/>
              <w:right w:val="single" w:sz="4" w:space="0" w:color="A6A6A6"/>
            </w:tcBorders>
            <w:shd w:val="clear" w:color="auto" w:fill="auto"/>
            <w:hideMark/>
          </w:tcPr>
          <w:p w14:paraId="0DD3D761" w14:textId="77777777" w:rsidR="00F91617" w:rsidRDefault="00F91617">
            <w:pPr>
              <w:rPr>
                <w:rFonts w:ascii="Arial" w:hAnsi="Arial" w:cs="Arial"/>
                <w:b/>
                <w:bCs/>
                <w:color w:val="0000FF"/>
                <w:sz w:val="16"/>
                <w:szCs w:val="16"/>
                <w:u w:val="single"/>
              </w:rPr>
            </w:pPr>
            <w:hyperlink r:id="rId146" w:history="1">
              <w:r>
                <w:rPr>
                  <w:rStyle w:val="Hyperlink"/>
                  <w:rFonts w:ascii="Arial" w:hAnsi="Arial" w:cs="Arial"/>
                  <w:b/>
                  <w:bCs/>
                  <w:color w:val="0000FF"/>
                  <w:sz w:val="16"/>
                  <w:szCs w:val="16"/>
                </w:rPr>
                <w:t>S4-221192</w:t>
              </w:r>
            </w:hyperlink>
          </w:p>
        </w:tc>
        <w:tc>
          <w:tcPr>
            <w:tcW w:w="3131" w:type="dxa"/>
            <w:tcBorders>
              <w:top w:val="nil"/>
              <w:left w:val="nil"/>
              <w:bottom w:val="single" w:sz="4" w:space="0" w:color="A6A6A6"/>
              <w:right w:val="single" w:sz="4" w:space="0" w:color="A6A6A6"/>
            </w:tcBorders>
            <w:shd w:val="clear" w:color="auto" w:fill="auto"/>
            <w:hideMark/>
          </w:tcPr>
          <w:p w14:paraId="12FA4EBA" w14:textId="77777777" w:rsidR="00F91617" w:rsidRDefault="00F91617">
            <w:pPr>
              <w:rPr>
                <w:rFonts w:ascii="Arial" w:hAnsi="Arial" w:cs="Arial"/>
                <w:sz w:val="16"/>
                <w:szCs w:val="16"/>
              </w:rPr>
            </w:pPr>
            <w:r>
              <w:rPr>
                <w:rFonts w:ascii="Arial" w:hAnsi="Arial" w:cs="Arial"/>
                <w:sz w:val="16"/>
                <w:szCs w:val="16"/>
              </w:rPr>
              <w:t>Reply to LS to 3GPP SA2 on VoLTE Roaming GBR Handling</w:t>
            </w:r>
          </w:p>
        </w:tc>
        <w:tc>
          <w:tcPr>
            <w:tcW w:w="1948" w:type="dxa"/>
            <w:tcBorders>
              <w:top w:val="nil"/>
              <w:left w:val="nil"/>
              <w:bottom w:val="single" w:sz="4" w:space="0" w:color="A6A6A6"/>
              <w:right w:val="single" w:sz="4" w:space="0" w:color="A6A6A6"/>
            </w:tcBorders>
            <w:shd w:val="clear" w:color="auto" w:fill="auto"/>
            <w:hideMark/>
          </w:tcPr>
          <w:p w14:paraId="27AAE8AC" w14:textId="77777777" w:rsidR="00F91617" w:rsidRDefault="00F91617">
            <w:pPr>
              <w:rPr>
                <w:rFonts w:ascii="Arial" w:hAnsi="Arial" w:cs="Arial"/>
                <w:sz w:val="16"/>
                <w:szCs w:val="16"/>
              </w:rPr>
            </w:pPr>
            <w:r>
              <w:rPr>
                <w:rFonts w:ascii="Arial" w:hAnsi="Arial" w:cs="Arial"/>
                <w:sz w:val="16"/>
                <w:szCs w:val="16"/>
              </w:rPr>
              <w:t>Ericsson, Qualcomm</w:t>
            </w:r>
          </w:p>
        </w:tc>
        <w:tc>
          <w:tcPr>
            <w:tcW w:w="876" w:type="dxa"/>
            <w:tcBorders>
              <w:top w:val="nil"/>
              <w:left w:val="nil"/>
              <w:bottom w:val="single" w:sz="4" w:space="0" w:color="A6A6A6"/>
              <w:right w:val="single" w:sz="4" w:space="0" w:color="A6A6A6"/>
            </w:tcBorders>
            <w:shd w:val="clear" w:color="auto" w:fill="auto"/>
            <w:hideMark/>
          </w:tcPr>
          <w:p w14:paraId="62ACE3AD" w14:textId="77777777" w:rsidR="00F91617" w:rsidRDefault="00F91617">
            <w:pPr>
              <w:rPr>
                <w:rFonts w:ascii="Arial" w:hAnsi="Arial" w:cs="Arial"/>
                <w:sz w:val="16"/>
                <w:szCs w:val="16"/>
              </w:rPr>
            </w:pPr>
            <w:r>
              <w:rPr>
                <w:rFonts w:ascii="Arial" w:hAnsi="Arial" w:cs="Arial"/>
                <w:sz w:val="16"/>
                <w:szCs w:val="16"/>
              </w:rPr>
              <w:t>10.3</w:t>
            </w:r>
          </w:p>
        </w:tc>
        <w:tc>
          <w:tcPr>
            <w:tcW w:w="1141" w:type="dxa"/>
            <w:tcBorders>
              <w:top w:val="nil"/>
              <w:left w:val="nil"/>
              <w:bottom w:val="single" w:sz="4" w:space="0" w:color="A6A6A6"/>
              <w:right w:val="single" w:sz="4" w:space="0" w:color="A6A6A6"/>
            </w:tcBorders>
            <w:shd w:val="clear" w:color="auto" w:fill="auto"/>
            <w:hideMark/>
          </w:tcPr>
          <w:p w14:paraId="1DA751D8" w14:textId="77777777" w:rsidR="00F91617" w:rsidRDefault="00F91617">
            <w:pPr>
              <w:rPr>
                <w:rFonts w:ascii="Arial" w:hAnsi="Arial" w:cs="Arial"/>
                <w:sz w:val="16"/>
                <w:szCs w:val="16"/>
              </w:rPr>
            </w:pPr>
            <w:r>
              <w:rPr>
                <w:rFonts w:ascii="Arial" w:hAnsi="Arial" w:cs="Arial"/>
                <w:sz w:val="16"/>
                <w:szCs w:val="16"/>
              </w:rPr>
              <w:t>not treated</w:t>
            </w:r>
          </w:p>
        </w:tc>
        <w:tc>
          <w:tcPr>
            <w:tcW w:w="900" w:type="dxa"/>
            <w:tcBorders>
              <w:top w:val="nil"/>
              <w:left w:val="single" w:sz="4" w:space="0" w:color="808080"/>
              <w:bottom w:val="single" w:sz="4" w:space="0" w:color="808080"/>
              <w:right w:val="single" w:sz="4" w:space="0" w:color="808080"/>
            </w:tcBorders>
            <w:shd w:val="clear" w:color="auto" w:fill="auto"/>
            <w:noWrap/>
            <w:vAlign w:val="bottom"/>
            <w:hideMark/>
          </w:tcPr>
          <w:p w14:paraId="36FB97D2" w14:textId="77777777" w:rsidR="00F91617" w:rsidRDefault="00F91617">
            <w:pPr>
              <w:jc w:val="right"/>
              <w:rPr>
                <w:rFonts w:ascii="Arial" w:hAnsi="Arial" w:cs="Arial"/>
                <w:color w:val="000000"/>
                <w:sz w:val="22"/>
                <w:szCs w:val="22"/>
              </w:rPr>
            </w:pPr>
            <w:r>
              <w:rPr>
                <w:rFonts w:ascii="Arial" w:hAnsi="Arial" w:cs="Arial"/>
                <w:color w:val="000000"/>
                <w:sz w:val="22"/>
                <w:szCs w:val="22"/>
              </w:rPr>
              <w:t>5.2</w:t>
            </w:r>
          </w:p>
        </w:tc>
      </w:tr>
    </w:tbl>
    <w:p w14:paraId="3308EF32" w14:textId="55C2E379" w:rsidR="00F91617" w:rsidRDefault="00F91617">
      <w:pPr>
        <w:tabs>
          <w:tab w:val="left" w:pos="1134"/>
        </w:tabs>
      </w:pPr>
    </w:p>
    <w:p w14:paraId="309D79C4" w14:textId="245521C2" w:rsidR="00F91617" w:rsidRDefault="00F91617">
      <w:pPr>
        <w:tabs>
          <w:tab w:val="left" w:pos="1134"/>
        </w:tabs>
      </w:pPr>
    </w:p>
    <w:p w14:paraId="70FCC2E0" w14:textId="114D8A94" w:rsidR="00F91617" w:rsidRDefault="00F91617">
      <w:pPr>
        <w:tabs>
          <w:tab w:val="left" w:pos="1134"/>
        </w:tabs>
        <w:rPr>
          <w:rFonts w:asciiTheme="majorHAnsi" w:hAnsiTheme="majorHAnsi" w:cstheme="majorHAnsi"/>
        </w:rPr>
      </w:pPr>
      <w:r w:rsidRPr="00F91617">
        <w:rPr>
          <w:rFonts w:asciiTheme="majorHAnsi" w:hAnsiTheme="majorHAnsi" w:cstheme="majorHAnsi"/>
        </w:rPr>
        <w:t>Tdoc List</w:t>
      </w:r>
    </w:p>
    <w:p w14:paraId="66CA1825" w14:textId="720D2F1C" w:rsidR="00031948" w:rsidRDefault="00031948">
      <w:pPr>
        <w:tabs>
          <w:tab w:val="left" w:pos="1134"/>
        </w:tabs>
        <w:rPr>
          <w:rFonts w:asciiTheme="majorHAnsi" w:hAnsiTheme="majorHAnsi" w:cstheme="majorHAnsi"/>
        </w:rPr>
      </w:pPr>
    </w:p>
    <w:tbl>
      <w:tblPr>
        <w:tblW w:w="10250" w:type="dxa"/>
        <w:tblLook w:val="04A0" w:firstRow="1" w:lastRow="0" w:firstColumn="1" w:lastColumn="0" w:noHBand="0" w:noVBand="1"/>
      </w:tblPr>
      <w:tblGrid>
        <w:gridCol w:w="1480"/>
        <w:gridCol w:w="3640"/>
        <w:gridCol w:w="1440"/>
        <w:gridCol w:w="877"/>
        <w:gridCol w:w="937"/>
        <w:gridCol w:w="877"/>
        <w:gridCol w:w="1001"/>
      </w:tblGrid>
      <w:tr w:rsidR="00031948" w14:paraId="5DAFC356" w14:textId="77777777" w:rsidTr="00031948">
        <w:trPr>
          <w:trHeight w:val="1260"/>
        </w:trPr>
        <w:tc>
          <w:tcPr>
            <w:tcW w:w="1480" w:type="dxa"/>
            <w:tcBorders>
              <w:top w:val="single" w:sz="4" w:space="0" w:color="808080"/>
              <w:left w:val="single" w:sz="4" w:space="0" w:color="808080"/>
              <w:bottom w:val="single" w:sz="4" w:space="0" w:color="808080"/>
              <w:right w:val="single" w:sz="4" w:space="0" w:color="808080"/>
            </w:tcBorders>
            <w:shd w:val="clear" w:color="000000" w:fill="75B91A"/>
            <w:hideMark/>
          </w:tcPr>
          <w:p w14:paraId="7E8D7DDA" w14:textId="77777777" w:rsidR="00031948" w:rsidRDefault="00031948">
            <w:pPr>
              <w:jc w:val="center"/>
              <w:rPr>
                <w:rFonts w:ascii="Arial" w:hAnsi="Arial" w:cs="Arial"/>
                <w:b/>
                <w:bCs/>
                <w:color w:val="FFFFFF"/>
                <w:sz w:val="18"/>
                <w:szCs w:val="18"/>
              </w:rPr>
            </w:pPr>
            <w:r>
              <w:rPr>
                <w:rFonts w:ascii="Arial" w:hAnsi="Arial" w:cs="Arial"/>
                <w:b/>
                <w:bCs/>
                <w:color w:val="FFFFFF"/>
                <w:sz w:val="18"/>
                <w:szCs w:val="18"/>
              </w:rPr>
              <w:t>TDoc</w:t>
            </w:r>
          </w:p>
        </w:tc>
        <w:tc>
          <w:tcPr>
            <w:tcW w:w="3640" w:type="dxa"/>
            <w:tcBorders>
              <w:top w:val="single" w:sz="4" w:space="0" w:color="808080"/>
              <w:left w:val="nil"/>
              <w:bottom w:val="single" w:sz="4" w:space="0" w:color="808080"/>
              <w:right w:val="single" w:sz="4" w:space="0" w:color="808080"/>
            </w:tcBorders>
            <w:shd w:val="clear" w:color="000000" w:fill="75B91A"/>
            <w:hideMark/>
          </w:tcPr>
          <w:p w14:paraId="152220B0" w14:textId="77777777" w:rsidR="00031948" w:rsidRDefault="00031948">
            <w:pPr>
              <w:jc w:val="center"/>
              <w:rPr>
                <w:rFonts w:ascii="Arial" w:hAnsi="Arial" w:cs="Arial"/>
                <w:b/>
                <w:bCs/>
                <w:color w:val="FFFFFF"/>
                <w:sz w:val="18"/>
                <w:szCs w:val="18"/>
              </w:rPr>
            </w:pPr>
            <w:r>
              <w:rPr>
                <w:rFonts w:ascii="Arial" w:hAnsi="Arial" w:cs="Arial"/>
                <w:b/>
                <w:bCs/>
                <w:color w:val="FFFFFF"/>
                <w:sz w:val="18"/>
                <w:szCs w:val="18"/>
              </w:rPr>
              <w:t>Title</w:t>
            </w:r>
          </w:p>
        </w:tc>
        <w:tc>
          <w:tcPr>
            <w:tcW w:w="1440" w:type="dxa"/>
            <w:tcBorders>
              <w:top w:val="single" w:sz="4" w:space="0" w:color="808080"/>
              <w:left w:val="nil"/>
              <w:bottom w:val="single" w:sz="4" w:space="0" w:color="808080"/>
              <w:right w:val="single" w:sz="4" w:space="0" w:color="808080"/>
            </w:tcBorders>
            <w:shd w:val="clear" w:color="000000" w:fill="75B91A"/>
            <w:hideMark/>
          </w:tcPr>
          <w:p w14:paraId="594CC997" w14:textId="77777777" w:rsidR="00031948" w:rsidRDefault="00031948">
            <w:pPr>
              <w:jc w:val="center"/>
              <w:rPr>
                <w:rFonts w:ascii="Arial" w:hAnsi="Arial" w:cs="Arial"/>
                <w:b/>
                <w:bCs/>
                <w:color w:val="FFFFFF"/>
                <w:sz w:val="18"/>
                <w:szCs w:val="18"/>
              </w:rPr>
            </w:pPr>
            <w:r>
              <w:rPr>
                <w:rFonts w:ascii="Arial" w:hAnsi="Arial" w:cs="Arial"/>
                <w:b/>
                <w:bCs/>
                <w:color w:val="FFFFFF"/>
                <w:sz w:val="18"/>
                <w:szCs w:val="18"/>
              </w:rPr>
              <w:t>Source</w:t>
            </w:r>
          </w:p>
        </w:tc>
        <w:tc>
          <w:tcPr>
            <w:tcW w:w="876" w:type="dxa"/>
            <w:tcBorders>
              <w:top w:val="single" w:sz="4" w:space="0" w:color="808080"/>
              <w:left w:val="nil"/>
              <w:bottom w:val="single" w:sz="4" w:space="0" w:color="808080"/>
              <w:right w:val="single" w:sz="4" w:space="0" w:color="808080"/>
            </w:tcBorders>
            <w:shd w:val="clear" w:color="000000" w:fill="75B91A"/>
            <w:hideMark/>
          </w:tcPr>
          <w:p w14:paraId="71DE94E5" w14:textId="77777777" w:rsidR="00031948" w:rsidRDefault="00031948">
            <w:pPr>
              <w:jc w:val="center"/>
              <w:rPr>
                <w:rFonts w:ascii="Arial" w:hAnsi="Arial" w:cs="Arial"/>
                <w:b/>
                <w:bCs/>
                <w:color w:val="FFFFFF"/>
                <w:sz w:val="18"/>
                <w:szCs w:val="18"/>
              </w:rPr>
            </w:pPr>
            <w:r>
              <w:rPr>
                <w:rFonts w:ascii="Arial" w:hAnsi="Arial" w:cs="Arial"/>
                <w:b/>
                <w:bCs/>
                <w:color w:val="FFFFFF"/>
                <w:sz w:val="18"/>
                <w:szCs w:val="18"/>
              </w:rPr>
              <w:t>SWG Agenda item</w:t>
            </w:r>
          </w:p>
        </w:tc>
        <w:tc>
          <w:tcPr>
            <w:tcW w:w="937" w:type="dxa"/>
            <w:tcBorders>
              <w:top w:val="single" w:sz="4" w:space="0" w:color="FFFFFF"/>
              <w:left w:val="single" w:sz="4" w:space="0" w:color="FFFFFF"/>
              <w:bottom w:val="single" w:sz="4" w:space="0" w:color="FFFFFF"/>
              <w:right w:val="single" w:sz="4" w:space="0" w:color="FFFFFF"/>
            </w:tcBorders>
            <w:shd w:val="clear" w:color="000000" w:fill="75B91A"/>
            <w:hideMark/>
          </w:tcPr>
          <w:p w14:paraId="03031CBE" w14:textId="77777777" w:rsidR="00031948" w:rsidRDefault="00031948">
            <w:pPr>
              <w:jc w:val="center"/>
              <w:rPr>
                <w:rFonts w:ascii="Arial" w:hAnsi="Arial" w:cs="Arial"/>
                <w:b/>
                <w:bCs/>
                <w:color w:val="FFFFFF"/>
                <w:sz w:val="18"/>
                <w:szCs w:val="18"/>
              </w:rPr>
            </w:pPr>
            <w:r>
              <w:rPr>
                <w:rFonts w:ascii="Arial" w:hAnsi="Arial" w:cs="Arial"/>
                <w:b/>
                <w:bCs/>
                <w:color w:val="FFFFFF"/>
                <w:sz w:val="18"/>
                <w:szCs w:val="18"/>
              </w:rPr>
              <w:t>TDoc Status</w:t>
            </w:r>
          </w:p>
        </w:tc>
        <w:tc>
          <w:tcPr>
            <w:tcW w:w="876" w:type="dxa"/>
            <w:tcBorders>
              <w:top w:val="single" w:sz="4" w:space="0" w:color="808080"/>
              <w:left w:val="single" w:sz="4" w:space="0" w:color="808080"/>
              <w:bottom w:val="single" w:sz="4" w:space="0" w:color="808080"/>
              <w:right w:val="single" w:sz="4" w:space="0" w:color="808080"/>
            </w:tcBorders>
            <w:shd w:val="clear" w:color="000000" w:fill="75B91A"/>
            <w:hideMark/>
          </w:tcPr>
          <w:p w14:paraId="297248C4" w14:textId="77777777" w:rsidR="00031948" w:rsidRDefault="00031948">
            <w:pPr>
              <w:jc w:val="center"/>
              <w:rPr>
                <w:rFonts w:ascii="Arial" w:hAnsi="Arial" w:cs="Arial"/>
                <w:b/>
                <w:bCs/>
                <w:color w:val="FFFFFF"/>
                <w:sz w:val="18"/>
                <w:szCs w:val="18"/>
              </w:rPr>
            </w:pPr>
            <w:r>
              <w:rPr>
                <w:rFonts w:ascii="Arial" w:hAnsi="Arial" w:cs="Arial"/>
                <w:b/>
                <w:bCs/>
                <w:color w:val="FFFFFF"/>
                <w:sz w:val="18"/>
                <w:szCs w:val="18"/>
              </w:rPr>
              <w:t>Plenary Agenda item</w:t>
            </w:r>
          </w:p>
        </w:tc>
        <w:tc>
          <w:tcPr>
            <w:tcW w:w="1001" w:type="dxa"/>
            <w:tcBorders>
              <w:top w:val="single" w:sz="4" w:space="0" w:color="808080"/>
              <w:left w:val="nil"/>
              <w:bottom w:val="single" w:sz="4" w:space="0" w:color="808080"/>
              <w:right w:val="single" w:sz="4" w:space="0" w:color="808080"/>
            </w:tcBorders>
            <w:shd w:val="clear" w:color="000000" w:fill="75B91A"/>
            <w:hideMark/>
          </w:tcPr>
          <w:p w14:paraId="205E5356" w14:textId="77777777" w:rsidR="00031948" w:rsidRDefault="00031948">
            <w:pPr>
              <w:jc w:val="center"/>
              <w:rPr>
                <w:rFonts w:ascii="Arial" w:hAnsi="Arial" w:cs="Arial"/>
                <w:b/>
                <w:bCs/>
                <w:color w:val="FFFFFF"/>
                <w:sz w:val="18"/>
                <w:szCs w:val="18"/>
              </w:rPr>
            </w:pPr>
            <w:r>
              <w:rPr>
                <w:rFonts w:ascii="Arial" w:hAnsi="Arial" w:cs="Arial"/>
                <w:b/>
                <w:bCs/>
                <w:color w:val="FFFFFF"/>
                <w:sz w:val="18"/>
                <w:szCs w:val="18"/>
              </w:rPr>
              <w:t>Revised to</w:t>
            </w:r>
          </w:p>
        </w:tc>
      </w:tr>
      <w:tr w:rsidR="00031948" w14:paraId="086C4864" w14:textId="77777777" w:rsidTr="00031948">
        <w:trPr>
          <w:trHeight w:val="285"/>
        </w:trPr>
        <w:tc>
          <w:tcPr>
            <w:tcW w:w="1480" w:type="dxa"/>
            <w:tcBorders>
              <w:top w:val="single" w:sz="4" w:space="0" w:color="A6A6A6"/>
              <w:left w:val="single" w:sz="4" w:space="0" w:color="A6A6A6"/>
              <w:bottom w:val="single" w:sz="4" w:space="0" w:color="A6A6A6"/>
              <w:right w:val="single" w:sz="4" w:space="0" w:color="A6A6A6"/>
            </w:tcBorders>
            <w:shd w:val="clear" w:color="auto" w:fill="auto"/>
            <w:hideMark/>
          </w:tcPr>
          <w:p w14:paraId="3AE5A3D1" w14:textId="77777777" w:rsidR="00031948" w:rsidRDefault="00031948">
            <w:pPr>
              <w:rPr>
                <w:rFonts w:ascii="Arial" w:hAnsi="Arial" w:cs="Arial"/>
                <w:b/>
                <w:bCs/>
                <w:color w:val="0000FF"/>
                <w:sz w:val="16"/>
                <w:szCs w:val="16"/>
                <w:u w:val="single"/>
              </w:rPr>
            </w:pPr>
            <w:hyperlink r:id="rId147" w:history="1">
              <w:r>
                <w:rPr>
                  <w:rStyle w:val="Hyperlink"/>
                  <w:rFonts w:ascii="Arial" w:hAnsi="Arial" w:cs="Arial"/>
                  <w:b/>
                  <w:bCs/>
                  <w:color w:val="0000FF"/>
                  <w:sz w:val="16"/>
                  <w:szCs w:val="16"/>
                </w:rPr>
                <w:t>S4-220904</w:t>
              </w:r>
            </w:hyperlink>
          </w:p>
        </w:tc>
        <w:tc>
          <w:tcPr>
            <w:tcW w:w="3640" w:type="dxa"/>
            <w:tcBorders>
              <w:top w:val="single" w:sz="4" w:space="0" w:color="A6A6A6"/>
              <w:left w:val="nil"/>
              <w:bottom w:val="single" w:sz="4" w:space="0" w:color="A6A6A6"/>
              <w:right w:val="single" w:sz="4" w:space="0" w:color="A6A6A6"/>
            </w:tcBorders>
            <w:shd w:val="clear" w:color="auto" w:fill="auto"/>
            <w:hideMark/>
          </w:tcPr>
          <w:p w14:paraId="16CA6025" w14:textId="77777777" w:rsidR="00031948" w:rsidRDefault="00031948">
            <w:pPr>
              <w:rPr>
                <w:rFonts w:ascii="Arial" w:hAnsi="Arial" w:cs="Arial"/>
                <w:sz w:val="16"/>
                <w:szCs w:val="16"/>
              </w:rPr>
            </w:pPr>
            <w:r>
              <w:rPr>
                <w:rFonts w:ascii="Arial" w:hAnsi="Arial" w:cs="Arial"/>
                <w:sz w:val="16"/>
                <w:szCs w:val="16"/>
              </w:rPr>
              <w:t>Reply LS on multiparty Real-time Text (RTT) in conference calling C1-223991</w:t>
            </w:r>
          </w:p>
        </w:tc>
        <w:tc>
          <w:tcPr>
            <w:tcW w:w="1440" w:type="dxa"/>
            <w:tcBorders>
              <w:top w:val="single" w:sz="4" w:space="0" w:color="A6A6A6"/>
              <w:left w:val="nil"/>
              <w:bottom w:val="single" w:sz="4" w:space="0" w:color="A6A6A6"/>
              <w:right w:val="single" w:sz="4" w:space="0" w:color="A6A6A6"/>
            </w:tcBorders>
            <w:shd w:val="clear" w:color="auto" w:fill="auto"/>
            <w:hideMark/>
          </w:tcPr>
          <w:p w14:paraId="6CD72F66" w14:textId="77777777" w:rsidR="00031948" w:rsidRDefault="00031948">
            <w:pPr>
              <w:rPr>
                <w:rFonts w:ascii="Arial" w:hAnsi="Arial" w:cs="Arial"/>
                <w:sz w:val="16"/>
                <w:szCs w:val="16"/>
              </w:rPr>
            </w:pPr>
            <w:r>
              <w:rPr>
                <w:rFonts w:ascii="Arial" w:hAnsi="Arial" w:cs="Arial"/>
                <w:sz w:val="16"/>
                <w:szCs w:val="16"/>
              </w:rPr>
              <w:t>3GPP CT1</w:t>
            </w:r>
          </w:p>
        </w:tc>
        <w:tc>
          <w:tcPr>
            <w:tcW w:w="876" w:type="dxa"/>
            <w:tcBorders>
              <w:top w:val="single" w:sz="4" w:space="0" w:color="A6A6A6"/>
              <w:left w:val="nil"/>
              <w:bottom w:val="single" w:sz="4" w:space="0" w:color="A6A6A6"/>
              <w:right w:val="single" w:sz="4" w:space="0" w:color="A6A6A6"/>
            </w:tcBorders>
            <w:shd w:val="clear" w:color="auto" w:fill="auto"/>
            <w:hideMark/>
          </w:tcPr>
          <w:p w14:paraId="16425298" w14:textId="77777777" w:rsidR="00031948" w:rsidRDefault="00031948">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0967527C" w14:textId="77777777" w:rsidR="00031948" w:rsidRDefault="00031948">
            <w:pPr>
              <w:rPr>
                <w:rFonts w:ascii="Arial" w:hAnsi="Arial" w:cs="Arial"/>
                <w:sz w:val="16"/>
                <w:szCs w:val="16"/>
              </w:rPr>
            </w:pPr>
            <w:r>
              <w:rPr>
                <w:rFonts w:ascii="Arial" w:hAnsi="Arial" w:cs="Arial"/>
                <w:sz w:val="16"/>
                <w:szCs w:val="16"/>
              </w:rPr>
              <w:t>noted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5BD41A8A"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single" w:sz="4" w:space="0" w:color="A6A6A6"/>
              <w:left w:val="single" w:sz="4" w:space="0" w:color="A6A6A6"/>
              <w:bottom w:val="single" w:sz="4" w:space="0" w:color="A6A6A6"/>
              <w:right w:val="single" w:sz="4" w:space="0" w:color="A6A6A6"/>
            </w:tcBorders>
            <w:shd w:val="clear" w:color="auto" w:fill="auto"/>
            <w:hideMark/>
          </w:tcPr>
          <w:p w14:paraId="730B0283"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00400946"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3D21CDEA" w14:textId="77777777" w:rsidR="00031948" w:rsidRDefault="00031948">
            <w:pPr>
              <w:rPr>
                <w:rFonts w:ascii="Arial" w:hAnsi="Arial" w:cs="Arial"/>
                <w:b/>
                <w:bCs/>
                <w:color w:val="0000FF"/>
                <w:sz w:val="16"/>
                <w:szCs w:val="16"/>
                <w:u w:val="single"/>
              </w:rPr>
            </w:pPr>
            <w:hyperlink r:id="rId148" w:history="1">
              <w:r>
                <w:rPr>
                  <w:rStyle w:val="Hyperlink"/>
                  <w:rFonts w:ascii="Arial" w:hAnsi="Arial" w:cs="Arial"/>
                  <w:b/>
                  <w:bCs/>
                  <w:color w:val="0000FF"/>
                  <w:sz w:val="16"/>
                  <w:szCs w:val="16"/>
                </w:rPr>
                <w:t>S4-220910</w:t>
              </w:r>
            </w:hyperlink>
          </w:p>
        </w:tc>
        <w:tc>
          <w:tcPr>
            <w:tcW w:w="3640" w:type="dxa"/>
            <w:tcBorders>
              <w:top w:val="nil"/>
              <w:left w:val="nil"/>
              <w:bottom w:val="single" w:sz="4" w:space="0" w:color="A6A6A6"/>
              <w:right w:val="single" w:sz="4" w:space="0" w:color="A6A6A6"/>
            </w:tcBorders>
            <w:shd w:val="clear" w:color="auto" w:fill="auto"/>
            <w:hideMark/>
          </w:tcPr>
          <w:p w14:paraId="54E55C94" w14:textId="77777777" w:rsidR="00031948" w:rsidRDefault="00031948">
            <w:pPr>
              <w:rPr>
                <w:rFonts w:ascii="Arial" w:hAnsi="Arial" w:cs="Arial"/>
                <w:sz w:val="16"/>
                <w:szCs w:val="16"/>
              </w:rPr>
            </w:pPr>
            <w:r>
              <w:rPr>
                <w:rFonts w:ascii="Arial" w:hAnsi="Arial" w:cs="Arial"/>
                <w:sz w:val="16"/>
                <w:szCs w:val="16"/>
              </w:rPr>
              <w:t>Reply to LS to 3GPP SA2 on VoLTE Roaming GBR Handling</w:t>
            </w:r>
          </w:p>
        </w:tc>
        <w:tc>
          <w:tcPr>
            <w:tcW w:w="1440" w:type="dxa"/>
            <w:tcBorders>
              <w:top w:val="nil"/>
              <w:left w:val="nil"/>
              <w:bottom w:val="single" w:sz="4" w:space="0" w:color="A6A6A6"/>
              <w:right w:val="single" w:sz="4" w:space="0" w:color="A6A6A6"/>
            </w:tcBorders>
            <w:shd w:val="clear" w:color="auto" w:fill="auto"/>
            <w:hideMark/>
          </w:tcPr>
          <w:p w14:paraId="7E1D7A0C" w14:textId="77777777" w:rsidR="00031948" w:rsidRDefault="00031948">
            <w:pPr>
              <w:rPr>
                <w:rFonts w:ascii="Arial" w:hAnsi="Arial" w:cs="Arial"/>
                <w:sz w:val="16"/>
                <w:szCs w:val="16"/>
              </w:rPr>
            </w:pPr>
            <w:r>
              <w:rPr>
                <w:rFonts w:ascii="Arial" w:hAnsi="Arial" w:cs="Arial"/>
                <w:sz w:val="16"/>
                <w:szCs w:val="16"/>
              </w:rPr>
              <w:t>3GPP SA2</w:t>
            </w:r>
          </w:p>
        </w:tc>
        <w:tc>
          <w:tcPr>
            <w:tcW w:w="876" w:type="dxa"/>
            <w:tcBorders>
              <w:top w:val="nil"/>
              <w:left w:val="nil"/>
              <w:bottom w:val="single" w:sz="4" w:space="0" w:color="A6A6A6"/>
              <w:right w:val="single" w:sz="4" w:space="0" w:color="A6A6A6"/>
            </w:tcBorders>
            <w:shd w:val="clear" w:color="auto" w:fill="auto"/>
            <w:hideMark/>
          </w:tcPr>
          <w:p w14:paraId="4BE007DC" w14:textId="77777777" w:rsidR="00031948" w:rsidRDefault="00031948">
            <w:pPr>
              <w:rPr>
                <w:rFonts w:ascii="Arial" w:hAnsi="Arial" w:cs="Arial"/>
                <w:sz w:val="16"/>
                <w:szCs w:val="16"/>
              </w:rPr>
            </w:pPr>
            <w:r>
              <w:rPr>
                <w:rFonts w:ascii="Arial" w:hAnsi="Arial" w:cs="Arial"/>
                <w:sz w:val="16"/>
                <w:szCs w:val="16"/>
              </w:rPr>
              <w:t>10.3</w:t>
            </w:r>
          </w:p>
        </w:tc>
        <w:tc>
          <w:tcPr>
            <w:tcW w:w="937" w:type="dxa"/>
            <w:tcBorders>
              <w:top w:val="nil"/>
              <w:left w:val="nil"/>
              <w:bottom w:val="single" w:sz="4" w:space="0" w:color="A6A6A6"/>
              <w:right w:val="single" w:sz="4" w:space="0" w:color="A6A6A6"/>
            </w:tcBorders>
            <w:shd w:val="clear" w:color="auto" w:fill="auto"/>
            <w:hideMark/>
          </w:tcPr>
          <w:p w14:paraId="6C9A532B" w14:textId="77777777" w:rsidR="00031948" w:rsidRDefault="00031948">
            <w:pPr>
              <w:rPr>
                <w:rFonts w:ascii="Arial" w:hAnsi="Arial" w:cs="Arial"/>
                <w:sz w:val="16"/>
                <w:szCs w:val="16"/>
              </w:rPr>
            </w:pPr>
            <w:r>
              <w:rPr>
                <w:rFonts w:ascii="Arial" w:hAnsi="Arial" w:cs="Arial"/>
                <w:sz w:val="16"/>
                <w:szCs w:val="16"/>
              </w:rPr>
              <w:t>replied to</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77758710"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72CB671F" w14:textId="77777777" w:rsidR="00031948" w:rsidRDefault="00031948">
            <w:pPr>
              <w:rPr>
                <w:rFonts w:ascii="Arial" w:hAnsi="Arial" w:cs="Arial"/>
                <w:b/>
                <w:bCs/>
                <w:color w:val="0000FF"/>
                <w:sz w:val="16"/>
                <w:szCs w:val="16"/>
                <w:u w:val="single"/>
              </w:rPr>
            </w:pPr>
            <w:hyperlink r:id="rId149" w:history="1">
              <w:r>
                <w:rPr>
                  <w:rStyle w:val="Hyperlink"/>
                  <w:rFonts w:ascii="Arial" w:hAnsi="Arial" w:cs="Arial"/>
                  <w:b/>
                  <w:bCs/>
                  <w:color w:val="0000FF"/>
                  <w:sz w:val="16"/>
                  <w:szCs w:val="16"/>
                </w:rPr>
                <w:t>S4-221192</w:t>
              </w:r>
            </w:hyperlink>
          </w:p>
        </w:tc>
      </w:tr>
      <w:tr w:rsidR="00031948" w14:paraId="3B8435A2"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33B08365" w14:textId="77777777" w:rsidR="00031948" w:rsidRDefault="00031948">
            <w:pPr>
              <w:rPr>
                <w:rFonts w:ascii="Arial" w:hAnsi="Arial" w:cs="Arial"/>
                <w:b/>
                <w:bCs/>
                <w:color w:val="0000FF"/>
                <w:sz w:val="16"/>
                <w:szCs w:val="16"/>
                <w:u w:val="single"/>
              </w:rPr>
            </w:pPr>
            <w:hyperlink r:id="rId150" w:history="1">
              <w:r>
                <w:rPr>
                  <w:rStyle w:val="Hyperlink"/>
                  <w:rFonts w:ascii="Arial" w:hAnsi="Arial" w:cs="Arial"/>
                  <w:b/>
                  <w:bCs/>
                  <w:color w:val="0000FF"/>
                  <w:sz w:val="16"/>
                  <w:szCs w:val="16"/>
                </w:rPr>
                <w:t>S4-220916</w:t>
              </w:r>
            </w:hyperlink>
          </w:p>
        </w:tc>
        <w:tc>
          <w:tcPr>
            <w:tcW w:w="3640" w:type="dxa"/>
            <w:tcBorders>
              <w:top w:val="nil"/>
              <w:left w:val="nil"/>
              <w:bottom w:val="single" w:sz="4" w:space="0" w:color="A6A6A6"/>
              <w:right w:val="single" w:sz="4" w:space="0" w:color="A6A6A6"/>
            </w:tcBorders>
            <w:shd w:val="clear" w:color="auto" w:fill="auto"/>
            <w:hideMark/>
          </w:tcPr>
          <w:p w14:paraId="15AD7FAE" w14:textId="77777777" w:rsidR="00031948" w:rsidRDefault="00031948">
            <w:pPr>
              <w:rPr>
                <w:rFonts w:ascii="Arial" w:hAnsi="Arial" w:cs="Arial"/>
                <w:sz w:val="16"/>
                <w:szCs w:val="16"/>
              </w:rPr>
            </w:pPr>
            <w:r>
              <w:rPr>
                <w:rFonts w:ascii="Arial" w:hAnsi="Arial" w:cs="Arial"/>
                <w:sz w:val="16"/>
                <w:szCs w:val="16"/>
              </w:rPr>
              <w:t>RTC SWG Report during SA4#120-e</w:t>
            </w:r>
          </w:p>
        </w:tc>
        <w:tc>
          <w:tcPr>
            <w:tcW w:w="1440" w:type="dxa"/>
            <w:tcBorders>
              <w:top w:val="nil"/>
              <w:left w:val="nil"/>
              <w:bottom w:val="single" w:sz="4" w:space="0" w:color="A6A6A6"/>
              <w:right w:val="single" w:sz="4" w:space="0" w:color="A6A6A6"/>
            </w:tcBorders>
            <w:shd w:val="clear" w:color="auto" w:fill="auto"/>
            <w:hideMark/>
          </w:tcPr>
          <w:p w14:paraId="3C07EABC" w14:textId="77777777" w:rsidR="00031948" w:rsidRDefault="00031948">
            <w:pPr>
              <w:rPr>
                <w:rFonts w:ascii="Arial" w:hAnsi="Arial" w:cs="Arial"/>
                <w:sz w:val="16"/>
                <w:szCs w:val="16"/>
              </w:rPr>
            </w:pPr>
            <w:r>
              <w:rPr>
                <w:rFonts w:ascii="Arial" w:hAnsi="Arial" w:cs="Arial"/>
                <w:sz w:val="16"/>
                <w:szCs w:val="16"/>
              </w:rPr>
              <w:t>RTC SWG Chairman</w:t>
            </w:r>
          </w:p>
        </w:tc>
        <w:tc>
          <w:tcPr>
            <w:tcW w:w="876" w:type="dxa"/>
            <w:tcBorders>
              <w:top w:val="nil"/>
              <w:left w:val="nil"/>
              <w:bottom w:val="single" w:sz="4" w:space="0" w:color="A6A6A6"/>
              <w:right w:val="single" w:sz="4" w:space="0" w:color="A6A6A6"/>
            </w:tcBorders>
            <w:shd w:val="clear" w:color="auto" w:fill="auto"/>
            <w:hideMark/>
          </w:tcPr>
          <w:p w14:paraId="16C514CD" w14:textId="77777777" w:rsidR="00031948" w:rsidRDefault="00031948">
            <w:pPr>
              <w:rPr>
                <w:rFonts w:ascii="Arial" w:hAnsi="Arial" w:cs="Arial"/>
                <w:sz w:val="16"/>
                <w:szCs w:val="16"/>
              </w:rPr>
            </w:pPr>
            <w:r>
              <w:rPr>
                <w:rFonts w:ascii="Arial" w:hAnsi="Arial" w:cs="Arial"/>
                <w:sz w:val="16"/>
                <w:szCs w:val="16"/>
              </w:rPr>
              <w:t>12.3</w:t>
            </w:r>
          </w:p>
        </w:tc>
        <w:tc>
          <w:tcPr>
            <w:tcW w:w="937" w:type="dxa"/>
            <w:tcBorders>
              <w:top w:val="nil"/>
              <w:left w:val="nil"/>
              <w:bottom w:val="single" w:sz="4" w:space="0" w:color="A6A6A6"/>
              <w:right w:val="single" w:sz="4" w:space="0" w:color="A6A6A6"/>
            </w:tcBorders>
            <w:shd w:val="clear" w:color="auto" w:fill="auto"/>
            <w:hideMark/>
          </w:tcPr>
          <w:p w14:paraId="21BBC288" w14:textId="77777777" w:rsidR="00031948" w:rsidRDefault="00031948">
            <w:pPr>
              <w:rPr>
                <w:rFonts w:ascii="Arial" w:hAnsi="Arial" w:cs="Arial"/>
                <w:sz w:val="16"/>
                <w:szCs w:val="16"/>
              </w:rPr>
            </w:pPr>
            <w:r>
              <w:rPr>
                <w:rFonts w:ascii="Arial" w:hAnsi="Arial" w:cs="Arial"/>
                <w:sz w:val="16"/>
                <w:szCs w:val="16"/>
              </w:rPr>
              <w:t>not treated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3B22AEE1" w14:textId="77777777" w:rsidR="00031948" w:rsidRDefault="00031948">
            <w:pPr>
              <w:jc w:val="right"/>
              <w:rPr>
                <w:rFonts w:ascii="Arial" w:hAnsi="Arial" w:cs="Arial"/>
                <w:color w:val="000000"/>
                <w:sz w:val="22"/>
                <w:szCs w:val="22"/>
              </w:rPr>
            </w:pPr>
            <w:r>
              <w:rPr>
                <w:rFonts w:ascii="Arial" w:hAnsi="Arial" w:cs="Arial"/>
                <w:color w:val="000000"/>
                <w:sz w:val="22"/>
                <w:szCs w:val="22"/>
              </w:rPr>
              <w:t>12.3</w:t>
            </w:r>
          </w:p>
        </w:tc>
        <w:tc>
          <w:tcPr>
            <w:tcW w:w="1001" w:type="dxa"/>
            <w:tcBorders>
              <w:top w:val="nil"/>
              <w:left w:val="single" w:sz="4" w:space="0" w:color="A6A6A6"/>
              <w:bottom w:val="single" w:sz="4" w:space="0" w:color="A6A6A6"/>
              <w:right w:val="single" w:sz="4" w:space="0" w:color="A6A6A6"/>
            </w:tcBorders>
            <w:shd w:val="clear" w:color="auto" w:fill="auto"/>
            <w:hideMark/>
          </w:tcPr>
          <w:p w14:paraId="3C9BAE8D"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3245E13B"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5A0A5C98" w14:textId="77777777" w:rsidR="00031948" w:rsidRDefault="00031948">
            <w:pPr>
              <w:rPr>
                <w:rFonts w:ascii="Arial" w:hAnsi="Arial" w:cs="Arial"/>
                <w:b/>
                <w:bCs/>
                <w:color w:val="0000FF"/>
                <w:sz w:val="16"/>
                <w:szCs w:val="16"/>
                <w:u w:val="single"/>
              </w:rPr>
            </w:pPr>
            <w:hyperlink r:id="rId151" w:history="1">
              <w:r>
                <w:rPr>
                  <w:rStyle w:val="Hyperlink"/>
                  <w:rFonts w:ascii="Arial" w:hAnsi="Arial" w:cs="Arial"/>
                  <w:b/>
                  <w:bCs/>
                  <w:color w:val="0000FF"/>
                  <w:sz w:val="16"/>
                  <w:szCs w:val="16"/>
                </w:rPr>
                <w:t>S4-220918</w:t>
              </w:r>
            </w:hyperlink>
          </w:p>
        </w:tc>
        <w:tc>
          <w:tcPr>
            <w:tcW w:w="3640" w:type="dxa"/>
            <w:tcBorders>
              <w:top w:val="nil"/>
              <w:left w:val="nil"/>
              <w:bottom w:val="single" w:sz="4" w:space="0" w:color="A6A6A6"/>
              <w:right w:val="single" w:sz="4" w:space="0" w:color="A6A6A6"/>
            </w:tcBorders>
            <w:shd w:val="clear" w:color="auto" w:fill="auto"/>
            <w:hideMark/>
          </w:tcPr>
          <w:p w14:paraId="5A8F1DC4" w14:textId="77777777" w:rsidR="00031948" w:rsidRDefault="00031948">
            <w:pPr>
              <w:rPr>
                <w:rFonts w:ascii="Arial" w:hAnsi="Arial" w:cs="Arial"/>
                <w:sz w:val="16"/>
                <w:szCs w:val="16"/>
              </w:rPr>
            </w:pPr>
            <w:r>
              <w:rPr>
                <w:rFonts w:ascii="Arial" w:hAnsi="Arial" w:cs="Arial"/>
                <w:sz w:val="16"/>
                <w:szCs w:val="16"/>
              </w:rPr>
              <w:t>Protocol Stack for Telepresence UE</w:t>
            </w:r>
          </w:p>
        </w:tc>
        <w:tc>
          <w:tcPr>
            <w:tcW w:w="1440" w:type="dxa"/>
            <w:tcBorders>
              <w:top w:val="nil"/>
              <w:left w:val="nil"/>
              <w:bottom w:val="single" w:sz="4" w:space="0" w:color="A6A6A6"/>
              <w:right w:val="single" w:sz="4" w:space="0" w:color="A6A6A6"/>
            </w:tcBorders>
            <w:shd w:val="clear" w:color="auto" w:fill="auto"/>
            <w:hideMark/>
          </w:tcPr>
          <w:p w14:paraId="3F75CD48" w14:textId="77777777" w:rsidR="00031948" w:rsidRDefault="00031948">
            <w:pPr>
              <w:rPr>
                <w:rFonts w:ascii="Arial" w:hAnsi="Arial" w:cs="Arial"/>
                <w:sz w:val="16"/>
                <w:szCs w:val="16"/>
              </w:rPr>
            </w:pPr>
            <w:r>
              <w:rPr>
                <w:rFonts w:ascii="Arial" w:hAnsi="Arial" w:cs="Arial"/>
                <w:sz w:val="16"/>
                <w:szCs w:val="16"/>
              </w:rPr>
              <w:t>Nokia Corporation</w:t>
            </w:r>
          </w:p>
        </w:tc>
        <w:tc>
          <w:tcPr>
            <w:tcW w:w="876" w:type="dxa"/>
            <w:tcBorders>
              <w:top w:val="nil"/>
              <w:left w:val="nil"/>
              <w:bottom w:val="single" w:sz="4" w:space="0" w:color="A6A6A6"/>
              <w:right w:val="single" w:sz="4" w:space="0" w:color="A6A6A6"/>
            </w:tcBorders>
            <w:shd w:val="clear" w:color="auto" w:fill="auto"/>
            <w:hideMark/>
          </w:tcPr>
          <w:p w14:paraId="25511E45" w14:textId="77777777" w:rsidR="00031948" w:rsidRDefault="00031948">
            <w:pPr>
              <w:rPr>
                <w:rFonts w:ascii="Arial" w:hAnsi="Arial" w:cs="Arial"/>
                <w:sz w:val="16"/>
                <w:szCs w:val="16"/>
              </w:rPr>
            </w:pPr>
            <w:r>
              <w:rPr>
                <w:rFonts w:ascii="Arial" w:hAnsi="Arial" w:cs="Arial"/>
                <w:sz w:val="16"/>
                <w:szCs w:val="16"/>
              </w:rPr>
              <w:t>10.10</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3403121C"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74DA9C3A"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01A85808" w14:textId="77777777" w:rsidR="00031948" w:rsidRDefault="00031948">
            <w:pPr>
              <w:rPr>
                <w:rFonts w:ascii="Arial" w:hAnsi="Arial" w:cs="Arial"/>
                <w:b/>
                <w:bCs/>
                <w:color w:val="0000FF"/>
                <w:sz w:val="16"/>
                <w:szCs w:val="16"/>
                <w:u w:val="single"/>
              </w:rPr>
            </w:pPr>
            <w:hyperlink r:id="rId152" w:history="1">
              <w:r>
                <w:rPr>
                  <w:rStyle w:val="Hyperlink"/>
                  <w:rFonts w:ascii="Arial" w:hAnsi="Arial" w:cs="Arial"/>
                  <w:b/>
                  <w:bCs/>
                  <w:color w:val="0000FF"/>
                  <w:sz w:val="16"/>
                  <w:szCs w:val="16"/>
                </w:rPr>
                <w:t>S4-221203</w:t>
              </w:r>
            </w:hyperlink>
          </w:p>
        </w:tc>
      </w:tr>
      <w:tr w:rsidR="00031948" w14:paraId="3CA1A57C" w14:textId="77777777" w:rsidTr="00031948">
        <w:trPr>
          <w:trHeight w:val="340"/>
        </w:trPr>
        <w:tc>
          <w:tcPr>
            <w:tcW w:w="1480" w:type="dxa"/>
            <w:tcBorders>
              <w:top w:val="nil"/>
              <w:left w:val="single" w:sz="4" w:space="0" w:color="A6A6A6"/>
              <w:bottom w:val="single" w:sz="4" w:space="0" w:color="A6A6A6"/>
              <w:right w:val="single" w:sz="4" w:space="0" w:color="A6A6A6"/>
            </w:tcBorders>
            <w:shd w:val="clear" w:color="auto" w:fill="auto"/>
            <w:hideMark/>
          </w:tcPr>
          <w:p w14:paraId="3DDE625C" w14:textId="77777777" w:rsidR="00031948" w:rsidRDefault="00031948">
            <w:pPr>
              <w:rPr>
                <w:rFonts w:ascii="Arial" w:hAnsi="Arial" w:cs="Arial"/>
                <w:b/>
                <w:bCs/>
                <w:color w:val="0000FF"/>
                <w:sz w:val="16"/>
                <w:szCs w:val="16"/>
                <w:u w:val="single"/>
              </w:rPr>
            </w:pPr>
            <w:hyperlink r:id="rId153" w:history="1">
              <w:r>
                <w:rPr>
                  <w:rStyle w:val="Hyperlink"/>
                  <w:rFonts w:ascii="Arial" w:hAnsi="Arial" w:cs="Arial"/>
                  <w:b/>
                  <w:bCs/>
                  <w:color w:val="0000FF"/>
                  <w:sz w:val="16"/>
                  <w:szCs w:val="16"/>
                </w:rPr>
                <w:t>S4-220919</w:t>
              </w:r>
            </w:hyperlink>
          </w:p>
        </w:tc>
        <w:tc>
          <w:tcPr>
            <w:tcW w:w="3640" w:type="dxa"/>
            <w:tcBorders>
              <w:top w:val="nil"/>
              <w:left w:val="nil"/>
              <w:bottom w:val="single" w:sz="4" w:space="0" w:color="A6A6A6"/>
              <w:right w:val="single" w:sz="4" w:space="0" w:color="A6A6A6"/>
            </w:tcBorders>
            <w:shd w:val="clear" w:color="auto" w:fill="auto"/>
            <w:hideMark/>
          </w:tcPr>
          <w:p w14:paraId="1770452B" w14:textId="77777777" w:rsidR="00031948" w:rsidRDefault="00031948">
            <w:pPr>
              <w:rPr>
                <w:rFonts w:ascii="Arial" w:hAnsi="Arial" w:cs="Arial"/>
                <w:sz w:val="16"/>
                <w:szCs w:val="16"/>
              </w:rPr>
            </w:pPr>
            <w:r>
              <w:rPr>
                <w:rFonts w:ascii="Arial" w:hAnsi="Arial" w:cs="Arial"/>
                <w:sz w:val="16"/>
                <w:szCs w:val="16"/>
              </w:rPr>
              <w:t>Protocol Stack for MTSI UE</w:t>
            </w:r>
          </w:p>
        </w:tc>
        <w:tc>
          <w:tcPr>
            <w:tcW w:w="1440" w:type="dxa"/>
            <w:tcBorders>
              <w:top w:val="nil"/>
              <w:left w:val="nil"/>
              <w:bottom w:val="single" w:sz="4" w:space="0" w:color="A6A6A6"/>
              <w:right w:val="single" w:sz="4" w:space="0" w:color="A6A6A6"/>
            </w:tcBorders>
            <w:shd w:val="clear" w:color="auto" w:fill="auto"/>
            <w:hideMark/>
          </w:tcPr>
          <w:p w14:paraId="491A4768" w14:textId="77777777" w:rsidR="00031948" w:rsidRDefault="00031948">
            <w:pPr>
              <w:rPr>
                <w:rFonts w:ascii="Arial" w:hAnsi="Arial" w:cs="Arial"/>
                <w:sz w:val="16"/>
                <w:szCs w:val="16"/>
              </w:rPr>
            </w:pPr>
            <w:r>
              <w:rPr>
                <w:rFonts w:ascii="Arial" w:hAnsi="Arial" w:cs="Arial"/>
                <w:sz w:val="16"/>
                <w:szCs w:val="16"/>
              </w:rPr>
              <w:t>Nokia Corporation</w:t>
            </w:r>
          </w:p>
        </w:tc>
        <w:tc>
          <w:tcPr>
            <w:tcW w:w="876" w:type="dxa"/>
            <w:tcBorders>
              <w:top w:val="nil"/>
              <w:left w:val="nil"/>
              <w:bottom w:val="single" w:sz="4" w:space="0" w:color="A6A6A6"/>
              <w:right w:val="single" w:sz="4" w:space="0" w:color="A6A6A6"/>
            </w:tcBorders>
            <w:shd w:val="clear" w:color="auto" w:fill="auto"/>
            <w:hideMark/>
          </w:tcPr>
          <w:p w14:paraId="103230E2" w14:textId="77777777" w:rsidR="00031948" w:rsidRDefault="00031948">
            <w:pPr>
              <w:rPr>
                <w:rFonts w:ascii="Arial" w:hAnsi="Arial" w:cs="Arial"/>
                <w:sz w:val="16"/>
                <w:szCs w:val="16"/>
              </w:rPr>
            </w:pPr>
            <w:r>
              <w:rPr>
                <w:rFonts w:ascii="Arial" w:hAnsi="Arial" w:cs="Arial"/>
                <w:sz w:val="16"/>
                <w:szCs w:val="16"/>
              </w:rPr>
              <w:t>10.10</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708A083E"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7A6B30ED"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7D40DE6B" w14:textId="77777777" w:rsidR="00031948" w:rsidRDefault="00031948">
            <w:pPr>
              <w:rPr>
                <w:rFonts w:ascii="Arial" w:hAnsi="Arial" w:cs="Arial"/>
                <w:b/>
                <w:bCs/>
                <w:color w:val="0000FF"/>
                <w:sz w:val="16"/>
                <w:szCs w:val="16"/>
                <w:u w:val="single"/>
              </w:rPr>
            </w:pPr>
            <w:hyperlink r:id="rId154" w:history="1">
              <w:r>
                <w:rPr>
                  <w:rStyle w:val="Hyperlink"/>
                  <w:rFonts w:ascii="Arial" w:hAnsi="Arial" w:cs="Arial"/>
                  <w:b/>
                  <w:bCs/>
                  <w:color w:val="0000FF"/>
                  <w:sz w:val="16"/>
                  <w:szCs w:val="16"/>
                </w:rPr>
                <w:t>S4-221204</w:t>
              </w:r>
            </w:hyperlink>
          </w:p>
        </w:tc>
      </w:tr>
      <w:tr w:rsidR="00031948" w14:paraId="42A9AE2D"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20564E35" w14:textId="77777777" w:rsidR="00031948" w:rsidRDefault="00031948">
            <w:pPr>
              <w:rPr>
                <w:rFonts w:ascii="Arial" w:hAnsi="Arial" w:cs="Arial"/>
                <w:b/>
                <w:bCs/>
                <w:color w:val="0000FF"/>
                <w:sz w:val="16"/>
                <w:szCs w:val="16"/>
                <w:u w:val="single"/>
              </w:rPr>
            </w:pPr>
            <w:hyperlink r:id="rId155" w:history="1">
              <w:r>
                <w:rPr>
                  <w:rStyle w:val="Hyperlink"/>
                  <w:rFonts w:ascii="Arial" w:hAnsi="Arial" w:cs="Arial"/>
                  <w:b/>
                  <w:bCs/>
                  <w:color w:val="0000FF"/>
                  <w:sz w:val="16"/>
                  <w:szCs w:val="16"/>
                </w:rPr>
                <w:t>S4-220925</w:t>
              </w:r>
            </w:hyperlink>
          </w:p>
        </w:tc>
        <w:tc>
          <w:tcPr>
            <w:tcW w:w="3640" w:type="dxa"/>
            <w:tcBorders>
              <w:top w:val="nil"/>
              <w:left w:val="nil"/>
              <w:bottom w:val="single" w:sz="4" w:space="0" w:color="A6A6A6"/>
              <w:right w:val="single" w:sz="4" w:space="0" w:color="A6A6A6"/>
            </w:tcBorders>
            <w:shd w:val="clear" w:color="auto" w:fill="auto"/>
            <w:hideMark/>
          </w:tcPr>
          <w:p w14:paraId="2A02F7A9" w14:textId="77777777" w:rsidR="00031948" w:rsidRDefault="00031948">
            <w:pPr>
              <w:rPr>
                <w:rFonts w:ascii="Arial" w:hAnsi="Arial" w:cs="Arial"/>
                <w:sz w:val="16"/>
                <w:szCs w:val="16"/>
              </w:rPr>
            </w:pPr>
            <w:r>
              <w:rPr>
                <w:rFonts w:ascii="Arial" w:hAnsi="Arial" w:cs="Arial"/>
                <w:sz w:val="16"/>
                <w:szCs w:val="16"/>
              </w:rPr>
              <w:t>FS_eiRTCW Permanent Document</w:t>
            </w:r>
          </w:p>
        </w:tc>
        <w:tc>
          <w:tcPr>
            <w:tcW w:w="1440" w:type="dxa"/>
            <w:tcBorders>
              <w:top w:val="nil"/>
              <w:left w:val="nil"/>
              <w:bottom w:val="single" w:sz="4" w:space="0" w:color="A6A6A6"/>
              <w:right w:val="single" w:sz="4" w:space="0" w:color="A6A6A6"/>
            </w:tcBorders>
            <w:shd w:val="clear" w:color="auto" w:fill="auto"/>
            <w:hideMark/>
          </w:tcPr>
          <w:p w14:paraId="4EE3CEE8" w14:textId="77777777" w:rsidR="00031948" w:rsidRDefault="00031948">
            <w:pPr>
              <w:rPr>
                <w:rFonts w:ascii="Arial" w:hAnsi="Arial" w:cs="Arial"/>
                <w:sz w:val="16"/>
                <w:szCs w:val="16"/>
              </w:rPr>
            </w:pPr>
            <w:r>
              <w:rPr>
                <w:rFonts w:ascii="Arial" w:hAnsi="Arial" w:cs="Arial"/>
                <w:sz w:val="16"/>
                <w:szCs w:val="16"/>
              </w:rPr>
              <w:t>NTT corporation</w:t>
            </w:r>
          </w:p>
        </w:tc>
        <w:tc>
          <w:tcPr>
            <w:tcW w:w="876" w:type="dxa"/>
            <w:tcBorders>
              <w:top w:val="nil"/>
              <w:left w:val="nil"/>
              <w:bottom w:val="single" w:sz="4" w:space="0" w:color="A6A6A6"/>
              <w:right w:val="single" w:sz="4" w:space="0" w:color="A6A6A6"/>
            </w:tcBorders>
            <w:shd w:val="clear" w:color="auto" w:fill="auto"/>
            <w:hideMark/>
          </w:tcPr>
          <w:p w14:paraId="1485832F" w14:textId="77777777" w:rsidR="00031948" w:rsidRDefault="00031948">
            <w:pPr>
              <w:rPr>
                <w:rFonts w:ascii="Arial" w:hAnsi="Arial" w:cs="Arial"/>
                <w:sz w:val="16"/>
                <w:szCs w:val="16"/>
              </w:rPr>
            </w:pPr>
            <w:r>
              <w:rPr>
                <w:rFonts w:ascii="Arial" w:hAnsi="Arial" w:cs="Arial"/>
                <w:sz w:val="16"/>
                <w:szCs w:val="16"/>
              </w:rPr>
              <w:t>10.9</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610660F0"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4CC1C03D"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3FF8B0F6" w14:textId="77777777" w:rsidR="00031948" w:rsidRDefault="00031948">
            <w:pPr>
              <w:rPr>
                <w:rFonts w:ascii="Arial" w:hAnsi="Arial" w:cs="Arial"/>
                <w:b/>
                <w:bCs/>
                <w:color w:val="0000FF"/>
                <w:sz w:val="16"/>
                <w:szCs w:val="16"/>
                <w:u w:val="single"/>
              </w:rPr>
            </w:pPr>
            <w:hyperlink r:id="rId156" w:history="1">
              <w:r>
                <w:rPr>
                  <w:rStyle w:val="Hyperlink"/>
                  <w:rFonts w:ascii="Arial" w:hAnsi="Arial" w:cs="Arial"/>
                  <w:b/>
                  <w:bCs/>
                  <w:color w:val="0000FF"/>
                  <w:sz w:val="16"/>
                  <w:szCs w:val="16"/>
                </w:rPr>
                <w:t>S4-221211</w:t>
              </w:r>
            </w:hyperlink>
          </w:p>
        </w:tc>
      </w:tr>
      <w:tr w:rsidR="00031948" w14:paraId="58E0663C"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028BC1E7" w14:textId="77777777" w:rsidR="00031948" w:rsidRDefault="00031948">
            <w:pPr>
              <w:rPr>
                <w:rFonts w:ascii="Arial" w:hAnsi="Arial" w:cs="Arial"/>
                <w:b/>
                <w:bCs/>
                <w:color w:val="0000FF"/>
                <w:sz w:val="16"/>
                <w:szCs w:val="16"/>
                <w:u w:val="single"/>
              </w:rPr>
            </w:pPr>
            <w:hyperlink r:id="rId157" w:history="1">
              <w:r>
                <w:rPr>
                  <w:rStyle w:val="Hyperlink"/>
                  <w:rFonts w:ascii="Arial" w:hAnsi="Arial" w:cs="Arial"/>
                  <w:b/>
                  <w:bCs/>
                  <w:color w:val="0000FF"/>
                  <w:sz w:val="16"/>
                  <w:szCs w:val="16"/>
                </w:rPr>
                <w:t>S4-220926</w:t>
              </w:r>
            </w:hyperlink>
          </w:p>
        </w:tc>
        <w:tc>
          <w:tcPr>
            <w:tcW w:w="3640" w:type="dxa"/>
            <w:tcBorders>
              <w:top w:val="nil"/>
              <w:left w:val="nil"/>
              <w:bottom w:val="single" w:sz="4" w:space="0" w:color="A6A6A6"/>
              <w:right w:val="single" w:sz="4" w:space="0" w:color="A6A6A6"/>
            </w:tcBorders>
            <w:shd w:val="clear" w:color="auto" w:fill="auto"/>
            <w:hideMark/>
          </w:tcPr>
          <w:p w14:paraId="469A6E52" w14:textId="77777777" w:rsidR="00031948" w:rsidRDefault="00031948">
            <w:pPr>
              <w:rPr>
                <w:rFonts w:ascii="Arial" w:hAnsi="Arial" w:cs="Arial"/>
                <w:sz w:val="16"/>
                <w:szCs w:val="16"/>
              </w:rPr>
            </w:pPr>
            <w:r>
              <w:rPr>
                <w:rFonts w:ascii="Arial" w:hAnsi="Arial" w:cs="Arial"/>
                <w:sz w:val="16"/>
                <w:szCs w:val="16"/>
              </w:rPr>
              <w:t>Potential Solutions for FS_eiRTCW</w:t>
            </w:r>
          </w:p>
        </w:tc>
        <w:tc>
          <w:tcPr>
            <w:tcW w:w="1440" w:type="dxa"/>
            <w:tcBorders>
              <w:top w:val="nil"/>
              <w:left w:val="nil"/>
              <w:bottom w:val="single" w:sz="4" w:space="0" w:color="A6A6A6"/>
              <w:right w:val="single" w:sz="4" w:space="0" w:color="A6A6A6"/>
            </w:tcBorders>
            <w:shd w:val="clear" w:color="auto" w:fill="auto"/>
            <w:hideMark/>
          </w:tcPr>
          <w:p w14:paraId="2D870A7F" w14:textId="77777777" w:rsidR="00031948" w:rsidRDefault="00031948">
            <w:pPr>
              <w:rPr>
                <w:rFonts w:ascii="Arial" w:hAnsi="Arial" w:cs="Arial"/>
                <w:sz w:val="16"/>
                <w:szCs w:val="16"/>
              </w:rPr>
            </w:pPr>
            <w:r>
              <w:rPr>
                <w:rFonts w:ascii="Arial" w:hAnsi="Arial" w:cs="Arial"/>
                <w:sz w:val="16"/>
                <w:szCs w:val="16"/>
              </w:rPr>
              <w:t>NTT corporation</w:t>
            </w:r>
          </w:p>
        </w:tc>
        <w:tc>
          <w:tcPr>
            <w:tcW w:w="876" w:type="dxa"/>
            <w:tcBorders>
              <w:top w:val="nil"/>
              <w:left w:val="nil"/>
              <w:bottom w:val="single" w:sz="4" w:space="0" w:color="A6A6A6"/>
              <w:right w:val="single" w:sz="4" w:space="0" w:color="A6A6A6"/>
            </w:tcBorders>
            <w:shd w:val="clear" w:color="auto" w:fill="auto"/>
            <w:hideMark/>
          </w:tcPr>
          <w:p w14:paraId="30AA784A" w14:textId="77777777" w:rsidR="00031948" w:rsidRDefault="00031948">
            <w:pPr>
              <w:rPr>
                <w:rFonts w:ascii="Arial" w:hAnsi="Arial" w:cs="Arial"/>
                <w:sz w:val="16"/>
                <w:szCs w:val="16"/>
              </w:rPr>
            </w:pPr>
            <w:r>
              <w:rPr>
                <w:rFonts w:ascii="Arial" w:hAnsi="Arial" w:cs="Arial"/>
                <w:sz w:val="16"/>
                <w:szCs w:val="16"/>
              </w:rPr>
              <w:t>10.9</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16D573AB"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15C33739"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7D2A3FD9" w14:textId="77777777" w:rsidR="00031948" w:rsidRDefault="00031948">
            <w:pPr>
              <w:rPr>
                <w:rFonts w:ascii="Arial" w:hAnsi="Arial" w:cs="Arial"/>
                <w:b/>
                <w:bCs/>
                <w:color w:val="0000FF"/>
                <w:sz w:val="16"/>
                <w:szCs w:val="16"/>
                <w:u w:val="single"/>
              </w:rPr>
            </w:pPr>
            <w:hyperlink r:id="rId158" w:history="1">
              <w:r>
                <w:rPr>
                  <w:rStyle w:val="Hyperlink"/>
                  <w:rFonts w:ascii="Arial" w:hAnsi="Arial" w:cs="Arial"/>
                  <w:b/>
                  <w:bCs/>
                  <w:color w:val="0000FF"/>
                  <w:sz w:val="16"/>
                  <w:szCs w:val="16"/>
                </w:rPr>
                <w:t>S4-221210</w:t>
              </w:r>
            </w:hyperlink>
          </w:p>
        </w:tc>
      </w:tr>
      <w:tr w:rsidR="00031948" w14:paraId="6F6EEBDB"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33BEF61F" w14:textId="77777777" w:rsidR="00031948" w:rsidRDefault="00031948">
            <w:pPr>
              <w:rPr>
                <w:rFonts w:ascii="Arial" w:hAnsi="Arial" w:cs="Arial"/>
                <w:b/>
                <w:bCs/>
                <w:color w:val="0000FF"/>
                <w:sz w:val="16"/>
                <w:szCs w:val="16"/>
                <w:u w:val="single"/>
              </w:rPr>
            </w:pPr>
            <w:hyperlink r:id="rId159" w:history="1">
              <w:r>
                <w:rPr>
                  <w:rStyle w:val="Hyperlink"/>
                  <w:rFonts w:ascii="Arial" w:hAnsi="Arial" w:cs="Arial"/>
                  <w:b/>
                  <w:bCs/>
                  <w:color w:val="0000FF"/>
                  <w:sz w:val="16"/>
                  <w:szCs w:val="16"/>
                </w:rPr>
                <w:t>S4-220932</w:t>
              </w:r>
            </w:hyperlink>
          </w:p>
        </w:tc>
        <w:tc>
          <w:tcPr>
            <w:tcW w:w="3640" w:type="dxa"/>
            <w:tcBorders>
              <w:top w:val="nil"/>
              <w:left w:val="nil"/>
              <w:bottom w:val="single" w:sz="4" w:space="0" w:color="A6A6A6"/>
              <w:right w:val="single" w:sz="4" w:space="0" w:color="A6A6A6"/>
            </w:tcBorders>
            <w:shd w:val="clear" w:color="auto" w:fill="auto"/>
            <w:hideMark/>
          </w:tcPr>
          <w:p w14:paraId="3FF4D36F" w14:textId="77777777" w:rsidR="00031948" w:rsidRDefault="00031948">
            <w:pPr>
              <w:rPr>
                <w:rFonts w:ascii="Arial" w:hAnsi="Arial" w:cs="Arial"/>
                <w:sz w:val="16"/>
                <w:szCs w:val="16"/>
              </w:rPr>
            </w:pPr>
            <w:r>
              <w:rPr>
                <w:rFonts w:ascii="Arial" w:hAnsi="Arial" w:cs="Arial"/>
                <w:sz w:val="16"/>
                <w:szCs w:val="16"/>
              </w:rPr>
              <w:t>Dynamic 3D representation use cases and requirements</w:t>
            </w:r>
          </w:p>
        </w:tc>
        <w:tc>
          <w:tcPr>
            <w:tcW w:w="1440" w:type="dxa"/>
            <w:tcBorders>
              <w:top w:val="nil"/>
              <w:left w:val="nil"/>
              <w:bottom w:val="single" w:sz="4" w:space="0" w:color="A6A6A6"/>
              <w:right w:val="single" w:sz="4" w:space="0" w:color="A6A6A6"/>
            </w:tcBorders>
            <w:shd w:val="clear" w:color="auto" w:fill="auto"/>
            <w:hideMark/>
          </w:tcPr>
          <w:p w14:paraId="2E6030CD" w14:textId="77777777" w:rsidR="00031948" w:rsidRDefault="00031948">
            <w:pPr>
              <w:rPr>
                <w:rFonts w:ascii="Arial" w:hAnsi="Arial" w:cs="Arial"/>
                <w:sz w:val="16"/>
                <w:szCs w:val="16"/>
              </w:rPr>
            </w:pPr>
            <w:r>
              <w:rPr>
                <w:rFonts w:ascii="Arial" w:hAnsi="Arial" w:cs="Arial"/>
                <w:sz w:val="16"/>
                <w:szCs w:val="16"/>
              </w:rPr>
              <w:t>Nokia Corporation</w:t>
            </w:r>
          </w:p>
        </w:tc>
        <w:tc>
          <w:tcPr>
            <w:tcW w:w="876" w:type="dxa"/>
            <w:tcBorders>
              <w:top w:val="nil"/>
              <w:left w:val="nil"/>
              <w:bottom w:val="single" w:sz="4" w:space="0" w:color="A6A6A6"/>
              <w:right w:val="single" w:sz="4" w:space="0" w:color="A6A6A6"/>
            </w:tcBorders>
            <w:shd w:val="clear" w:color="auto" w:fill="auto"/>
            <w:hideMark/>
          </w:tcPr>
          <w:p w14:paraId="3B3CFC65" w14:textId="77777777" w:rsidR="00031948" w:rsidRDefault="00031948">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2DAB72F4"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2565C053"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4B900725" w14:textId="77777777" w:rsidR="00031948" w:rsidRDefault="00031948">
            <w:pPr>
              <w:rPr>
                <w:rFonts w:ascii="Arial" w:hAnsi="Arial" w:cs="Arial"/>
                <w:b/>
                <w:bCs/>
                <w:color w:val="0000FF"/>
                <w:sz w:val="16"/>
                <w:szCs w:val="16"/>
                <w:u w:val="single"/>
              </w:rPr>
            </w:pPr>
            <w:hyperlink r:id="rId160" w:history="1">
              <w:r>
                <w:rPr>
                  <w:rStyle w:val="Hyperlink"/>
                  <w:rFonts w:ascii="Arial" w:hAnsi="Arial" w:cs="Arial"/>
                  <w:b/>
                  <w:bCs/>
                  <w:color w:val="0000FF"/>
                  <w:sz w:val="16"/>
                  <w:szCs w:val="16"/>
                </w:rPr>
                <w:t>S4-221193</w:t>
              </w:r>
            </w:hyperlink>
          </w:p>
        </w:tc>
      </w:tr>
      <w:tr w:rsidR="00031948" w14:paraId="4984FA79"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0D5B3376" w14:textId="77777777" w:rsidR="00031948" w:rsidRDefault="00031948">
            <w:pPr>
              <w:rPr>
                <w:rFonts w:ascii="Arial" w:hAnsi="Arial" w:cs="Arial"/>
                <w:b/>
                <w:bCs/>
                <w:color w:val="0000FF"/>
                <w:sz w:val="16"/>
                <w:szCs w:val="16"/>
                <w:u w:val="single"/>
              </w:rPr>
            </w:pPr>
            <w:hyperlink r:id="rId161" w:history="1">
              <w:r>
                <w:rPr>
                  <w:rStyle w:val="Hyperlink"/>
                  <w:rFonts w:ascii="Arial" w:hAnsi="Arial" w:cs="Arial"/>
                  <w:b/>
                  <w:bCs/>
                  <w:color w:val="0000FF"/>
                  <w:sz w:val="16"/>
                  <w:szCs w:val="16"/>
                </w:rPr>
                <w:t>S4-220939</w:t>
              </w:r>
            </w:hyperlink>
          </w:p>
        </w:tc>
        <w:tc>
          <w:tcPr>
            <w:tcW w:w="3640" w:type="dxa"/>
            <w:tcBorders>
              <w:top w:val="nil"/>
              <w:left w:val="nil"/>
              <w:bottom w:val="single" w:sz="4" w:space="0" w:color="A6A6A6"/>
              <w:right w:val="single" w:sz="4" w:space="0" w:color="A6A6A6"/>
            </w:tcBorders>
            <w:shd w:val="clear" w:color="auto" w:fill="auto"/>
            <w:hideMark/>
          </w:tcPr>
          <w:p w14:paraId="7ED1F5ED" w14:textId="77777777" w:rsidR="00031948" w:rsidRDefault="00031948">
            <w:pPr>
              <w:rPr>
                <w:rFonts w:ascii="Arial" w:hAnsi="Arial" w:cs="Arial"/>
                <w:sz w:val="16"/>
                <w:szCs w:val="16"/>
              </w:rPr>
            </w:pPr>
            <w:r>
              <w:rPr>
                <w:rFonts w:ascii="Arial" w:hAnsi="Arial" w:cs="Arial"/>
                <w:sz w:val="16"/>
                <w:szCs w:val="16"/>
              </w:rPr>
              <w:t>[iRTCW] updated WID</w:t>
            </w:r>
          </w:p>
        </w:tc>
        <w:tc>
          <w:tcPr>
            <w:tcW w:w="1440" w:type="dxa"/>
            <w:tcBorders>
              <w:top w:val="nil"/>
              <w:left w:val="nil"/>
              <w:bottom w:val="single" w:sz="4" w:space="0" w:color="A6A6A6"/>
              <w:right w:val="single" w:sz="4" w:space="0" w:color="A6A6A6"/>
            </w:tcBorders>
            <w:shd w:val="clear" w:color="auto" w:fill="auto"/>
            <w:hideMark/>
          </w:tcPr>
          <w:p w14:paraId="57D490EA" w14:textId="77777777" w:rsidR="00031948" w:rsidRDefault="00031948">
            <w:pPr>
              <w:rPr>
                <w:rFonts w:ascii="Arial" w:hAnsi="Arial" w:cs="Arial"/>
                <w:sz w:val="16"/>
                <w:szCs w:val="16"/>
              </w:rPr>
            </w:pPr>
            <w:r>
              <w:rPr>
                <w:rFonts w:ascii="Arial" w:hAnsi="Arial" w:cs="Arial"/>
                <w:sz w:val="16"/>
                <w:szCs w:val="16"/>
              </w:rPr>
              <w:t>Meta USA</w:t>
            </w:r>
          </w:p>
        </w:tc>
        <w:tc>
          <w:tcPr>
            <w:tcW w:w="876" w:type="dxa"/>
            <w:tcBorders>
              <w:top w:val="nil"/>
              <w:left w:val="nil"/>
              <w:bottom w:val="single" w:sz="4" w:space="0" w:color="A6A6A6"/>
              <w:right w:val="single" w:sz="4" w:space="0" w:color="A6A6A6"/>
            </w:tcBorders>
            <w:shd w:val="clear" w:color="auto" w:fill="auto"/>
            <w:hideMark/>
          </w:tcPr>
          <w:p w14:paraId="10C838C1" w14:textId="77777777" w:rsidR="00031948" w:rsidRDefault="00031948">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6C35EC1F" w14:textId="77777777" w:rsidR="00031948" w:rsidRDefault="00031948">
            <w:pPr>
              <w:rPr>
                <w:rFonts w:ascii="Arial" w:hAnsi="Arial" w:cs="Arial"/>
                <w:color w:val="9C0006"/>
                <w:sz w:val="16"/>
                <w:szCs w:val="16"/>
              </w:rPr>
            </w:pPr>
            <w:r>
              <w:rPr>
                <w:rFonts w:ascii="Arial" w:hAnsi="Arial" w:cs="Arial"/>
                <w:color w:val="9C0006"/>
                <w:sz w:val="16"/>
                <w:szCs w:val="16"/>
              </w:rPr>
              <w:t>withdrawn</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6BB06150"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6892243C"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5F3AE8A4" w14:textId="77777777" w:rsidTr="00031948">
        <w:trPr>
          <w:trHeight w:val="300"/>
        </w:trPr>
        <w:tc>
          <w:tcPr>
            <w:tcW w:w="1480" w:type="dxa"/>
            <w:tcBorders>
              <w:top w:val="nil"/>
              <w:left w:val="single" w:sz="4" w:space="0" w:color="A6A6A6"/>
              <w:bottom w:val="single" w:sz="4" w:space="0" w:color="A6A6A6"/>
              <w:right w:val="single" w:sz="4" w:space="0" w:color="A6A6A6"/>
            </w:tcBorders>
            <w:shd w:val="clear" w:color="auto" w:fill="auto"/>
            <w:hideMark/>
          </w:tcPr>
          <w:p w14:paraId="0D89C449" w14:textId="77777777" w:rsidR="00031948" w:rsidRDefault="00031948">
            <w:pPr>
              <w:rPr>
                <w:rFonts w:ascii="Arial" w:hAnsi="Arial" w:cs="Arial"/>
                <w:b/>
                <w:bCs/>
                <w:color w:val="0000FF"/>
                <w:sz w:val="16"/>
                <w:szCs w:val="16"/>
                <w:u w:val="single"/>
              </w:rPr>
            </w:pPr>
            <w:hyperlink r:id="rId162" w:history="1">
              <w:r>
                <w:rPr>
                  <w:rStyle w:val="Hyperlink"/>
                  <w:rFonts w:ascii="Arial" w:hAnsi="Arial" w:cs="Arial"/>
                  <w:b/>
                  <w:bCs/>
                  <w:color w:val="0000FF"/>
                  <w:sz w:val="16"/>
                  <w:szCs w:val="16"/>
                </w:rPr>
                <w:t>S4-220940</w:t>
              </w:r>
            </w:hyperlink>
          </w:p>
        </w:tc>
        <w:tc>
          <w:tcPr>
            <w:tcW w:w="3640" w:type="dxa"/>
            <w:tcBorders>
              <w:top w:val="nil"/>
              <w:left w:val="nil"/>
              <w:bottom w:val="single" w:sz="4" w:space="0" w:color="A6A6A6"/>
              <w:right w:val="single" w:sz="4" w:space="0" w:color="A6A6A6"/>
            </w:tcBorders>
            <w:shd w:val="clear" w:color="auto" w:fill="auto"/>
            <w:hideMark/>
          </w:tcPr>
          <w:p w14:paraId="793BCD34" w14:textId="77777777" w:rsidR="00031948" w:rsidRDefault="00031948">
            <w:pPr>
              <w:rPr>
                <w:rFonts w:ascii="Arial" w:hAnsi="Arial" w:cs="Arial"/>
                <w:sz w:val="16"/>
                <w:szCs w:val="16"/>
              </w:rPr>
            </w:pPr>
            <w:r>
              <w:rPr>
                <w:rFonts w:ascii="Arial" w:hAnsi="Arial" w:cs="Arial"/>
                <w:sz w:val="16"/>
                <w:szCs w:val="16"/>
              </w:rPr>
              <w:t>[iRTCW] permanent document v0.14</w:t>
            </w:r>
          </w:p>
        </w:tc>
        <w:tc>
          <w:tcPr>
            <w:tcW w:w="1440" w:type="dxa"/>
            <w:tcBorders>
              <w:top w:val="nil"/>
              <w:left w:val="nil"/>
              <w:bottom w:val="single" w:sz="4" w:space="0" w:color="A6A6A6"/>
              <w:right w:val="single" w:sz="4" w:space="0" w:color="A6A6A6"/>
            </w:tcBorders>
            <w:shd w:val="clear" w:color="auto" w:fill="auto"/>
            <w:hideMark/>
          </w:tcPr>
          <w:p w14:paraId="063C35EF" w14:textId="77777777" w:rsidR="00031948" w:rsidRDefault="00031948">
            <w:pPr>
              <w:rPr>
                <w:rFonts w:ascii="Arial" w:hAnsi="Arial" w:cs="Arial"/>
                <w:sz w:val="16"/>
                <w:szCs w:val="16"/>
              </w:rPr>
            </w:pPr>
            <w:r>
              <w:rPr>
                <w:rFonts w:ascii="Arial" w:hAnsi="Arial" w:cs="Arial"/>
                <w:sz w:val="16"/>
                <w:szCs w:val="16"/>
              </w:rPr>
              <w:t>Meta USA</w:t>
            </w:r>
          </w:p>
        </w:tc>
        <w:tc>
          <w:tcPr>
            <w:tcW w:w="876" w:type="dxa"/>
            <w:tcBorders>
              <w:top w:val="nil"/>
              <w:left w:val="nil"/>
              <w:bottom w:val="single" w:sz="4" w:space="0" w:color="A6A6A6"/>
              <w:right w:val="single" w:sz="4" w:space="0" w:color="A6A6A6"/>
            </w:tcBorders>
            <w:shd w:val="clear" w:color="auto" w:fill="auto"/>
            <w:hideMark/>
          </w:tcPr>
          <w:p w14:paraId="4EEDD6FC" w14:textId="77777777" w:rsidR="00031948" w:rsidRDefault="00031948">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155D4E20" w14:textId="77777777" w:rsidR="00031948" w:rsidRDefault="00031948">
            <w:pPr>
              <w:rPr>
                <w:rFonts w:ascii="Arial" w:hAnsi="Arial" w:cs="Arial"/>
                <w:color w:val="9C0006"/>
                <w:sz w:val="16"/>
                <w:szCs w:val="16"/>
              </w:rPr>
            </w:pPr>
            <w:r>
              <w:rPr>
                <w:rFonts w:ascii="Arial" w:hAnsi="Arial" w:cs="Arial"/>
                <w:color w:val="9C0006"/>
                <w:sz w:val="16"/>
                <w:szCs w:val="16"/>
              </w:rPr>
              <w:t>withdrawn</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378AED87"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67C72DF4"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3E1BBB27"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71FBD735" w14:textId="77777777" w:rsidR="00031948" w:rsidRDefault="00031948">
            <w:pPr>
              <w:rPr>
                <w:rFonts w:ascii="Arial" w:hAnsi="Arial" w:cs="Arial"/>
                <w:b/>
                <w:bCs/>
                <w:color w:val="0000FF"/>
                <w:sz w:val="16"/>
                <w:szCs w:val="16"/>
                <w:u w:val="single"/>
              </w:rPr>
            </w:pPr>
            <w:hyperlink r:id="rId163" w:history="1">
              <w:r>
                <w:rPr>
                  <w:rStyle w:val="Hyperlink"/>
                  <w:rFonts w:ascii="Arial" w:hAnsi="Arial" w:cs="Arial"/>
                  <w:b/>
                  <w:bCs/>
                  <w:color w:val="0000FF"/>
                  <w:sz w:val="16"/>
                  <w:szCs w:val="16"/>
                </w:rPr>
                <w:t>S4-220941</w:t>
              </w:r>
            </w:hyperlink>
          </w:p>
        </w:tc>
        <w:tc>
          <w:tcPr>
            <w:tcW w:w="3640" w:type="dxa"/>
            <w:tcBorders>
              <w:top w:val="nil"/>
              <w:left w:val="nil"/>
              <w:bottom w:val="single" w:sz="4" w:space="0" w:color="A6A6A6"/>
              <w:right w:val="single" w:sz="4" w:space="0" w:color="A6A6A6"/>
            </w:tcBorders>
            <w:shd w:val="clear" w:color="auto" w:fill="auto"/>
            <w:hideMark/>
          </w:tcPr>
          <w:p w14:paraId="657C0137" w14:textId="77777777" w:rsidR="00031948" w:rsidRDefault="00031948">
            <w:pPr>
              <w:rPr>
                <w:rFonts w:ascii="Arial" w:hAnsi="Arial" w:cs="Arial"/>
                <w:sz w:val="16"/>
                <w:szCs w:val="16"/>
              </w:rPr>
            </w:pPr>
            <w:r>
              <w:rPr>
                <w:rFonts w:ascii="Arial" w:hAnsi="Arial" w:cs="Arial"/>
                <w:sz w:val="16"/>
                <w:szCs w:val="16"/>
              </w:rPr>
              <w:t>[iRTCW] time and work plan v0.14</w:t>
            </w:r>
          </w:p>
        </w:tc>
        <w:tc>
          <w:tcPr>
            <w:tcW w:w="1440" w:type="dxa"/>
            <w:tcBorders>
              <w:top w:val="nil"/>
              <w:left w:val="nil"/>
              <w:bottom w:val="single" w:sz="4" w:space="0" w:color="A6A6A6"/>
              <w:right w:val="single" w:sz="4" w:space="0" w:color="A6A6A6"/>
            </w:tcBorders>
            <w:shd w:val="clear" w:color="auto" w:fill="auto"/>
            <w:hideMark/>
          </w:tcPr>
          <w:p w14:paraId="614789A6" w14:textId="77777777" w:rsidR="00031948" w:rsidRDefault="00031948">
            <w:pPr>
              <w:rPr>
                <w:rFonts w:ascii="Arial" w:hAnsi="Arial" w:cs="Arial"/>
                <w:sz w:val="16"/>
                <w:szCs w:val="16"/>
              </w:rPr>
            </w:pPr>
            <w:r>
              <w:rPr>
                <w:rFonts w:ascii="Arial" w:hAnsi="Arial" w:cs="Arial"/>
                <w:sz w:val="16"/>
                <w:szCs w:val="16"/>
              </w:rPr>
              <w:t>Meta USA</w:t>
            </w:r>
          </w:p>
        </w:tc>
        <w:tc>
          <w:tcPr>
            <w:tcW w:w="876" w:type="dxa"/>
            <w:tcBorders>
              <w:top w:val="nil"/>
              <w:left w:val="nil"/>
              <w:bottom w:val="single" w:sz="4" w:space="0" w:color="A6A6A6"/>
              <w:right w:val="single" w:sz="4" w:space="0" w:color="A6A6A6"/>
            </w:tcBorders>
            <w:shd w:val="clear" w:color="auto" w:fill="auto"/>
            <w:hideMark/>
          </w:tcPr>
          <w:p w14:paraId="10788A03" w14:textId="77777777" w:rsidR="00031948" w:rsidRDefault="00031948">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7B534D5C" w14:textId="77777777" w:rsidR="00031948" w:rsidRDefault="00031948">
            <w:pPr>
              <w:rPr>
                <w:rFonts w:ascii="Arial" w:hAnsi="Arial" w:cs="Arial"/>
                <w:color w:val="9C0006"/>
                <w:sz w:val="16"/>
                <w:szCs w:val="16"/>
              </w:rPr>
            </w:pPr>
            <w:r>
              <w:rPr>
                <w:rFonts w:ascii="Arial" w:hAnsi="Arial" w:cs="Arial"/>
                <w:color w:val="9C0006"/>
                <w:sz w:val="16"/>
                <w:szCs w:val="16"/>
              </w:rPr>
              <w:t>withdrawn</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45CBAC12"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31950CE0"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11F25449"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48E78F79" w14:textId="77777777" w:rsidR="00031948" w:rsidRDefault="00031948">
            <w:pPr>
              <w:rPr>
                <w:rFonts w:ascii="Arial" w:hAnsi="Arial" w:cs="Arial"/>
                <w:b/>
                <w:bCs/>
                <w:color w:val="0000FF"/>
                <w:sz w:val="16"/>
                <w:szCs w:val="16"/>
                <w:u w:val="single"/>
              </w:rPr>
            </w:pPr>
            <w:hyperlink r:id="rId164" w:history="1">
              <w:r>
                <w:rPr>
                  <w:rStyle w:val="Hyperlink"/>
                  <w:rFonts w:ascii="Arial" w:hAnsi="Arial" w:cs="Arial"/>
                  <w:b/>
                  <w:bCs/>
                  <w:color w:val="0000FF"/>
                  <w:sz w:val="16"/>
                  <w:szCs w:val="16"/>
                </w:rPr>
                <w:t>S4-220942</w:t>
              </w:r>
            </w:hyperlink>
          </w:p>
        </w:tc>
        <w:tc>
          <w:tcPr>
            <w:tcW w:w="3640" w:type="dxa"/>
            <w:tcBorders>
              <w:top w:val="nil"/>
              <w:left w:val="nil"/>
              <w:bottom w:val="single" w:sz="4" w:space="0" w:color="A6A6A6"/>
              <w:right w:val="single" w:sz="4" w:space="0" w:color="A6A6A6"/>
            </w:tcBorders>
            <w:shd w:val="clear" w:color="auto" w:fill="auto"/>
            <w:hideMark/>
          </w:tcPr>
          <w:p w14:paraId="7677F9A8" w14:textId="77777777" w:rsidR="00031948" w:rsidRDefault="00031948">
            <w:pPr>
              <w:rPr>
                <w:rFonts w:ascii="Arial" w:hAnsi="Arial" w:cs="Arial"/>
                <w:sz w:val="16"/>
                <w:szCs w:val="16"/>
              </w:rPr>
            </w:pPr>
            <w:r>
              <w:rPr>
                <w:rFonts w:ascii="Arial" w:hAnsi="Arial" w:cs="Arial"/>
                <w:sz w:val="16"/>
                <w:szCs w:val="16"/>
              </w:rPr>
              <w:t>[iRTCW] draft introduction to TS 26.113</w:t>
            </w:r>
          </w:p>
        </w:tc>
        <w:tc>
          <w:tcPr>
            <w:tcW w:w="1440" w:type="dxa"/>
            <w:tcBorders>
              <w:top w:val="nil"/>
              <w:left w:val="nil"/>
              <w:bottom w:val="single" w:sz="4" w:space="0" w:color="A6A6A6"/>
              <w:right w:val="single" w:sz="4" w:space="0" w:color="A6A6A6"/>
            </w:tcBorders>
            <w:shd w:val="clear" w:color="auto" w:fill="auto"/>
            <w:hideMark/>
          </w:tcPr>
          <w:p w14:paraId="73B1A707" w14:textId="77777777" w:rsidR="00031948" w:rsidRDefault="00031948">
            <w:pPr>
              <w:rPr>
                <w:rFonts w:ascii="Arial" w:hAnsi="Arial" w:cs="Arial"/>
                <w:sz w:val="16"/>
                <w:szCs w:val="16"/>
              </w:rPr>
            </w:pPr>
            <w:r>
              <w:rPr>
                <w:rFonts w:ascii="Arial" w:hAnsi="Arial" w:cs="Arial"/>
                <w:sz w:val="16"/>
                <w:szCs w:val="16"/>
              </w:rPr>
              <w:t>Meta USA</w:t>
            </w:r>
          </w:p>
        </w:tc>
        <w:tc>
          <w:tcPr>
            <w:tcW w:w="876" w:type="dxa"/>
            <w:tcBorders>
              <w:top w:val="nil"/>
              <w:left w:val="nil"/>
              <w:bottom w:val="single" w:sz="4" w:space="0" w:color="A6A6A6"/>
              <w:right w:val="single" w:sz="4" w:space="0" w:color="A6A6A6"/>
            </w:tcBorders>
            <w:shd w:val="clear" w:color="auto" w:fill="auto"/>
            <w:hideMark/>
          </w:tcPr>
          <w:p w14:paraId="0161A145" w14:textId="77777777" w:rsidR="00031948" w:rsidRDefault="00031948">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197492EF" w14:textId="77777777" w:rsidR="00031948" w:rsidRDefault="00031948">
            <w:pPr>
              <w:rPr>
                <w:rFonts w:ascii="Arial" w:hAnsi="Arial" w:cs="Arial"/>
                <w:color w:val="9C0006"/>
                <w:sz w:val="16"/>
                <w:szCs w:val="16"/>
              </w:rPr>
            </w:pPr>
            <w:r>
              <w:rPr>
                <w:rFonts w:ascii="Arial" w:hAnsi="Arial" w:cs="Arial"/>
                <w:color w:val="9C0006"/>
                <w:sz w:val="16"/>
                <w:szCs w:val="16"/>
              </w:rPr>
              <w:t>withdrawn</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28359D83"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2BE882E5"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46916354"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1898427C" w14:textId="77777777" w:rsidR="00031948" w:rsidRDefault="00031948">
            <w:pPr>
              <w:rPr>
                <w:rFonts w:ascii="Arial" w:hAnsi="Arial" w:cs="Arial"/>
                <w:b/>
                <w:bCs/>
                <w:color w:val="0000FF"/>
                <w:sz w:val="16"/>
                <w:szCs w:val="16"/>
                <w:u w:val="single"/>
              </w:rPr>
            </w:pPr>
            <w:hyperlink r:id="rId165" w:history="1">
              <w:r>
                <w:rPr>
                  <w:rStyle w:val="Hyperlink"/>
                  <w:rFonts w:ascii="Arial" w:hAnsi="Arial" w:cs="Arial"/>
                  <w:b/>
                  <w:bCs/>
                  <w:color w:val="0000FF"/>
                  <w:sz w:val="16"/>
                  <w:szCs w:val="16"/>
                </w:rPr>
                <w:t>S4-220945</w:t>
              </w:r>
            </w:hyperlink>
          </w:p>
        </w:tc>
        <w:tc>
          <w:tcPr>
            <w:tcW w:w="3640" w:type="dxa"/>
            <w:tcBorders>
              <w:top w:val="nil"/>
              <w:left w:val="nil"/>
              <w:bottom w:val="single" w:sz="4" w:space="0" w:color="A6A6A6"/>
              <w:right w:val="single" w:sz="4" w:space="0" w:color="A6A6A6"/>
            </w:tcBorders>
            <w:shd w:val="clear" w:color="auto" w:fill="auto"/>
            <w:hideMark/>
          </w:tcPr>
          <w:p w14:paraId="243B5598" w14:textId="77777777" w:rsidR="00031948" w:rsidRDefault="00031948">
            <w:pPr>
              <w:rPr>
                <w:rFonts w:ascii="Arial" w:hAnsi="Arial" w:cs="Arial"/>
                <w:sz w:val="16"/>
                <w:szCs w:val="16"/>
              </w:rPr>
            </w:pPr>
            <w:r>
              <w:rPr>
                <w:rFonts w:ascii="Arial" w:hAnsi="Arial" w:cs="Arial"/>
                <w:sz w:val="16"/>
                <w:szCs w:val="16"/>
              </w:rPr>
              <w:t>Requirements for the WebRTC Signaling Protocol</w:t>
            </w:r>
          </w:p>
        </w:tc>
        <w:tc>
          <w:tcPr>
            <w:tcW w:w="1440" w:type="dxa"/>
            <w:tcBorders>
              <w:top w:val="nil"/>
              <w:left w:val="nil"/>
              <w:bottom w:val="single" w:sz="4" w:space="0" w:color="A6A6A6"/>
              <w:right w:val="single" w:sz="4" w:space="0" w:color="A6A6A6"/>
            </w:tcBorders>
            <w:shd w:val="clear" w:color="auto" w:fill="auto"/>
            <w:hideMark/>
          </w:tcPr>
          <w:p w14:paraId="134F6F71" w14:textId="77777777" w:rsidR="00031948" w:rsidRDefault="00031948">
            <w:pPr>
              <w:rPr>
                <w:rFonts w:ascii="Arial" w:hAnsi="Arial" w:cs="Arial"/>
                <w:sz w:val="16"/>
                <w:szCs w:val="16"/>
              </w:rPr>
            </w:pPr>
            <w:r>
              <w:rPr>
                <w:rFonts w:ascii="Arial" w:hAnsi="Arial" w:cs="Arial"/>
                <w:sz w:val="16"/>
                <w:szCs w:val="16"/>
              </w:rPr>
              <w:t>Qualcomm Technologies Ireland</w:t>
            </w:r>
          </w:p>
        </w:tc>
        <w:tc>
          <w:tcPr>
            <w:tcW w:w="876" w:type="dxa"/>
            <w:tcBorders>
              <w:top w:val="nil"/>
              <w:left w:val="nil"/>
              <w:bottom w:val="single" w:sz="4" w:space="0" w:color="A6A6A6"/>
              <w:right w:val="single" w:sz="4" w:space="0" w:color="A6A6A6"/>
            </w:tcBorders>
            <w:shd w:val="clear" w:color="auto" w:fill="auto"/>
            <w:hideMark/>
          </w:tcPr>
          <w:p w14:paraId="6972FB42" w14:textId="77777777" w:rsidR="00031948" w:rsidRDefault="00031948">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7B1DF3D1"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471FA38B"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23D1E6D6" w14:textId="77777777" w:rsidR="00031948" w:rsidRDefault="00031948">
            <w:pPr>
              <w:rPr>
                <w:rFonts w:ascii="Arial" w:hAnsi="Arial" w:cs="Arial"/>
                <w:b/>
                <w:bCs/>
                <w:color w:val="0000FF"/>
                <w:sz w:val="16"/>
                <w:szCs w:val="16"/>
                <w:u w:val="single"/>
              </w:rPr>
            </w:pPr>
            <w:hyperlink r:id="rId166" w:history="1">
              <w:r>
                <w:rPr>
                  <w:rStyle w:val="Hyperlink"/>
                  <w:rFonts w:ascii="Arial" w:hAnsi="Arial" w:cs="Arial"/>
                  <w:b/>
                  <w:bCs/>
                  <w:color w:val="0000FF"/>
                  <w:sz w:val="16"/>
                  <w:szCs w:val="16"/>
                </w:rPr>
                <w:t>S4-221194</w:t>
              </w:r>
            </w:hyperlink>
          </w:p>
        </w:tc>
      </w:tr>
      <w:tr w:rsidR="00031948" w14:paraId="1A2464A5"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529C6136" w14:textId="77777777" w:rsidR="00031948" w:rsidRDefault="00031948">
            <w:pPr>
              <w:rPr>
                <w:rFonts w:ascii="Arial" w:hAnsi="Arial" w:cs="Arial"/>
                <w:b/>
                <w:bCs/>
                <w:color w:val="0000FF"/>
                <w:sz w:val="16"/>
                <w:szCs w:val="16"/>
                <w:u w:val="single"/>
              </w:rPr>
            </w:pPr>
            <w:hyperlink r:id="rId167" w:history="1">
              <w:r>
                <w:rPr>
                  <w:rStyle w:val="Hyperlink"/>
                  <w:rFonts w:ascii="Arial" w:hAnsi="Arial" w:cs="Arial"/>
                  <w:b/>
                  <w:bCs/>
                  <w:color w:val="0000FF"/>
                  <w:sz w:val="16"/>
                  <w:szCs w:val="16"/>
                </w:rPr>
                <w:t>S4-220946</w:t>
              </w:r>
            </w:hyperlink>
          </w:p>
        </w:tc>
        <w:tc>
          <w:tcPr>
            <w:tcW w:w="3640" w:type="dxa"/>
            <w:tcBorders>
              <w:top w:val="nil"/>
              <w:left w:val="nil"/>
              <w:bottom w:val="single" w:sz="4" w:space="0" w:color="A6A6A6"/>
              <w:right w:val="single" w:sz="4" w:space="0" w:color="A6A6A6"/>
            </w:tcBorders>
            <w:shd w:val="clear" w:color="auto" w:fill="auto"/>
            <w:hideMark/>
          </w:tcPr>
          <w:p w14:paraId="544A2A56" w14:textId="77777777" w:rsidR="00031948" w:rsidRDefault="00031948">
            <w:pPr>
              <w:rPr>
                <w:rFonts w:ascii="Arial" w:hAnsi="Arial" w:cs="Arial"/>
                <w:sz w:val="16"/>
                <w:szCs w:val="16"/>
              </w:rPr>
            </w:pPr>
            <w:r>
              <w:rPr>
                <w:rFonts w:ascii="Arial" w:hAnsi="Arial" w:cs="Arial"/>
                <w:sz w:val="16"/>
                <w:szCs w:val="16"/>
              </w:rPr>
              <w:t>A proposed RTC architecture</w:t>
            </w:r>
          </w:p>
        </w:tc>
        <w:tc>
          <w:tcPr>
            <w:tcW w:w="1440" w:type="dxa"/>
            <w:tcBorders>
              <w:top w:val="nil"/>
              <w:left w:val="nil"/>
              <w:bottom w:val="single" w:sz="4" w:space="0" w:color="A6A6A6"/>
              <w:right w:val="single" w:sz="4" w:space="0" w:color="A6A6A6"/>
            </w:tcBorders>
            <w:shd w:val="clear" w:color="auto" w:fill="auto"/>
            <w:hideMark/>
          </w:tcPr>
          <w:p w14:paraId="3C46F74A" w14:textId="77777777" w:rsidR="00031948" w:rsidRDefault="00031948">
            <w:pPr>
              <w:rPr>
                <w:rFonts w:ascii="Arial" w:hAnsi="Arial" w:cs="Arial"/>
                <w:sz w:val="16"/>
                <w:szCs w:val="16"/>
              </w:rPr>
            </w:pPr>
            <w:r>
              <w:rPr>
                <w:rFonts w:ascii="Arial" w:hAnsi="Arial" w:cs="Arial"/>
                <w:sz w:val="16"/>
                <w:szCs w:val="16"/>
              </w:rPr>
              <w:t>Qualcomm Technologies Ireland</w:t>
            </w:r>
          </w:p>
        </w:tc>
        <w:tc>
          <w:tcPr>
            <w:tcW w:w="876" w:type="dxa"/>
            <w:tcBorders>
              <w:top w:val="nil"/>
              <w:left w:val="nil"/>
              <w:bottom w:val="single" w:sz="4" w:space="0" w:color="A6A6A6"/>
              <w:right w:val="single" w:sz="4" w:space="0" w:color="A6A6A6"/>
            </w:tcBorders>
            <w:shd w:val="clear" w:color="auto" w:fill="auto"/>
            <w:hideMark/>
          </w:tcPr>
          <w:p w14:paraId="0989A7C1" w14:textId="77777777" w:rsidR="00031948" w:rsidRDefault="00031948">
            <w:pPr>
              <w:rPr>
                <w:rFonts w:ascii="Arial" w:hAnsi="Arial" w:cs="Arial"/>
                <w:sz w:val="16"/>
                <w:szCs w:val="16"/>
              </w:rPr>
            </w:pPr>
            <w:r>
              <w:rPr>
                <w:rFonts w:ascii="Arial" w:hAnsi="Arial" w:cs="Arial"/>
                <w:sz w:val="16"/>
                <w:szCs w:val="16"/>
              </w:rPr>
              <w:t>10.7</w:t>
            </w:r>
          </w:p>
        </w:tc>
        <w:tc>
          <w:tcPr>
            <w:tcW w:w="937" w:type="dxa"/>
            <w:tcBorders>
              <w:top w:val="nil"/>
              <w:left w:val="nil"/>
              <w:bottom w:val="single" w:sz="4" w:space="0" w:color="A6A6A6"/>
              <w:right w:val="single" w:sz="4" w:space="0" w:color="A6A6A6"/>
            </w:tcBorders>
            <w:shd w:val="clear" w:color="auto" w:fill="auto"/>
            <w:hideMark/>
          </w:tcPr>
          <w:p w14:paraId="00F550BD" w14:textId="77777777" w:rsidR="00031948" w:rsidRDefault="00031948">
            <w:pPr>
              <w:rPr>
                <w:rFonts w:ascii="Arial" w:hAnsi="Arial" w:cs="Arial"/>
                <w:sz w:val="16"/>
                <w:szCs w:val="16"/>
              </w:rPr>
            </w:pPr>
            <w:r>
              <w:rPr>
                <w:rFonts w:ascii="Arial" w:hAnsi="Arial" w:cs="Arial"/>
                <w:sz w:val="16"/>
                <w:szCs w:val="16"/>
              </w:rPr>
              <w:t>available</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5E2709EC"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1AB48378"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2517B86D"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0135BD73" w14:textId="77777777" w:rsidR="00031948" w:rsidRDefault="00031948">
            <w:pPr>
              <w:rPr>
                <w:rFonts w:ascii="Arial" w:hAnsi="Arial" w:cs="Arial"/>
                <w:b/>
                <w:bCs/>
                <w:color w:val="0000FF"/>
                <w:sz w:val="16"/>
                <w:szCs w:val="16"/>
                <w:u w:val="single"/>
              </w:rPr>
            </w:pPr>
            <w:hyperlink r:id="rId168" w:history="1">
              <w:r>
                <w:rPr>
                  <w:rStyle w:val="Hyperlink"/>
                  <w:rFonts w:ascii="Arial" w:hAnsi="Arial" w:cs="Arial"/>
                  <w:b/>
                  <w:bCs/>
                  <w:color w:val="0000FF"/>
                  <w:sz w:val="16"/>
                  <w:szCs w:val="16"/>
                </w:rPr>
                <w:t>S4-220978</w:t>
              </w:r>
            </w:hyperlink>
          </w:p>
        </w:tc>
        <w:tc>
          <w:tcPr>
            <w:tcW w:w="3640" w:type="dxa"/>
            <w:tcBorders>
              <w:top w:val="nil"/>
              <w:left w:val="nil"/>
              <w:bottom w:val="single" w:sz="4" w:space="0" w:color="A6A6A6"/>
              <w:right w:val="single" w:sz="4" w:space="0" w:color="A6A6A6"/>
            </w:tcBorders>
            <w:shd w:val="clear" w:color="auto" w:fill="auto"/>
            <w:hideMark/>
          </w:tcPr>
          <w:p w14:paraId="05B19E67" w14:textId="77777777" w:rsidR="00031948" w:rsidRDefault="00031948">
            <w:pPr>
              <w:rPr>
                <w:rFonts w:ascii="Arial" w:hAnsi="Arial" w:cs="Arial"/>
                <w:sz w:val="16"/>
                <w:szCs w:val="16"/>
              </w:rPr>
            </w:pPr>
            <w:r>
              <w:rPr>
                <w:rFonts w:ascii="Arial" w:hAnsi="Arial" w:cs="Arial"/>
                <w:sz w:val="16"/>
                <w:szCs w:val="16"/>
              </w:rPr>
              <w:t>Multiparty RTT solution discussion</w:t>
            </w:r>
          </w:p>
        </w:tc>
        <w:tc>
          <w:tcPr>
            <w:tcW w:w="1440" w:type="dxa"/>
            <w:tcBorders>
              <w:top w:val="nil"/>
              <w:left w:val="nil"/>
              <w:bottom w:val="single" w:sz="4" w:space="0" w:color="A6A6A6"/>
              <w:right w:val="single" w:sz="4" w:space="0" w:color="A6A6A6"/>
            </w:tcBorders>
            <w:shd w:val="clear" w:color="auto" w:fill="auto"/>
            <w:hideMark/>
          </w:tcPr>
          <w:p w14:paraId="0A167CAF" w14:textId="77777777" w:rsidR="00031948" w:rsidRDefault="00031948">
            <w:pPr>
              <w:rPr>
                <w:rFonts w:ascii="Arial" w:hAnsi="Arial" w:cs="Arial"/>
                <w:sz w:val="16"/>
                <w:szCs w:val="16"/>
              </w:rPr>
            </w:pPr>
            <w:r>
              <w:rPr>
                <w:rFonts w:ascii="Arial" w:hAnsi="Arial" w:cs="Arial"/>
                <w:sz w:val="16"/>
                <w:szCs w:val="16"/>
              </w:rPr>
              <w:t>HuaWei Technologies Co., Ltd</w:t>
            </w:r>
          </w:p>
        </w:tc>
        <w:tc>
          <w:tcPr>
            <w:tcW w:w="876" w:type="dxa"/>
            <w:tcBorders>
              <w:top w:val="nil"/>
              <w:left w:val="nil"/>
              <w:bottom w:val="single" w:sz="4" w:space="0" w:color="A6A6A6"/>
              <w:right w:val="single" w:sz="4" w:space="0" w:color="A6A6A6"/>
            </w:tcBorders>
            <w:shd w:val="clear" w:color="auto" w:fill="auto"/>
            <w:hideMark/>
          </w:tcPr>
          <w:p w14:paraId="1BBA0B71" w14:textId="77777777" w:rsidR="00031948" w:rsidRDefault="00031948">
            <w:pPr>
              <w:rPr>
                <w:rFonts w:ascii="Arial" w:hAnsi="Arial" w:cs="Arial"/>
                <w:sz w:val="16"/>
                <w:szCs w:val="16"/>
              </w:rPr>
            </w:pPr>
            <w:r>
              <w:rPr>
                <w:rFonts w:ascii="Arial" w:hAnsi="Arial" w:cs="Arial"/>
                <w:sz w:val="16"/>
                <w:szCs w:val="16"/>
              </w:rPr>
              <w:t>10.11</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B55BBA8"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330D04A2"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15778436"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2A424E83"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1A0AF8E7" w14:textId="77777777" w:rsidR="00031948" w:rsidRDefault="00031948">
            <w:pPr>
              <w:rPr>
                <w:rFonts w:ascii="Arial" w:hAnsi="Arial" w:cs="Arial"/>
                <w:b/>
                <w:bCs/>
                <w:color w:val="0000FF"/>
                <w:sz w:val="16"/>
                <w:szCs w:val="16"/>
                <w:u w:val="single"/>
              </w:rPr>
            </w:pPr>
            <w:hyperlink r:id="rId169" w:history="1">
              <w:r>
                <w:rPr>
                  <w:rStyle w:val="Hyperlink"/>
                  <w:rFonts w:ascii="Arial" w:hAnsi="Arial" w:cs="Arial"/>
                  <w:b/>
                  <w:bCs/>
                  <w:color w:val="0000FF"/>
                  <w:sz w:val="16"/>
                  <w:szCs w:val="16"/>
                </w:rPr>
                <w:t>S4-220981</w:t>
              </w:r>
            </w:hyperlink>
          </w:p>
        </w:tc>
        <w:tc>
          <w:tcPr>
            <w:tcW w:w="3640" w:type="dxa"/>
            <w:tcBorders>
              <w:top w:val="nil"/>
              <w:left w:val="nil"/>
              <w:bottom w:val="single" w:sz="4" w:space="0" w:color="A6A6A6"/>
              <w:right w:val="single" w:sz="4" w:space="0" w:color="A6A6A6"/>
            </w:tcBorders>
            <w:shd w:val="clear" w:color="auto" w:fill="auto"/>
            <w:hideMark/>
          </w:tcPr>
          <w:p w14:paraId="31FB7E73" w14:textId="77777777" w:rsidR="00031948" w:rsidRDefault="00031948">
            <w:pPr>
              <w:rPr>
                <w:rFonts w:ascii="Arial" w:hAnsi="Arial" w:cs="Arial"/>
                <w:sz w:val="16"/>
                <w:szCs w:val="16"/>
              </w:rPr>
            </w:pPr>
            <w:r>
              <w:rPr>
                <w:rFonts w:ascii="Arial" w:hAnsi="Arial" w:cs="Arial"/>
                <w:sz w:val="16"/>
                <w:szCs w:val="16"/>
              </w:rPr>
              <w:t>IMS4AR Timeplan v.0.0.1</w:t>
            </w:r>
          </w:p>
        </w:tc>
        <w:tc>
          <w:tcPr>
            <w:tcW w:w="1440" w:type="dxa"/>
            <w:tcBorders>
              <w:top w:val="nil"/>
              <w:left w:val="nil"/>
              <w:bottom w:val="single" w:sz="4" w:space="0" w:color="A6A6A6"/>
              <w:right w:val="single" w:sz="4" w:space="0" w:color="A6A6A6"/>
            </w:tcBorders>
            <w:shd w:val="clear" w:color="auto" w:fill="auto"/>
            <w:hideMark/>
          </w:tcPr>
          <w:p w14:paraId="182ED507" w14:textId="77777777" w:rsidR="00031948" w:rsidRDefault="00031948">
            <w:pPr>
              <w:rPr>
                <w:rFonts w:ascii="Arial" w:hAnsi="Arial" w:cs="Arial"/>
                <w:sz w:val="16"/>
                <w:szCs w:val="16"/>
              </w:rPr>
            </w:pPr>
            <w:r>
              <w:rPr>
                <w:rFonts w:ascii="Arial" w:hAnsi="Arial" w:cs="Arial"/>
                <w:sz w:val="16"/>
                <w:szCs w:val="16"/>
              </w:rPr>
              <w:t>KPN N.V.</w:t>
            </w:r>
          </w:p>
        </w:tc>
        <w:tc>
          <w:tcPr>
            <w:tcW w:w="876" w:type="dxa"/>
            <w:tcBorders>
              <w:top w:val="nil"/>
              <w:left w:val="nil"/>
              <w:bottom w:val="single" w:sz="4" w:space="0" w:color="A6A6A6"/>
              <w:right w:val="single" w:sz="4" w:space="0" w:color="A6A6A6"/>
            </w:tcBorders>
            <w:shd w:val="clear" w:color="auto" w:fill="auto"/>
            <w:hideMark/>
          </w:tcPr>
          <w:p w14:paraId="57AF1973" w14:textId="77777777" w:rsidR="00031948" w:rsidRDefault="00031948">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73703B8C"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33A963D8"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04682439" w14:textId="77777777" w:rsidR="00031948" w:rsidRDefault="00031948">
            <w:pPr>
              <w:rPr>
                <w:rFonts w:ascii="Arial" w:hAnsi="Arial" w:cs="Arial"/>
                <w:b/>
                <w:bCs/>
                <w:color w:val="0000FF"/>
                <w:sz w:val="16"/>
                <w:szCs w:val="16"/>
                <w:u w:val="single"/>
              </w:rPr>
            </w:pPr>
            <w:hyperlink r:id="rId170" w:history="1">
              <w:r>
                <w:rPr>
                  <w:rStyle w:val="Hyperlink"/>
                  <w:rFonts w:ascii="Arial" w:hAnsi="Arial" w:cs="Arial"/>
                  <w:b/>
                  <w:bCs/>
                  <w:color w:val="0000FF"/>
                  <w:sz w:val="16"/>
                  <w:szCs w:val="16"/>
                </w:rPr>
                <w:t>S4-221205</w:t>
              </w:r>
            </w:hyperlink>
          </w:p>
        </w:tc>
      </w:tr>
      <w:tr w:rsidR="00031948" w14:paraId="10A71FE4"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4CCACD15" w14:textId="77777777" w:rsidR="00031948" w:rsidRDefault="00031948">
            <w:pPr>
              <w:rPr>
                <w:rFonts w:ascii="Arial" w:hAnsi="Arial" w:cs="Arial"/>
                <w:b/>
                <w:bCs/>
                <w:color w:val="0000FF"/>
                <w:sz w:val="16"/>
                <w:szCs w:val="16"/>
                <w:u w:val="single"/>
              </w:rPr>
            </w:pPr>
            <w:hyperlink r:id="rId171" w:history="1">
              <w:r>
                <w:rPr>
                  <w:rStyle w:val="Hyperlink"/>
                  <w:rFonts w:ascii="Arial" w:hAnsi="Arial" w:cs="Arial"/>
                  <w:b/>
                  <w:bCs/>
                  <w:color w:val="0000FF"/>
                  <w:sz w:val="16"/>
                  <w:szCs w:val="16"/>
                </w:rPr>
                <w:t>S4-220982</w:t>
              </w:r>
            </w:hyperlink>
          </w:p>
        </w:tc>
        <w:tc>
          <w:tcPr>
            <w:tcW w:w="3640" w:type="dxa"/>
            <w:tcBorders>
              <w:top w:val="nil"/>
              <w:left w:val="nil"/>
              <w:bottom w:val="single" w:sz="4" w:space="0" w:color="A6A6A6"/>
              <w:right w:val="single" w:sz="4" w:space="0" w:color="A6A6A6"/>
            </w:tcBorders>
            <w:shd w:val="clear" w:color="auto" w:fill="auto"/>
            <w:hideMark/>
          </w:tcPr>
          <w:p w14:paraId="1B2A8223" w14:textId="77777777" w:rsidR="00031948" w:rsidRDefault="00031948">
            <w:pPr>
              <w:rPr>
                <w:rFonts w:ascii="Arial" w:hAnsi="Arial" w:cs="Arial"/>
                <w:sz w:val="16"/>
                <w:szCs w:val="16"/>
              </w:rPr>
            </w:pPr>
            <w:r>
              <w:rPr>
                <w:rFonts w:ascii="Arial" w:hAnsi="Arial" w:cs="Arial"/>
                <w:sz w:val="16"/>
                <w:szCs w:val="16"/>
              </w:rPr>
              <w:t>IMS4AR Permanent Document</w:t>
            </w:r>
          </w:p>
        </w:tc>
        <w:tc>
          <w:tcPr>
            <w:tcW w:w="1440" w:type="dxa"/>
            <w:tcBorders>
              <w:top w:val="nil"/>
              <w:left w:val="nil"/>
              <w:bottom w:val="single" w:sz="4" w:space="0" w:color="A6A6A6"/>
              <w:right w:val="single" w:sz="4" w:space="0" w:color="A6A6A6"/>
            </w:tcBorders>
            <w:shd w:val="clear" w:color="auto" w:fill="auto"/>
            <w:hideMark/>
          </w:tcPr>
          <w:p w14:paraId="48CF3495" w14:textId="77777777" w:rsidR="00031948" w:rsidRDefault="00031948">
            <w:pPr>
              <w:rPr>
                <w:rFonts w:ascii="Arial" w:hAnsi="Arial" w:cs="Arial"/>
                <w:sz w:val="16"/>
                <w:szCs w:val="16"/>
              </w:rPr>
            </w:pPr>
            <w:r>
              <w:rPr>
                <w:rFonts w:ascii="Arial" w:hAnsi="Arial" w:cs="Arial"/>
                <w:sz w:val="16"/>
                <w:szCs w:val="16"/>
              </w:rPr>
              <w:t>KPN N.V.</w:t>
            </w:r>
          </w:p>
        </w:tc>
        <w:tc>
          <w:tcPr>
            <w:tcW w:w="876" w:type="dxa"/>
            <w:tcBorders>
              <w:top w:val="nil"/>
              <w:left w:val="nil"/>
              <w:bottom w:val="single" w:sz="4" w:space="0" w:color="A6A6A6"/>
              <w:right w:val="single" w:sz="4" w:space="0" w:color="A6A6A6"/>
            </w:tcBorders>
            <w:shd w:val="clear" w:color="auto" w:fill="auto"/>
            <w:hideMark/>
          </w:tcPr>
          <w:p w14:paraId="502116FD" w14:textId="77777777" w:rsidR="00031948" w:rsidRDefault="00031948">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207BC01A"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46857744"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093D5308" w14:textId="77777777" w:rsidR="00031948" w:rsidRDefault="00031948">
            <w:pPr>
              <w:rPr>
                <w:rFonts w:ascii="Arial" w:hAnsi="Arial" w:cs="Arial"/>
                <w:b/>
                <w:bCs/>
                <w:color w:val="0000FF"/>
                <w:sz w:val="16"/>
                <w:szCs w:val="16"/>
                <w:u w:val="single"/>
              </w:rPr>
            </w:pPr>
            <w:hyperlink r:id="rId172" w:history="1">
              <w:r>
                <w:rPr>
                  <w:rStyle w:val="Hyperlink"/>
                  <w:rFonts w:ascii="Arial" w:hAnsi="Arial" w:cs="Arial"/>
                  <w:b/>
                  <w:bCs/>
                  <w:color w:val="0000FF"/>
                  <w:sz w:val="16"/>
                  <w:szCs w:val="16"/>
                </w:rPr>
                <w:t>S4-221206</w:t>
              </w:r>
            </w:hyperlink>
          </w:p>
        </w:tc>
      </w:tr>
      <w:tr w:rsidR="00031948" w14:paraId="67B13786"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767F3A54" w14:textId="77777777" w:rsidR="00031948" w:rsidRDefault="00031948">
            <w:pPr>
              <w:rPr>
                <w:rFonts w:ascii="Arial" w:hAnsi="Arial" w:cs="Arial"/>
                <w:b/>
                <w:bCs/>
                <w:color w:val="0000FF"/>
                <w:sz w:val="16"/>
                <w:szCs w:val="16"/>
                <w:u w:val="single"/>
              </w:rPr>
            </w:pPr>
            <w:hyperlink r:id="rId173" w:history="1">
              <w:r>
                <w:rPr>
                  <w:rStyle w:val="Hyperlink"/>
                  <w:rFonts w:ascii="Arial" w:hAnsi="Arial" w:cs="Arial"/>
                  <w:b/>
                  <w:bCs/>
                  <w:color w:val="0000FF"/>
                  <w:sz w:val="16"/>
                  <w:szCs w:val="16"/>
                </w:rPr>
                <w:t>S4-220983</w:t>
              </w:r>
            </w:hyperlink>
          </w:p>
        </w:tc>
        <w:tc>
          <w:tcPr>
            <w:tcW w:w="3640" w:type="dxa"/>
            <w:tcBorders>
              <w:top w:val="nil"/>
              <w:left w:val="nil"/>
              <w:bottom w:val="single" w:sz="4" w:space="0" w:color="A6A6A6"/>
              <w:right w:val="single" w:sz="4" w:space="0" w:color="A6A6A6"/>
            </w:tcBorders>
            <w:shd w:val="clear" w:color="auto" w:fill="auto"/>
            <w:hideMark/>
          </w:tcPr>
          <w:p w14:paraId="09ED93D1" w14:textId="77777777" w:rsidR="00031948" w:rsidRDefault="00031948">
            <w:pPr>
              <w:rPr>
                <w:rFonts w:ascii="Arial" w:hAnsi="Arial" w:cs="Arial"/>
                <w:sz w:val="16"/>
                <w:szCs w:val="16"/>
              </w:rPr>
            </w:pPr>
            <w:r>
              <w:rPr>
                <w:rFonts w:ascii="Arial" w:hAnsi="Arial" w:cs="Arial"/>
                <w:sz w:val="16"/>
                <w:szCs w:val="16"/>
              </w:rPr>
              <w:t>[GA4RTAR] Initial sketch of architecture</w:t>
            </w:r>
          </w:p>
        </w:tc>
        <w:tc>
          <w:tcPr>
            <w:tcW w:w="1440" w:type="dxa"/>
            <w:tcBorders>
              <w:top w:val="nil"/>
              <w:left w:val="nil"/>
              <w:bottom w:val="single" w:sz="4" w:space="0" w:color="A6A6A6"/>
              <w:right w:val="single" w:sz="4" w:space="0" w:color="A6A6A6"/>
            </w:tcBorders>
            <w:shd w:val="clear" w:color="auto" w:fill="auto"/>
            <w:hideMark/>
          </w:tcPr>
          <w:p w14:paraId="7A4C7098" w14:textId="77777777" w:rsidR="00031948" w:rsidRDefault="00031948">
            <w:pPr>
              <w:rPr>
                <w:rFonts w:ascii="Arial" w:hAnsi="Arial" w:cs="Arial"/>
                <w:sz w:val="16"/>
                <w:szCs w:val="16"/>
              </w:rPr>
            </w:pPr>
            <w:r>
              <w:rPr>
                <w:rFonts w:ascii="Arial" w:hAnsi="Arial" w:cs="Arial"/>
                <w:sz w:val="16"/>
                <w:szCs w:val="16"/>
              </w:rPr>
              <w:t>SAMSUNG R&amp;D INSTITUTE JAPAN</w:t>
            </w:r>
          </w:p>
        </w:tc>
        <w:tc>
          <w:tcPr>
            <w:tcW w:w="876" w:type="dxa"/>
            <w:tcBorders>
              <w:top w:val="nil"/>
              <w:left w:val="nil"/>
              <w:bottom w:val="single" w:sz="4" w:space="0" w:color="A6A6A6"/>
              <w:right w:val="single" w:sz="4" w:space="0" w:color="A6A6A6"/>
            </w:tcBorders>
            <w:shd w:val="clear" w:color="auto" w:fill="auto"/>
            <w:hideMark/>
          </w:tcPr>
          <w:p w14:paraId="618875D9" w14:textId="77777777" w:rsidR="00031948" w:rsidRDefault="00031948">
            <w:pPr>
              <w:rPr>
                <w:rFonts w:ascii="Arial" w:hAnsi="Arial" w:cs="Arial"/>
                <w:sz w:val="16"/>
                <w:szCs w:val="16"/>
              </w:rPr>
            </w:pPr>
            <w:r>
              <w:rPr>
                <w:rFonts w:ascii="Arial" w:hAnsi="Arial" w:cs="Arial"/>
                <w:sz w:val="16"/>
                <w:szCs w:val="16"/>
              </w:rPr>
              <w:t>10.7</w:t>
            </w:r>
          </w:p>
        </w:tc>
        <w:tc>
          <w:tcPr>
            <w:tcW w:w="937" w:type="dxa"/>
            <w:tcBorders>
              <w:top w:val="nil"/>
              <w:left w:val="nil"/>
              <w:bottom w:val="single" w:sz="4" w:space="0" w:color="A6A6A6"/>
              <w:right w:val="single" w:sz="4" w:space="0" w:color="A6A6A6"/>
            </w:tcBorders>
            <w:shd w:val="clear" w:color="auto" w:fill="auto"/>
            <w:hideMark/>
          </w:tcPr>
          <w:p w14:paraId="4B1DDEC6" w14:textId="77777777" w:rsidR="00031948" w:rsidRDefault="00031948">
            <w:pPr>
              <w:rPr>
                <w:rFonts w:ascii="Arial" w:hAnsi="Arial" w:cs="Arial"/>
                <w:sz w:val="16"/>
                <w:szCs w:val="16"/>
              </w:rPr>
            </w:pPr>
            <w:r>
              <w:rPr>
                <w:rFonts w:ascii="Arial" w:hAnsi="Arial" w:cs="Arial"/>
                <w:sz w:val="16"/>
                <w:szCs w:val="16"/>
              </w:rPr>
              <w:t>available</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53F81CB5"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7072303B"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67A05B67"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14AC05B2" w14:textId="77777777" w:rsidR="00031948" w:rsidRDefault="00031948">
            <w:pPr>
              <w:rPr>
                <w:rFonts w:ascii="Arial" w:hAnsi="Arial" w:cs="Arial"/>
                <w:b/>
                <w:bCs/>
                <w:color w:val="0000FF"/>
                <w:sz w:val="16"/>
                <w:szCs w:val="16"/>
                <w:u w:val="single"/>
              </w:rPr>
            </w:pPr>
            <w:hyperlink r:id="rId174" w:history="1">
              <w:r>
                <w:rPr>
                  <w:rStyle w:val="Hyperlink"/>
                  <w:rFonts w:ascii="Arial" w:hAnsi="Arial" w:cs="Arial"/>
                  <w:b/>
                  <w:bCs/>
                  <w:color w:val="0000FF"/>
                  <w:sz w:val="16"/>
                  <w:szCs w:val="16"/>
                </w:rPr>
                <w:t>S4-220984</w:t>
              </w:r>
            </w:hyperlink>
          </w:p>
        </w:tc>
        <w:tc>
          <w:tcPr>
            <w:tcW w:w="3640" w:type="dxa"/>
            <w:tcBorders>
              <w:top w:val="nil"/>
              <w:left w:val="nil"/>
              <w:bottom w:val="single" w:sz="4" w:space="0" w:color="A6A6A6"/>
              <w:right w:val="single" w:sz="4" w:space="0" w:color="A6A6A6"/>
            </w:tcBorders>
            <w:shd w:val="clear" w:color="auto" w:fill="auto"/>
            <w:hideMark/>
          </w:tcPr>
          <w:p w14:paraId="2663345D" w14:textId="77777777" w:rsidR="00031948" w:rsidRDefault="00031948">
            <w:pPr>
              <w:rPr>
                <w:rFonts w:ascii="Arial" w:hAnsi="Arial" w:cs="Arial"/>
                <w:sz w:val="16"/>
                <w:szCs w:val="16"/>
              </w:rPr>
            </w:pPr>
            <w:r>
              <w:rPr>
                <w:rFonts w:ascii="Arial" w:hAnsi="Arial" w:cs="Arial"/>
                <w:sz w:val="16"/>
                <w:szCs w:val="16"/>
              </w:rPr>
              <w:t>[GA4RTAR] pCR on Scope (clause 1) of TS 26.506</w:t>
            </w:r>
          </w:p>
        </w:tc>
        <w:tc>
          <w:tcPr>
            <w:tcW w:w="1440" w:type="dxa"/>
            <w:tcBorders>
              <w:top w:val="nil"/>
              <w:left w:val="nil"/>
              <w:bottom w:val="single" w:sz="4" w:space="0" w:color="A6A6A6"/>
              <w:right w:val="single" w:sz="4" w:space="0" w:color="A6A6A6"/>
            </w:tcBorders>
            <w:shd w:val="clear" w:color="auto" w:fill="auto"/>
            <w:hideMark/>
          </w:tcPr>
          <w:p w14:paraId="46DC9E30" w14:textId="77777777" w:rsidR="00031948" w:rsidRDefault="00031948">
            <w:pPr>
              <w:rPr>
                <w:rFonts w:ascii="Arial" w:hAnsi="Arial" w:cs="Arial"/>
                <w:sz w:val="16"/>
                <w:szCs w:val="16"/>
              </w:rPr>
            </w:pPr>
            <w:r>
              <w:rPr>
                <w:rFonts w:ascii="Arial" w:hAnsi="Arial" w:cs="Arial"/>
                <w:sz w:val="16"/>
                <w:szCs w:val="16"/>
              </w:rPr>
              <w:t>SAMSUNG R&amp;D INSTITUTE JAPAN</w:t>
            </w:r>
          </w:p>
        </w:tc>
        <w:tc>
          <w:tcPr>
            <w:tcW w:w="876" w:type="dxa"/>
            <w:tcBorders>
              <w:top w:val="nil"/>
              <w:left w:val="nil"/>
              <w:bottom w:val="single" w:sz="4" w:space="0" w:color="A6A6A6"/>
              <w:right w:val="single" w:sz="4" w:space="0" w:color="A6A6A6"/>
            </w:tcBorders>
            <w:shd w:val="clear" w:color="auto" w:fill="auto"/>
            <w:hideMark/>
          </w:tcPr>
          <w:p w14:paraId="18AD7F71" w14:textId="77777777" w:rsidR="00031948" w:rsidRDefault="00031948">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2FECA05"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139915F5"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72EC204F" w14:textId="77777777" w:rsidR="00031948" w:rsidRDefault="00031948">
            <w:pPr>
              <w:rPr>
                <w:rFonts w:ascii="Arial" w:hAnsi="Arial" w:cs="Arial"/>
                <w:b/>
                <w:bCs/>
                <w:color w:val="0000FF"/>
                <w:sz w:val="16"/>
                <w:szCs w:val="16"/>
                <w:u w:val="single"/>
              </w:rPr>
            </w:pPr>
            <w:hyperlink r:id="rId175" w:history="1">
              <w:r>
                <w:rPr>
                  <w:rStyle w:val="Hyperlink"/>
                  <w:rFonts w:ascii="Arial" w:hAnsi="Arial" w:cs="Arial"/>
                  <w:b/>
                  <w:bCs/>
                  <w:color w:val="0000FF"/>
                  <w:sz w:val="16"/>
                  <w:szCs w:val="16"/>
                </w:rPr>
                <w:t>S4-221198</w:t>
              </w:r>
            </w:hyperlink>
          </w:p>
        </w:tc>
      </w:tr>
      <w:tr w:rsidR="00031948" w14:paraId="606A03E6"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0DDF5D0E" w14:textId="77777777" w:rsidR="00031948" w:rsidRDefault="00031948">
            <w:pPr>
              <w:rPr>
                <w:rFonts w:ascii="Arial" w:hAnsi="Arial" w:cs="Arial"/>
                <w:b/>
                <w:bCs/>
                <w:color w:val="0000FF"/>
                <w:sz w:val="16"/>
                <w:szCs w:val="16"/>
                <w:u w:val="single"/>
              </w:rPr>
            </w:pPr>
            <w:hyperlink r:id="rId176" w:history="1">
              <w:r>
                <w:rPr>
                  <w:rStyle w:val="Hyperlink"/>
                  <w:rFonts w:ascii="Arial" w:hAnsi="Arial" w:cs="Arial"/>
                  <w:b/>
                  <w:bCs/>
                  <w:color w:val="0000FF"/>
                  <w:sz w:val="16"/>
                  <w:szCs w:val="16"/>
                </w:rPr>
                <w:t>S4-220985</w:t>
              </w:r>
            </w:hyperlink>
          </w:p>
        </w:tc>
        <w:tc>
          <w:tcPr>
            <w:tcW w:w="3640" w:type="dxa"/>
            <w:tcBorders>
              <w:top w:val="nil"/>
              <w:left w:val="nil"/>
              <w:bottom w:val="single" w:sz="4" w:space="0" w:color="A6A6A6"/>
              <w:right w:val="single" w:sz="4" w:space="0" w:color="A6A6A6"/>
            </w:tcBorders>
            <w:shd w:val="clear" w:color="auto" w:fill="auto"/>
            <w:hideMark/>
          </w:tcPr>
          <w:p w14:paraId="4D01A55F" w14:textId="77777777" w:rsidR="00031948" w:rsidRDefault="00031948">
            <w:pPr>
              <w:rPr>
                <w:rFonts w:ascii="Arial" w:hAnsi="Arial" w:cs="Arial"/>
                <w:sz w:val="16"/>
                <w:szCs w:val="16"/>
              </w:rPr>
            </w:pPr>
            <w:r>
              <w:rPr>
                <w:rFonts w:ascii="Arial" w:hAnsi="Arial" w:cs="Arial"/>
                <w:sz w:val="16"/>
                <w:szCs w:val="16"/>
              </w:rPr>
              <w:t>[GA4RTAR] Proposed Draft of TS 26.506 v0.1.0</w:t>
            </w:r>
          </w:p>
        </w:tc>
        <w:tc>
          <w:tcPr>
            <w:tcW w:w="1440" w:type="dxa"/>
            <w:tcBorders>
              <w:top w:val="nil"/>
              <w:left w:val="nil"/>
              <w:bottom w:val="single" w:sz="4" w:space="0" w:color="A6A6A6"/>
              <w:right w:val="single" w:sz="4" w:space="0" w:color="A6A6A6"/>
            </w:tcBorders>
            <w:shd w:val="clear" w:color="auto" w:fill="auto"/>
            <w:hideMark/>
          </w:tcPr>
          <w:p w14:paraId="53320BB2" w14:textId="77777777" w:rsidR="00031948" w:rsidRDefault="00031948">
            <w:pPr>
              <w:rPr>
                <w:rFonts w:ascii="Arial" w:hAnsi="Arial" w:cs="Arial"/>
                <w:sz w:val="16"/>
                <w:szCs w:val="16"/>
              </w:rPr>
            </w:pPr>
            <w:r>
              <w:rPr>
                <w:rFonts w:ascii="Arial" w:hAnsi="Arial" w:cs="Arial"/>
                <w:sz w:val="16"/>
                <w:szCs w:val="16"/>
              </w:rPr>
              <w:t>SAMSUNG R&amp;D INSTITUTE JAPAN</w:t>
            </w:r>
          </w:p>
        </w:tc>
        <w:tc>
          <w:tcPr>
            <w:tcW w:w="876" w:type="dxa"/>
            <w:tcBorders>
              <w:top w:val="nil"/>
              <w:left w:val="nil"/>
              <w:bottom w:val="single" w:sz="4" w:space="0" w:color="A6A6A6"/>
              <w:right w:val="single" w:sz="4" w:space="0" w:color="A6A6A6"/>
            </w:tcBorders>
            <w:shd w:val="clear" w:color="auto" w:fill="auto"/>
            <w:hideMark/>
          </w:tcPr>
          <w:p w14:paraId="41F791DE" w14:textId="77777777" w:rsidR="00031948" w:rsidRDefault="00031948">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1A3C232"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125DDC1F"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35D25094" w14:textId="77777777" w:rsidR="00031948" w:rsidRDefault="00031948">
            <w:pPr>
              <w:rPr>
                <w:rFonts w:ascii="Arial" w:hAnsi="Arial" w:cs="Arial"/>
                <w:b/>
                <w:bCs/>
                <w:color w:val="0000FF"/>
                <w:sz w:val="16"/>
                <w:szCs w:val="16"/>
                <w:u w:val="single"/>
              </w:rPr>
            </w:pPr>
            <w:hyperlink r:id="rId177" w:history="1">
              <w:r>
                <w:rPr>
                  <w:rStyle w:val="Hyperlink"/>
                  <w:rFonts w:ascii="Arial" w:hAnsi="Arial" w:cs="Arial"/>
                  <w:b/>
                  <w:bCs/>
                  <w:color w:val="0000FF"/>
                  <w:sz w:val="16"/>
                  <w:szCs w:val="16"/>
                </w:rPr>
                <w:t>S4-221199</w:t>
              </w:r>
            </w:hyperlink>
          </w:p>
        </w:tc>
      </w:tr>
      <w:tr w:rsidR="00031948" w14:paraId="092D307E"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5E2468FE" w14:textId="77777777" w:rsidR="00031948" w:rsidRDefault="00031948">
            <w:pPr>
              <w:rPr>
                <w:rFonts w:ascii="Arial" w:hAnsi="Arial" w:cs="Arial"/>
                <w:b/>
                <w:bCs/>
                <w:color w:val="0000FF"/>
                <w:sz w:val="16"/>
                <w:szCs w:val="16"/>
                <w:u w:val="single"/>
              </w:rPr>
            </w:pPr>
            <w:hyperlink r:id="rId178" w:history="1">
              <w:r>
                <w:rPr>
                  <w:rStyle w:val="Hyperlink"/>
                  <w:rFonts w:ascii="Arial" w:hAnsi="Arial" w:cs="Arial"/>
                  <w:b/>
                  <w:bCs/>
                  <w:color w:val="0000FF"/>
                  <w:sz w:val="16"/>
                  <w:szCs w:val="16"/>
                </w:rPr>
                <w:t>S4-220986</w:t>
              </w:r>
            </w:hyperlink>
          </w:p>
        </w:tc>
        <w:tc>
          <w:tcPr>
            <w:tcW w:w="3640" w:type="dxa"/>
            <w:tcBorders>
              <w:top w:val="nil"/>
              <w:left w:val="nil"/>
              <w:bottom w:val="single" w:sz="4" w:space="0" w:color="A6A6A6"/>
              <w:right w:val="single" w:sz="4" w:space="0" w:color="A6A6A6"/>
            </w:tcBorders>
            <w:shd w:val="clear" w:color="auto" w:fill="auto"/>
            <w:hideMark/>
          </w:tcPr>
          <w:p w14:paraId="35DCBB54" w14:textId="77777777" w:rsidR="00031948" w:rsidRDefault="00031948">
            <w:pPr>
              <w:rPr>
                <w:rFonts w:ascii="Arial" w:hAnsi="Arial" w:cs="Arial"/>
                <w:sz w:val="16"/>
                <w:szCs w:val="16"/>
              </w:rPr>
            </w:pPr>
            <w:r>
              <w:rPr>
                <w:rFonts w:ascii="Arial" w:hAnsi="Arial" w:cs="Arial"/>
                <w:sz w:val="16"/>
                <w:szCs w:val="16"/>
              </w:rPr>
              <w:t>[GA4RTAR] Proposed Time plan</w:t>
            </w:r>
          </w:p>
        </w:tc>
        <w:tc>
          <w:tcPr>
            <w:tcW w:w="1440" w:type="dxa"/>
            <w:tcBorders>
              <w:top w:val="nil"/>
              <w:left w:val="nil"/>
              <w:bottom w:val="single" w:sz="4" w:space="0" w:color="A6A6A6"/>
              <w:right w:val="single" w:sz="4" w:space="0" w:color="A6A6A6"/>
            </w:tcBorders>
            <w:shd w:val="clear" w:color="auto" w:fill="auto"/>
            <w:hideMark/>
          </w:tcPr>
          <w:p w14:paraId="700B644C" w14:textId="77777777" w:rsidR="00031948" w:rsidRDefault="00031948">
            <w:pPr>
              <w:rPr>
                <w:rFonts w:ascii="Arial" w:hAnsi="Arial" w:cs="Arial"/>
                <w:sz w:val="16"/>
                <w:szCs w:val="16"/>
              </w:rPr>
            </w:pPr>
            <w:r>
              <w:rPr>
                <w:rFonts w:ascii="Arial" w:hAnsi="Arial" w:cs="Arial"/>
                <w:sz w:val="16"/>
                <w:szCs w:val="16"/>
              </w:rPr>
              <w:t>SAMSUNG R&amp;D INSTITUTE JAPAN</w:t>
            </w:r>
          </w:p>
        </w:tc>
        <w:tc>
          <w:tcPr>
            <w:tcW w:w="876" w:type="dxa"/>
            <w:tcBorders>
              <w:top w:val="nil"/>
              <w:left w:val="nil"/>
              <w:bottom w:val="single" w:sz="4" w:space="0" w:color="A6A6A6"/>
              <w:right w:val="single" w:sz="4" w:space="0" w:color="A6A6A6"/>
            </w:tcBorders>
            <w:shd w:val="clear" w:color="auto" w:fill="auto"/>
            <w:hideMark/>
          </w:tcPr>
          <w:p w14:paraId="0013AF33" w14:textId="77777777" w:rsidR="00031948" w:rsidRDefault="00031948">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0E34E71C"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1E92DDC4" w14:textId="77777777" w:rsidR="00031948" w:rsidRDefault="00031948">
            <w:pPr>
              <w:jc w:val="right"/>
              <w:rPr>
                <w:rFonts w:ascii="Arial" w:hAnsi="Arial" w:cs="Arial"/>
                <w:color w:val="000000"/>
                <w:sz w:val="22"/>
                <w:szCs w:val="22"/>
              </w:rPr>
            </w:pPr>
            <w:r>
              <w:rPr>
                <w:rFonts w:ascii="Arial" w:hAnsi="Arial" w:cs="Arial"/>
                <w:color w:val="000000"/>
                <w:sz w:val="22"/>
                <w:szCs w:val="22"/>
              </w:rPr>
              <w:t>14.7</w:t>
            </w:r>
          </w:p>
        </w:tc>
        <w:tc>
          <w:tcPr>
            <w:tcW w:w="1001" w:type="dxa"/>
            <w:tcBorders>
              <w:top w:val="nil"/>
              <w:left w:val="single" w:sz="4" w:space="0" w:color="A6A6A6"/>
              <w:bottom w:val="single" w:sz="4" w:space="0" w:color="A6A6A6"/>
              <w:right w:val="single" w:sz="4" w:space="0" w:color="A6A6A6"/>
            </w:tcBorders>
            <w:shd w:val="clear" w:color="auto" w:fill="auto"/>
            <w:hideMark/>
          </w:tcPr>
          <w:p w14:paraId="03525901"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71E8290D"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25A9FCF0" w14:textId="77777777" w:rsidR="00031948" w:rsidRDefault="00031948">
            <w:pPr>
              <w:rPr>
                <w:rFonts w:ascii="Arial" w:hAnsi="Arial" w:cs="Arial"/>
                <w:b/>
                <w:bCs/>
                <w:color w:val="0000FF"/>
                <w:sz w:val="16"/>
                <w:szCs w:val="16"/>
                <w:u w:val="single"/>
              </w:rPr>
            </w:pPr>
            <w:hyperlink r:id="rId179" w:history="1">
              <w:r>
                <w:rPr>
                  <w:rStyle w:val="Hyperlink"/>
                  <w:rFonts w:ascii="Arial" w:hAnsi="Arial" w:cs="Arial"/>
                  <w:b/>
                  <w:bCs/>
                  <w:color w:val="0000FF"/>
                  <w:sz w:val="16"/>
                  <w:szCs w:val="16"/>
                </w:rPr>
                <w:t>S4-220988</w:t>
              </w:r>
            </w:hyperlink>
          </w:p>
        </w:tc>
        <w:tc>
          <w:tcPr>
            <w:tcW w:w="3640" w:type="dxa"/>
            <w:tcBorders>
              <w:top w:val="nil"/>
              <w:left w:val="nil"/>
              <w:bottom w:val="single" w:sz="4" w:space="0" w:color="A6A6A6"/>
              <w:right w:val="single" w:sz="4" w:space="0" w:color="A6A6A6"/>
            </w:tcBorders>
            <w:shd w:val="clear" w:color="auto" w:fill="auto"/>
            <w:hideMark/>
          </w:tcPr>
          <w:p w14:paraId="05593F46" w14:textId="77777777" w:rsidR="00031948" w:rsidRDefault="00031948">
            <w:pPr>
              <w:rPr>
                <w:rFonts w:ascii="Arial" w:hAnsi="Arial" w:cs="Arial"/>
                <w:sz w:val="16"/>
                <w:szCs w:val="16"/>
              </w:rPr>
            </w:pPr>
            <w:r>
              <w:rPr>
                <w:rFonts w:ascii="Arial" w:hAnsi="Arial" w:cs="Arial"/>
                <w:sz w:val="16"/>
                <w:szCs w:val="16"/>
              </w:rPr>
              <w:t>Discussion on the usage of 5GMS for iRTCW</w:t>
            </w:r>
          </w:p>
        </w:tc>
        <w:tc>
          <w:tcPr>
            <w:tcW w:w="1440" w:type="dxa"/>
            <w:tcBorders>
              <w:top w:val="nil"/>
              <w:left w:val="nil"/>
              <w:bottom w:val="single" w:sz="4" w:space="0" w:color="A6A6A6"/>
              <w:right w:val="single" w:sz="4" w:space="0" w:color="A6A6A6"/>
            </w:tcBorders>
            <w:shd w:val="clear" w:color="auto" w:fill="auto"/>
            <w:hideMark/>
          </w:tcPr>
          <w:p w14:paraId="4BDD1E95" w14:textId="77777777" w:rsidR="00031948" w:rsidRDefault="00031948">
            <w:pPr>
              <w:rPr>
                <w:rFonts w:ascii="Arial" w:hAnsi="Arial" w:cs="Arial"/>
                <w:sz w:val="16"/>
                <w:szCs w:val="16"/>
              </w:rPr>
            </w:pPr>
            <w:r>
              <w:rPr>
                <w:rFonts w:ascii="Arial" w:hAnsi="Arial" w:cs="Arial"/>
                <w:sz w:val="16"/>
                <w:szCs w:val="16"/>
              </w:rPr>
              <w:t>Intel Sweden AB</w:t>
            </w:r>
          </w:p>
        </w:tc>
        <w:tc>
          <w:tcPr>
            <w:tcW w:w="876" w:type="dxa"/>
            <w:tcBorders>
              <w:top w:val="nil"/>
              <w:left w:val="nil"/>
              <w:bottom w:val="single" w:sz="4" w:space="0" w:color="A6A6A6"/>
              <w:right w:val="single" w:sz="4" w:space="0" w:color="A6A6A6"/>
            </w:tcBorders>
            <w:shd w:val="clear" w:color="auto" w:fill="auto"/>
            <w:hideMark/>
          </w:tcPr>
          <w:p w14:paraId="7CEB1A85" w14:textId="77777777" w:rsidR="00031948" w:rsidRDefault="00031948">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6265677C"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673FF3F5"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1B7EFE22" w14:textId="77777777" w:rsidR="00031948" w:rsidRDefault="00031948">
            <w:pPr>
              <w:rPr>
                <w:rFonts w:ascii="Arial" w:hAnsi="Arial" w:cs="Arial"/>
                <w:b/>
                <w:bCs/>
                <w:color w:val="0000FF"/>
                <w:sz w:val="16"/>
                <w:szCs w:val="16"/>
                <w:u w:val="single"/>
              </w:rPr>
            </w:pPr>
            <w:hyperlink r:id="rId180" w:history="1">
              <w:r>
                <w:rPr>
                  <w:rStyle w:val="Hyperlink"/>
                  <w:rFonts w:ascii="Arial" w:hAnsi="Arial" w:cs="Arial"/>
                  <w:b/>
                  <w:bCs/>
                  <w:color w:val="0000FF"/>
                  <w:sz w:val="16"/>
                  <w:szCs w:val="16"/>
                </w:rPr>
                <w:t>S4-221195</w:t>
              </w:r>
            </w:hyperlink>
          </w:p>
        </w:tc>
      </w:tr>
      <w:tr w:rsidR="00031948" w14:paraId="0E3A0365"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727BDB98" w14:textId="77777777" w:rsidR="00031948" w:rsidRDefault="00031948">
            <w:pPr>
              <w:rPr>
                <w:rFonts w:ascii="Arial" w:hAnsi="Arial" w:cs="Arial"/>
                <w:b/>
                <w:bCs/>
                <w:color w:val="0000FF"/>
                <w:sz w:val="16"/>
                <w:szCs w:val="16"/>
                <w:u w:val="single"/>
              </w:rPr>
            </w:pPr>
            <w:hyperlink r:id="rId181" w:history="1">
              <w:r>
                <w:rPr>
                  <w:rStyle w:val="Hyperlink"/>
                  <w:rFonts w:ascii="Arial" w:hAnsi="Arial" w:cs="Arial"/>
                  <w:b/>
                  <w:bCs/>
                  <w:color w:val="0000FF"/>
                  <w:sz w:val="16"/>
                  <w:szCs w:val="16"/>
                </w:rPr>
                <w:t>S4-221010</w:t>
              </w:r>
            </w:hyperlink>
          </w:p>
        </w:tc>
        <w:tc>
          <w:tcPr>
            <w:tcW w:w="3640" w:type="dxa"/>
            <w:tcBorders>
              <w:top w:val="nil"/>
              <w:left w:val="nil"/>
              <w:bottom w:val="single" w:sz="4" w:space="0" w:color="A6A6A6"/>
              <w:right w:val="single" w:sz="4" w:space="0" w:color="A6A6A6"/>
            </w:tcBorders>
            <w:shd w:val="clear" w:color="auto" w:fill="auto"/>
            <w:hideMark/>
          </w:tcPr>
          <w:p w14:paraId="14A44A6F" w14:textId="77777777" w:rsidR="00031948" w:rsidRDefault="00031948">
            <w:pPr>
              <w:rPr>
                <w:rFonts w:ascii="Arial" w:hAnsi="Arial" w:cs="Arial"/>
                <w:sz w:val="16"/>
                <w:szCs w:val="16"/>
              </w:rPr>
            </w:pPr>
            <w:r>
              <w:rPr>
                <w:rFonts w:ascii="Arial" w:hAnsi="Arial" w:cs="Arial"/>
                <w:sz w:val="16"/>
                <w:szCs w:val="16"/>
              </w:rPr>
              <w:t>AR/MR Application Classification for IMS4AR</w:t>
            </w:r>
          </w:p>
        </w:tc>
        <w:tc>
          <w:tcPr>
            <w:tcW w:w="1440" w:type="dxa"/>
            <w:tcBorders>
              <w:top w:val="nil"/>
              <w:left w:val="nil"/>
              <w:bottom w:val="single" w:sz="4" w:space="0" w:color="A6A6A6"/>
              <w:right w:val="single" w:sz="4" w:space="0" w:color="A6A6A6"/>
            </w:tcBorders>
            <w:shd w:val="clear" w:color="auto" w:fill="auto"/>
            <w:hideMark/>
          </w:tcPr>
          <w:p w14:paraId="7DC853AB" w14:textId="77777777" w:rsidR="00031948" w:rsidRDefault="00031948">
            <w:pPr>
              <w:rPr>
                <w:rFonts w:ascii="Arial" w:hAnsi="Arial" w:cs="Arial"/>
                <w:sz w:val="16"/>
                <w:szCs w:val="16"/>
              </w:rPr>
            </w:pPr>
            <w:r>
              <w:rPr>
                <w:rFonts w:ascii="Arial" w:hAnsi="Arial" w:cs="Arial"/>
                <w:sz w:val="16"/>
                <w:szCs w:val="16"/>
              </w:rPr>
              <w:t>HuaWei Technologies Co., Ltd</w:t>
            </w:r>
          </w:p>
        </w:tc>
        <w:tc>
          <w:tcPr>
            <w:tcW w:w="876" w:type="dxa"/>
            <w:tcBorders>
              <w:top w:val="nil"/>
              <w:left w:val="nil"/>
              <w:bottom w:val="single" w:sz="4" w:space="0" w:color="A6A6A6"/>
              <w:right w:val="single" w:sz="4" w:space="0" w:color="A6A6A6"/>
            </w:tcBorders>
            <w:shd w:val="clear" w:color="auto" w:fill="auto"/>
            <w:hideMark/>
          </w:tcPr>
          <w:p w14:paraId="093ED50A" w14:textId="77777777" w:rsidR="00031948" w:rsidRDefault="00031948">
            <w:pPr>
              <w:rPr>
                <w:rFonts w:ascii="Arial" w:hAnsi="Arial" w:cs="Arial"/>
                <w:sz w:val="16"/>
                <w:szCs w:val="16"/>
              </w:rPr>
            </w:pPr>
            <w:r>
              <w:rPr>
                <w:rFonts w:ascii="Arial" w:hAnsi="Arial" w:cs="Arial"/>
                <w:sz w:val="16"/>
                <w:szCs w:val="16"/>
              </w:rPr>
              <w:t>10.6</w:t>
            </w:r>
          </w:p>
        </w:tc>
        <w:tc>
          <w:tcPr>
            <w:tcW w:w="937" w:type="dxa"/>
            <w:tcBorders>
              <w:top w:val="nil"/>
              <w:left w:val="nil"/>
              <w:bottom w:val="single" w:sz="4" w:space="0" w:color="A6A6A6"/>
              <w:right w:val="single" w:sz="4" w:space="0" w:color="A6A6A6"/>
            </w:tcBorders>
            <w:shd w:val="clear" w:color="auto" w:fill="auto"/>
            <w:hideMark/>
          </w:tcPr>
          <w:p w14:paraId="4A7F954F" w14:textId="77777777" w:rsidR="00031948" w:rsidRDefault="00031948">
            <w:pPr>
              <w:rPr>
                <w:rFonts w:ascii="Arial" w:hAnsi="Arial" w:cs="Arial"/>
                <w:sz w:val="16"/>
                <w:szCs w:val="16"/>
              </w:rPr>
            </w:pPr>
            <w:r>
              <w:rPr>
                <w:rFonts w:ascii="Arial" w:hAnsi="Arial" w:cs="Arial"/>
                <w:sz w:val="16"/>
                <w:szCs w:val="16"/>
              </w:rPr>
              <w:t>available</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1B8FC5C7"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75A3211B"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33F8A47A"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62A0F376" w14:textId="77777777" w:rsidR="00031948" w:rsidRDefault="00031948">
            <w:pPr>
              <w:rPr>
                <w:rFonts w:ascii="Arial" w:hAnsi="Arial" w:cs="Arial"/>
                <w:b/>
                <w:bCs/>
                <w:color w:val="0000FF"/>
                <w:sz w:val="16"/>
                <w:szCs w:val="16"/>
                <w:u w:val="single"/>
              </w:rPr>
            </w:pPr>
            <w:hyperlink r:id="rId182" w:history="1">
              <w:r>
                <w:rPr>
                  <w:rStyle w:val="Hyperlink"/>
                  <w:rFonts w:ascii="Arial" w:hAnsi="Arial" w:cs="Arial"/>
                  <w:b/>
                  <w:bCs/>
                  <w:color w:val="0000FF"/>
                  <w:sz w:val="16"/>
                  <w:szCs w:val="16"/>
                </w:rPr>
                <w:t>S4-221012</w:t>
              </w:r>
            </w:hyperlink>
          </w:p>
        </w:tc>
        <w:tc>
          <w:tcPr>
            <w:tcW w:w="3640" w:type="dxa"/>
            <w:tcBorders>
              <w:top w:val="nil"/>
              <w:left w:val="nil"/>
              <w:bottom w:val="single" w:sz="4" w:space="0" w:color="A6A6A6"/>
              <w:right w:val="single" w:sz="4" w:space="0" w:color="A6A6A6"/>
            </w:tcBorders>
            <w:shd w:val="clear" w:color="auto" w:fill="auto"/>
            <w:hideMark/>
          </w:tcPr>
          <w:p w14:paraId="53A8D16E" w14:textId="77777777" w:rsidR="00031948" w:rsidRDefault="00031948">
            <w:pPr>
              <w:rPr>
                <w:rFonts w:ascii="Arial" w:hAnsi="Arial" w:cs="Arial"/>
                <w:sz w:val="16"/>
                <w:szCs w:val="16"/>
              </w:rPr>
            </w:pPr>
            <w:r>
              <w:rPr>
                <w:rFonts w:ascii="Arial" w:hAnsi="Arial" w:cs="Arial"/>
                <w:sz w:val="16"/>
                <w:szCs w:val="16"/>
              </w:rPr>
              <w:t>Functional Requirements for Avatar Driven</w:t>
            </w:r>
          </w:p>
        </w:tc>
        <w:tc>
          <w:tcPr>
            <w:tcW w:w="1440" w:type="dxa"/>
            <w:tcBorders>
              <w:top w:val="nil"/>
              <w:left w:val="nil"/>
              <w:bottom w:val="single" w:sz="4" w:space="0" w:color="A6A6A6"/>
              <w:right w:val="single" w:sz="4" w:space="0" w:color="A6A6A6"/>
            </w:tcBorders>
            <w:shd w:val="clear" w:color="auto" w:fill="auto"/>
            <w:hideMark/>
          </w:tcPr>
          <w:p w14:paraId="0E774174" w14:textId="77777777" w:rsidR="00031948" w:rsidRDefault="00031948">
            <w:pPr>
              <w:rPr>
                <w:rFonts w:ascii="Arial" w:hAnsi="Arial" w:cs="Arial"/>
                <w:sz w:val="16"/>
                <w:szCs w:val="16"/>
              </w:rPr>
            </w:pPr>
            <w:r>
              <w:rPr>
                <w:rFonts w:ascii="Arial" w:hAnsi="Arial" w:cs="Arial"/>
                <w:sz w:val="16"/>
                <w:szCs w:val="16"/>
              </w:rPr>
              <w:t>China Mobile Com. Corporation</w:t>
            </w:r>
          </w:p>
        </w:tc>
        <w:tc>
          <w:tcPr>
            <w:tcW w:w="876" w:type="dxa"/>
            <w:tcBorders>
              <w:top w:val="nil"/>
              <w:left w:val="nil"/>
              <w:bottom w:val="single" w:sz="4" w:space="0" w:color="A6A6A6"/>
              <w:right w:val="single" w:sz="4" w:space="0" w:color="A6A6A6"/>
            </w:tcBorders>
            <w:shd w:val="clear" w:color="auto" w:fill="auto"/>
            <w:hideMark/>
          </w:tcPr>
          <w:p w14:paraId="1016C67A" w14:textId="77777777" w:rsidR="00031948" w:rsidRDefault="00031948">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4C8E6CC"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3A4B0DF4"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6C632E6B" w14:textId="77777777" w:rsidR="00031948" w:rsidRDefault="00031948">
            <w:pPr>
              <w:rPr>
                <w:rFonts w:ascii="Arial" w:hAnsi="Arial" w:cs="Arial"/>
                <w:b/>
                <w:bCs/>
                <w:color w:val="0000FF"/>
                <w:sz w:val="16"/>
                <w:szCs w:val="16"/>
                <w:u w:val="single"/>
              </w:rPr>
            </w:pPr>
            <w:hyperlink r:id="rId183" w:history="1">
              <w:r>
                <w:rPr>
                  <w:rStyle w:val="Hyperlink"/>
                  <w:rFonts w:ascii="Arial" w:hAnsi="Arial" w:cs="Arial"/>
                  <w:b/>
                  <w:bCs/>
                  <w:color w:val="0000FF"/>
                  <w:sz w:val="16"/>
                  <w:szCs w:val="16"/>
                </w:rPr>
                <w:t>S4-221196</w:t>
              </w:r>
            </w:hyperlink>
          </w:p>
        </w:tc>
      </w:tr>
      <w:tr w:rsidR="00031948" w14:paraId="70810CE2"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64CA9B7C" w14:textId="77777777" w:rsidR="00031948" w:rsidRDefault="00031948">
            <w:pPr>
              <w:rPr>
                <w:rFonts w:ascii="Arial" w:hAnsi="Arial" w:cs="Arial"/>
                <w:b/>
                <w:bCs/>
                <w:color w:val="0000FF"/>
                <w:sz w:val="16"/>
                <w:szCs w:val="16"/>
                <w:u w:val="single"/>
              </w:rPr>
            </w:pPr>
            <w:hyperlink r:id="rId184" w:history="1">
              <w:r>
                <w:rPr>
                  <w:rStyle w:val="Hyperlink"/>
                  <w:rFonts w:ascii="Arial" w:hAnsi="Arial" w:cs="Arial"/>
                  <w:b/>
                  <w:bCs/>
                  <w:color w:val="0000FF"/>
                  <w:sz w:val="16"/>
                  <w:szCs w:val="16"/>
                </w:rPr>
                <w:t>S4-221013</w:t>
              </w:r>
            </w:hyperlink>
          </w:p>
        </w:tc>
        <w:tc>
          <w:tcPr>
            <w:tcW w:w="3640" w:type="dxa"/>
            <w:tcBorders>
              <w:top w:val="nil"/>
              <w:left w:val="nil"/>
              <w:bottom w:val="single" w:sz="4" w:space="0" w:color="A6A6A6"/>
              <w:right w:val="single" w:sz="4" w:space="0" w:color="A6A6A6"/>
            </w:tcBorders>
            <w:shd w:val="clear" w:color="auto" w:fill="auto"/>
            <w:hideMark/>
          </w:tcPr>
          <w:p w14:paraId="4BBBC29B" w14:textId="77777777" w:rsidR="00031948" w:rsidRDefault="00031948">
            <w:pPr>
              <w:rPr>
                <w:rFonts w:ascii="Arial" w:hAnsi="Arial" w:cs="Arial"/>
                <w:sz w:val="16"/>
                <w:szCs w:val="16"/>
              </w:rPr>
            </w:pPr>
            <w:r>
              <w:rPr>
                <w:rFonts w:ascii="Arial" w:hAnsi="Arial" w:cs="Arial"/>
                <w:sz w:val="16"/>
                <w:szCs w:val="16"/>
              </w:rPr>
              <w:t xml:space="preserve">[IBACS]AR Web Applications </w:t>
            </w:r>
          </w:p>
        </w:tc>
        <w:tc>
          <w:tcPr>
            <w:tcW w:w="1440" w:type="dxa"/>
            <w:tcBorders>
              <w:top w:val="nil"/>
              <w:left w:val="nil"/>
              <w:bottom w:val="single" w:sz="4" w:space="0" w:color="A6A6A6"/>
              <w:right w:val="single" w:sz="4" w:space="0" w:color="A6A6A6"/>
            </w:tcBorders>
            <w:shd w:val="clear" w:color="auto" w:fill="auto"/>
            <w:hideMark/>
          </w:tcPr>
          <w:p w14:paraId="7D2596FC" w14:textId="77777777" w:rsidR="00031948" w:rsidRDefault="00031948">
            <w:pPr>
              <w:rPr>
                <w:rFonts w:ascii="Arial" w:hAnsi="Arial" w:cs="Arial"/>
                <w:sz w:val="16"/>
                <w:szCs w:val="16"/>
              </w:rPr>
            </w:pPr>
            <w:r>
              <w:rPr>
                <w:rFonts w:ascii="Arial" w:hAnsi="Arial" w:cs="Arial"/>
                <w:sz w:val="16"/>
                <w:szCs w:val="16"/>
              </w:rPr>
              <w:t>China Mobile Com. Corporation</w:t>
            </w:r>
          </w:p>
        </w:tc>
        <w:tc>
          <w:tcPr>
            <w:tcW w:w="876" w:type="dxa"/>
            <w:tcBorders>
              <w:top w:val="nil"/>
              <w:left w:val="nil"/>
              <w:bottom w:val="single" w:sz="4" w:space="0" w:color="A6A6A6"/>
              <w:right w:val="single" w:sz="4" w:space="0" w:color="A6A6A6"/>
            </w:tcBorders>
            <w:shd w:val="clear" w:color="auto" w:fill="auto"/>
            <w:hideMark/>
          </w:tcPr>
          <w:p w14:paraId="261E4A38" w14:textId="77777777" w:rsidR="00031948" w:rsidRDefault="00031948">
            <w:pPr>
              <w:rPr>
                <w:rFonts w:ascii="Arial" w:hAnsi="Arial" w:cs="Arial"/>
                <w:sz w:val="16"/>
                <w:szCs w:val="16"/>
              </w:rPr>
            </w:pPr>
            <w:r>
              <w:rPr>
                <w:rFonts w:ascii="Arial" w:hAnsi="Arial" w:cs="Arial"/>
                <w:sz w:val="16"/>
                <w:szCs w:val="16"/>
              </w:rPr>
              <w:t>10.6</w:t>
            </w:r>
          </w:p>
        </w:tc>
        <w:tc>
          <w:tcPr>
            <w:tcW w:w="937" w:type="dxa"/>
            <w:tcBorders>
              <w:top w:val="nil"/>
              <w:left w:val="nil"/>
              <w:bottom w:val="single" w:sz="4" w:space="0" w:color="A6A6A6"/>
              <w:right w:val="single" w:sz="4" w:space="0" w:color="A6A6A6"/>
            </w:tcBorders>
            <w:shd w:val="clear" w:color="auto" w:fill="auto"/>
            <w:hideMark/>
          </w:tcPr>
          <w:p w14:paraId="731205CE" w14:textId="77777777" w:rsidR="00031948" w:rsidRDefault="00031948">
            <w:pPr>
              <w:rPr>
                <w:rFonts w:ascii="Arial" w:hAnsi="Arial" w:cs="Arial"/>
                <w:sz w:val="16"/>
                <w:szCs w:val="16"/>
              </w:rPr>
            </w:pPr>
            <w:r>
              <w:rPr>
                <w:rFonts w:ascii="Arial" w:hAnsi="Arial" w:cs="Arial"/>
                <w:sz w:val="16"/>
                <w:szCs w:val="16"/>
              </w:rPr>
              <w:t>available</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1575AA46"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5E11EB69"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044F7085"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21D82FF7" w14:textId="77777777" w:rsidR="00031948" w:rsidRDefault="00031948">
            <w:pPr>
              <w:rPr>
                <w:rFonts w:ascii="Arial" w:hAnsi="Arial" w:cs="Arial"/>
                <w:color w:val="000000"/>
                <w:sz w:val="16"/>
                <w:szCs w:val="16"/>
              </w:rPr>
            </w:pPr>
            <w:r>
              <w:rPr>
                <w:rFonts w:ascii="Arial" w:hAnsi="Arial" w:cs="Arial"/>
                <w:color w:val="000000"/>
                <w:sz w:val="16"/>
                <w:szCs w:val="16"/>
              </w:rPr>
              <w:t>S4-221014</w:t>
            </w:r>
          </w:p>
        </w:tc>
        <w:tc>
          <w:tcPr>
            <w:tcW w:w="3640" w:type="dxa"/>
            <w:tcBorders>
              <w:top w:val="nil"/>
              <w:left w:val="nil"/>
              <w:bottom w:val="single" w:sz="4" w:space="0" w:color="A6A6A6"/>
              <w:right w:val="single" w:sz="4" w:space="0" w:color="A6A6A6"/>
            </w:tcBorders>
            <w:shd w:val="clear" w:color="auto" w:fill="auto"/>
            <w:hideMark/>
          </w:tcPr>
          <w:p w14:paraId="7DB4E5ED" w14:textId="77777777" w:rsidR="00031948" w:rsidRDefault="00031948">
            <w:pPr>
              <w:rPr>
                <w:rFonts w:ascii="Arial" w:hAnsi="Arial" w:cs="Arial"/>
                <w:sz w:val="16"/>
                <w:szCs w:val="16"/>
              </w:rPr>
            </w:pPr>
            <w:r>
              <w:rPr>
                <w:rFonts w:ascii="Arial" w:hAnsi="Arial" w:cs="Arial"/>
                <w:sz w:val="16"/>
                <w:szCs w:val="16"/>
              </w:rPr>
              <w:t xml:space="preserve">[IBACS]AR Web Applications </w:t>
            </w:r>
          </w:p>
        </w:tc>
        <w:tc>
          <w:tcPr>
            <w:tcW w:w="1440" w:type="dxa"/>
            <w:tcBorders>
              <w:top w:val="nil"/>
              <w:left w:val="nil"/>
              <w:bottom w:val="single" w:sz="4" w:space="0" w:color="A6A6A6"/>
              <w:right w:val="single" w:sz="4" w:space="0" w:color="A6A6A6"/>
            </w:tcBorders>
            <w:shd w:val="clear" w:color="auto" w:fill="auto"/>
            <w:hideMark/>
          </w:tcPr>
          <w:p w14:paraId="1FE5B514" w14:textId="77777777" w:rsidR="00031948" w:rsidRDefault="00031948">
            <w:pPr>
              <w:rPr>
                <w:rFonts w:ascii="Arial" w:hAnsi="Arial" w:cs="Arial"/>
                <w:sz w:val="16"/>
                <w:szCs w:val="16"/>
              </w:rPr>
            </w:pPr>
            <w:r>
              <w:rPr>
                <w:rFonts w:ascii="Arial" w:hAnsi="Arial" w:cs="Arial"/>
                <w:sz w:val="16"/>
                <w:szCs w:val="16"/>
              </w:rPr>
              <w:t>China Mobile Com. Corporation</w:t>
            </w:r>
          </w:p>
        </w:tc>
        <w:tc>
          <w:tcPr>
            <w:tcW w:w="876" w:type="dxa"/>
            <w:tcBorders>
              <w:top w:val="nil"/>
              <w:left w:val="nil"/>
              <w:bottom w:val="single" w:sz="4" w:space="0" w:color="A6A6A6"/>
              <w:right w:val="single" w:sz="4" w:space="0" w:color="A6A6A6"/>
            </w:tcBorders>
            <w:shd w:val="clear" w:color="auto" w:fill="auto"/>
            <w:hideMark/>
          </w:tcPr>
          <w:p w14:paraId="4A607D08" w14:textId="77777777" w:rsidR="00031948" w:rsidRDefault="00031948">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72A981A8" w14:textId="77777777" w:rsidR="00031948" w:rsidRDefault="00031948">
            <w:pPr>
              <w:rPr>
                <w:rFonts w:ascii="Arial" w:hAnsi="Arial" w:cs="Arial"/>
                <w:color w:val="9C0006"/>
                <w:sz w:val="16"/>
                <w:szCs w:val="16"/>
              </w:rPr>
            </w:pPr>
            <w:r>
              <w:rPr>
                <w:rFonts w:ascii="Arial" w:hAnsi="Arial" w:cs="Arial"/>
                <w:color w:val="9C0006"/>
                <w:sz w:val="16"/>
                <w:szCs w:val="16"/>
              </w:rPr>
              <w:t>withdrawn</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6BDFFD7E"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0B0CC788"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27AAB579"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769C560F" w14:textId="77777777" w:rsidR="00031948" w:rsidRDefault="00031948">
            <w:pPr>
              <w:rPr>
                <w:rFonts w:ascii="Arial" w:hAnsi="Arial" w:cs="Arial"/>
                <w:color w:val="000000"/>
                <w:sz w:val="16"/>
                <w:szCs w:val="16"/>
              </w:rPr>
            </w:pPr>
            <w:r>
              <w:rPr>
                <w:rFonts w:ascii="Arial" w:hAnsi="Arial" w:cs="Arial"/>
                <w:color w:val="000000"/>
                <w:sz w:val="16"/>
                <w:szCs w:val="16"/>
              </w:rPr>
              <w:t>S4-221015</w:t>
            </w:r>
          </w:p>
        </w:tc>
        <w:tc>
          <w:tcPr>
            <w:tcW w:w="3640" w:type="dxa"/>
            <w:tcBorders>
              <w:top w:val="nil"/>
              <w:left w:val="nil"/>
              <w:bottom w:val="single" w:sz="4" w:space="0" w:color="A6A6A6"/>
              <w:right w:val="single" w:sz="4" w:space="0" w:color="A6A6A6"/>
            </w:tcBorders>
            <w:shd w:val="clear" w:color="auto" w:fill="auto"/>
            <w:hideMark/>
          </w:tcPr>
          <w:p w14:paraId="669E830B" w14:textId="77777777" w:rsidR="00031948" w:rsidRDefault="00031948">
            <w:pPr>
              <w:rPr>
                <w:rFonts w:ascii="Arial" w:hAnsi="Arial" w:cs="Arial"/>
                <w:sz w:val="16"/>
                <w:szCs w:val="16"/>
              </w:rPr>
            </w:pPr>
            <w:r>
              <w:rPr>
                <w:rFonts w:ascii="Arial" w:hAnsi="Arial" w:cs="Arial"/>
                <w:sz w:val="16"/>
                <w:szCs w:val="16"/>
              </w:rPr>
              <w:t xml:space="preserve">[IBACS]AR Web Applications </w:t>
            </w:r>
          </w:p>
        </w:tc>
        <w:tc>
          <w:tcPr>
            <w:tcW w:w="1440" w:type="dxa"/>
            <w:tcBorders>
              <w:top w:val="nil"/>
              <w:left w:val="nil"/>
              <w:bottom w:val="single" w:sz="4" w:space="0" w:color="A6A6A6"/>
              <w:right w:val="single" w:sz="4" w:space="0" w:color="A6A6A6"/>
            </w:tcBorders>
            <w:shd w:val="clear" w:color="auto" w:fill="auto"/>
            <w:hideMark/>
          </w:tcPr>
          <w:p w14:paraId="6A16381A" w14:textId="77777777" w:rsidR="00031948" w:rsidRDefault="00031948">
            <w:pPr>
              <w:rPr>
                <w:rFonts w:ascii="Arial" w:hAnsi="Arial" w:cs="Arial"/>
                <w:sz w:val="16"/>
                <w:szCs w:val="16"/>
              </w:rPr>
            </w:pPr>
            <w:r>
              <w:rPr>
                <w:rFonts w:ascii="Arial" w:hAnsi="Arial" w:cs="Arial"/>
                <w:sz w:val="16"/>
                <w:szCs w:val="16"/>
              </w:rPr>
              <w:t>China Mobile Com. Corporation</w:t>
            </w:r>
          </w:p>
        </w:tc>
        <w:tc>
          <w:tcPr>
            <w:tcW w:w="876" w:type="dxa"/>
            <w:tcBorders>
              <w:top w:val="nil"/>
              <w:left w:val="nil"/>
              <w:bottom w:val="single" w:sz="4" w:space="0" w:color="A6A6A6"/>
              <w:right w:val="single" w:sz="4" w:space="0" w:color="A6A6A6"/>
            </w:tcBorders>
            <w:shd w:val="clear" w:color="auto" w:fill="auto"/>
            <w:hideMark/>
          </w:tcPr>
          <w:p w14:paraId="717327FE" w14:textId="77777777" w:rsidR="00031948" w:rsidRDefault="00031948">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69D22059" w14:textId="77777777" w:rsidR="00031948" w:rsidRDefault="00031948">
            <w:pPr>
              <w:rPr>
                <w:rFonts w:ascii="Arial" w:hAnsi="Arial" w:cs="Arial"/>
                <w:color w:val="9C0006"/>
                <w:sz w:val="16"/>
                <w:szCs w:val="16"/>
              </w:rPr>
            </w:pPr>
            <w:r>
              <w:rPr>
                <w:rFonts w:ascii="Arial" w:hAnsi="Arial" w:cs="Arial"/>
                <w:color w:val="9C0006"/>
                <w:sz w:val="16"/>
                <w:szCs w:val="16"/>
              </w:rPr>
              <w:t>withdrawn</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3D2FF7E2"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7445751C"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5957630F"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5B00B800" w14:textId="77777777" w:rsidR="00031948" w:rsidRDefault="00031948">
            <w:pPr>
              <w:rPr>
                <w:rFonts w:ascii="Arial" w:hAnsi="Arial" w:cs="Arial"/>
                <w:color w:val="000000"/>
                <w:sz w:val="16"/>
                <w:szCs w:val="16"/>
              </w:rPr>
            </w:pPr>
            <w:r>
              <w:rPr>
                <w:rFonts w:ascii="Arial" w:hAnsi="Arial" w:cs="Arial"/>
                <w:color w:val="000000"/>
                <w:sz w:val="16"/>
                <w:szCs w:val="16"/>
              </w:rPr>
              <w:t>S4-221016</w:t>
            </w:r>
          </w:p>
        </w:tc>
        <w:tc>
          <w:tcPr>
            <w:tcW w:w="3640" w:type="dxa"/>
            <w:tcBorders>
              <w:top w:val="nil"/>
              <w:left w:val="nil"/>
              <w:bottom w:val="single" w:sz="4" w:space="0" w:color="A6A6A6"/>
              <w:right w:val="single" w:sz="4" w:space="0" w:color="A6A6A6"/>
            </w:tcBorders>
            <w:shd w:val="clear" w:color="auto" w:fill="auto"/>
            <w:hideMark/>
          </w:tcPr>
          <w:p w14:paraId="459FB80F" w14:textId="77777777" w:rsidR="00031948" w:rsidRDefault="00031948">
            <w:pPr>
              <w:rPr>
                <w:rFonts w:ascii="Arial" w:hAnsi="Arial" w:cs="Arial"/>
                <w:sz w:val="16"/>
                <w:szCs w:val="16"/>
              </w:rPr>
            </w:pPr>
            <w:r>
              <w:rPr>
                <w:rFonts w:ascii="Arial" w:hAnsi="Arial" w:cs="Arial"/>
                <w:sz w:val="16"/>
                <w:szCs w:val="16"/>
              </w:rPr>
              <w:t xml:space="preserve">[IBACS]AR Web Applications </w:t>
            </w:r>
          </w:p>
        </w:tc>
        <w:tc>
          <w:tcPr>
            <w:tcW w:w="1440" w:type="dxa"/>
            <w:tcBorders>
              <w:top w:val="nil"/>
              <w:left w:val="nil"/>
              <w:bottom w:val="single" w:sz="4" w:space="0" w:color="A6A6A6"/>
              <w:right w:val="single" w:sz="4" w:space="0" w:color="A6A6A6"/>
            </w:tcBorders>
            <w:shd w:val="clear" w:color="auto" w:fill="auto"/>
            <w:hideMark/>
          </w:tcPr>
          <w:p w14:paraId="1B64EC0C" w14:textId="77777777" w:rsidR="00031948" w:rsidRDefault="00031948">
            <w:pPr>
              <w:rPr>
                <w:rFonts w:ascii="Arial" w:hAnsi="Arial" w:cs="Arial"/>
                <w:sz w:val="16"/>
                <w:szCs w:val="16"/>
              </w:rPr>
            </w:pPr>
            <w:r>
              <w:rPr>
                <w:rFonts w:ascii="Arial" w:hAnsi="Arial" w:cs="Arial"/>
                <w:sz w:val="16"/>
                <w:szCs w:val="16"/>
              </w:rPr>
              <w:t>China Mobile Com. Corporation</w:t>
            </w:r>
          </w:p>
        </w:tc>
        <w:tc>
          <w:tcPr>
            <w:tcW w:w="876" w:type="dxa"/>
            <w:tcBorders>
              <w:top w:val="nil"/>
              <w:left w:val="nil"/>
              <w:bottom w:val="single" w:sz="4" w:space="0" w:color="A6A6A6"/>
              <w:right w:val="single" w:sz="4" w:space="0" w:color="A6A6A6"/>
            </w:tcBorders>
            <w:shd w:val="clear" w:color="auto" w:fill="auto"/>
            <w:hideMark/>
          </w:tcPr>
          <w:p w14:paraId="09C03E9C" w14:textId="77777777" w:rsidR="00031948" w:rsidRDefault="00031948">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C7CE"/>
            <w:hideMark/>
          </w:tcPr>
          <w:p w14:paraId="2F2EADA1" w14:textId="77777777" w:rsidR="00031948" w:rsidRDefault="00031948">
            <w:pPr>
              <w:rPr>
                <w:rFonts w:ascii="Arial" w:hAnsi="Arial" w:cs="Arial"/>
                <w:color w:val="9C0006"/>
                <w:sz w:val="16"/>
                <w:szCs w:val="16"/>
              </w:rPr>
            </w:pPr>
            <w:r>
              <w:rPr>
                <w:rFonts w:ascii="Arial" w:hAnsi="Arial" w:cs="Arial"/>
                <w:color w:val="9C0006"/>
                <w:sz w:val="16"/>
                <w:szCs w:val="16"/>
              </w:rPr>
              <w:t>withdrawn</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2CC7D3DA"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09172E49"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6EBF8D39"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08802DAA" w14:textId="77777777" w:rsidR="00031948" w:rsidRDefault="00031948">
            <w:pPr>
              <w:rPr>
                <w:rFonts w:ascii="Arial" w:hAnsi="Arial" w:cs="Arial"/>
                <w:b/>
                <w:bCs/>
                <w:color w:val="0000FF"/>
                <w:sz w:val="16"/>
                <w:szCs w:val="16"/>
                <w:u w:val="single"/>
              </w:rPr>
            </w:pPr>
            <w:hyperlink r:id="rId185" w:history="1">
              <w:r>
                <w:rPr>
                  <w:rStyle w:val="Hyperlink"/>
                  <w:rFonts w:ascii="Arial" w:hAnsi="Arial" w:cs="Arial"/>
                  <w:b/>
                  <w:bCs/>
                  <w:color w:val="0000FF"/>
                  <w:sz w:val="16"/>
                  <w:szCs w:val="16"/>
                </w:rPr>
                <w:t>S4-221017</w:t>
              </w:r>
            </w:hyperlink>
          </w:p>
        </w:tc>
        <w:tc>
          <w:tcPr>
            <w:tcW w:w="3640" w:type="dxa"/>
            <w:tcBorders>
              <w:top w:val="nil"/>
              <w:left w:val="nil"/>
              <w:bottom w:val="single" w:sz="4" w:space="0" w:color="A6A6A6"/>
              <w:right w:val="single" w:sz="4" w:space="0" w:color="A6A6A6"/>
            </w:tcBorders>
            <w:shd w:val="clear" w:color="auto" w:fill="auto"/>
            <w:hideMark/>
          </w:tcPr>
          <w:p w14:paraId="386485DC" w14:textId="77777777" w:rsidR="00031948" w:rsidRDefault="00031948">
            <w:pPr>
              <w:rPr>
                <w:rFonts w:ascii="Arial" w:hAnsi="Arial" w:cs="Arial"/>
                <w:sz w:val="16"/>
                <w:szCs w:val="16"/>
              </w:rPr>
            </w:pPr>
            <w:r>
              <w:rPr>
                <w:rFonts w:ascii="Arial" w:hAnsi="Arial" w:cs="Arial"/>
                <w:sz w:val="16"/>
                <w:szCs w:val="16"/>
              </w:rPr>
              <w:t>Draft TS 26.264 v0.0.1</w:t>
            </w:r>
          </w:p>
        </w:tc>
        <w:tc>
          <w:tcPr>
            <w:tcW w:w="1440" w:type="dxa"/>
            <w:tcBorders>
              <w:top w:val="nil"/>
              <w:left w:val="nil"/>
              <w:bottom w:val="single" w:sz="4" w:space="0" w:color="A6A6A6"/>
              <w:right w:val="single" w:sz="4" w:space="0" w:color="A6A6A6"/>
            </w:tcBorders>
            <w:shd w:val="clear" w:color="auto" w:fill="auto"/>
            <w:hideMark/>
          </w:tcPr>
          <w:p w14:paraId="03701E1F" w14:textId="77777777" w:rsidR="00031948" w:rsidRDefault="00031948">
            <w:pPr>
              <w:rPr>
                <w:rFonts w:ascii="Arial" w:hAnsi="Arial" w:cs="Arial"/>
                <w:sz w:val="16"/>
                <w:szCs w:val="16"/>
              </w:rPr>
            </w:pPr>
            <w:r>
              <w:rPr>
                <w:rFonts w:ascii="Arial" w:hAnsi="Arial" w:cs="Arial"/>
                <w:sz w:val="16"/>
                <w:szCs w:val="16"/>
              </w:rPr>
              <w:t>Samsung Electronics GmbH</w:t>
            </w:r>
          </w:p>
        </w:tc>
        <w:tc>
          <w:tcPr>
            <w:tcW w:w="876" w:type="dxa"/>
            <w:tcBorders>
              <w:top w:val="nil"/>
              <w:left w:val="nil"/>
              <w:bottom w:val="single" w:sz="4" w:space="0" w:color="A6A6A6"/>
              <w:right w:val="single" w:sz="4" w:space="0" w:color="A6A6A6"/>
            </w:tcBorders>
            <w:shd w:val="clear" w:color="auto" w:fill="auto"/>
            <w:hideMark/>
          </w:tcPr>
          <w:p w14:paraId="7F402C87" w14:textId="77777777" w:rsidR="00031948" w:rsidRDefault="00031948">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BF929C2"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00C3D4EB"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73CBDBE3" w14:textId="77777777" w:rsidR="00031948" w:rsidRDefault="00031948">
            <w:pPr>
              <w:rPr>
                <w:rFonts w:ascii="Arial" w:hAnsi="Arial" w:cs="Arial"/>
                <w:b/>
                <w:bCs/>
                <w:color w:val="0000FF"/>
                <w:sz w:val="16"/>
                <w:szCs w:val="16"/>
                <w:u w:val="single"/>
              </w:rPr>
            </w:pPr>
            <w:hyperlink r:id="rId186" w:history="1">
              <w:r>
                <w:rPr>
                  <w:rStyle w:val="Hyperlink"/>
                  <w:rFonts w:ascii="Arial" w:hAnsi="Arial" w:cs="Arial"/>
                  <w:b/>
                  <w:bCs/>
                  <w:color w:val="0000FF"/>
                  <w:sz w:val="16"/>
                  <w:szCs w:val="16"/>
                </w:rPr>
                <w:t>S4-221202</w:t>
              </w:r>
            </w:hyperlink>
          </w:p>
        </w:tc>
      </w:tr>
      <w:tr w:rsidR="00031948" w14:paraId="02EF2B98"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4599AF87" w14:textId="77777777" w:rsidR="00031948" w:rsidRDefault="00031948">
            <w:pPr>
              <w:rPr>
                <w:rFonts w:ascii="Arial" w:hAnsi="Arial" w:cs="Arial"/>
                <w:b/>
                <w:bCs/>
                <w:color w:val="0000FF"/>
                <w:sz w:val="16"/>
                <w:szCs w:val="16"/>
                <w:u w:val="single"/>
              </w:rPr>
            </w:pPr>
            <w:hyperlink r:id="rId187" w:history="1">
              <w:r>
                <w:rPr>
                  <w:rStyle w:val="Hyperlink"/>
                  <w:rFonts w:ascii="Arial" w:hAnsi="Arial" w:cs="Arial"/>
                  <w:b/>
                  <w:bCs/>
                  <w:color w:val="0000FF"/>
                  <w:sz w:val="16"/>
                  <w:szCs w:val="16"/>
                </w:rPr>
                <w:t>S4-221050</w:t>
              </w:r>
            </w:hyperlink>
          </w:p>
        </w:tc>
        <w:tc>
          <w:tcPr>
            <w:tcW w:w="3640" w:type="dxa"/>
            <w:tcBorders>
              <w:top w:val="nil"/>
              <w:left w:val="nil"/>
              <w:bottom w:val="single" w:sz="4" w:space="0" w:color="A6A6A6"/>
              <w:right w:val="single" w:sz="4" w:space="0" w:color="A6A6A6"/>
            </w:tcBorders>
            <w:shd w:val="clear" w:color="auto" w:fill="auto"/>
            <w:hideMark/>
          </w:tcPr>
          <w:p w14:paraId="33EFB692" w14:textId="77777777" w:rsidR="00031948" w:rsidRDefault="00031948">
            <w:pPr>
              <w:rPr>
                <w:rFonts w:ascii="Arial" w:hAnsi="Arial" w:cs="Arial"/>
                <w:sz w:val="16"/>
                <w:szCs w:val="16"/>
              </w:rPr>
            </w:pPr>
            <w:r>
              <w:rPr>
                <w:rFonts w:ascii="Arial" w:hAnsi="Arial" w:cs="Arial"/>
                <w:sz w:val="16"/>
                <w:szCs w:val="16"/>
              </w:rPr>
              <w:t>Reference use case and call flow for AR call</w:t>
            </w:r>
          </w:p>
        </w:tc>
        <w:tc>
          <w:tcPr>
            <w:tcW w:w="1440" w:type="dxa"/>
            <w:tcBorders>
              <w:top w:val="nil"/>
              <w:left w:val="nil"/>
              <w:bottom w:val="single" w:sz="4" w:space="0" w:color="A6A6A6"/>
              <w:right w:val="single" w:sz="4" w:space="0" w:color="A6A6A6"/>
            </w:tcBorders>
            <w:shd w:val="clear" w:color="auto" w:fill="auto"/>
            <w:hideMark/>
          </w:tcPr>
          <w:p w14:paraId="0E3BC16E" w14:textId="77777777" w:rsidR="00031948" w:rsidRDefault="00031948">
            <w:pPr>
              <w:rPr>
                <w:rFonts w:ascii="Arial" w:hAnsi="Arial" w:cs="Arial"/>
                <w:sz w:val="16"/>
                <w:szCs w:val="16"/>
              </w:rPr>
            </w:pPr>
            <w:r>
              <w:rPr>
                <w:rFonts w:ascii="Arial" w:hAnsi="Arial" w:cs="Arial"/>
                <w:sz w:val="16"/>
                <w:szCs w:val="16"/>
              </w:rPr>
              <w:t>Qualcomm Technologies Ireland</w:t>
            </w:r>
          </w:p>
        </w:tc>
        <w:tc>
          <w:tcPr>
            <w:tcW w:w="876" w:type="dxa"/>
            <w:tcBorders>
              <w:top w:val="nil"/>
              <w:left w:val="nil"/>
              <w:bottom w:val="single" w:sz="4" w:space="0" w:color="A6A6A6"/>
              <w:right w:val="single" w:sz="4" w:space="0" w:color="A6A6A6"/>
            </w:tcBorders>
            <w:shd w:val="clear" w:color="auto" w:fill="auto"/>
            <w:hideMark/>
          </w:tcPr>
          <w:p w14:paraId="257849E4" w14:textId="77777777" w:rsidR="00031948" w:rsidRDefault="00031948">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12B77AC2" w14:textId="77777777" w:rsidR="00031948" w:rsidRDefault="00031948">
            <w:pPr>
              <w:rPr>
                <w:rFonts w:ascii="Arial" w:hAnsi="Arial" w:cs="Arial"/>
                <w:sz w:val="16"/>
                <w:szCs w:val="16"/>
              </w:rPr>
            </w:pPr>
            <w:r>
              <w:rPr>
                <w:rFonts w:ascii="Arial" w:hAnsi="Arial" w:cs="Arial"/>
                <w:sz w:val="16"/>
                <w:szCs w:val="16"/>
              </w:rPr>
              <w:t>noted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23ED3088"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5D6B92E4"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57F0BFF2"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2C6815E0" w14:textId="77777777" w:rsidR="00031948" w:rsidRDefault="00031948">
            <w:pPr>
              <w:rPr>
                <w:rFonts w:ascii="Arial" w:hAnsi="Arial" w:cs="Arial"/>
                <w:b/>
                <w:bCs/>
                <w:color w:val="0000FF"/>
                <w:sz w:val="16"/>
                <w:szCs w:val="16"/>
                <w:u w:val="single"/>
              </w:rPr>
            </w:pPr>
            <w:hyperlink r:id="rId188" w:history="1">
              <w:r>
                <w:rPr>
                  <w:rStyle w:val="Hyperlink"/>
                  <w:rFonts w:ascii="Arial" w:hAnsi="Arial" w:cs="Arial"/>
                  <w:b/>
                  <w:bCs/>
                  <w:color w:val="0000FF"/>
                  <w:sz w:val="16"/>
                  <w:szCs w:val="16"/>
                </w:rPr>
                <w:t>S4-221054</w:t>
              </w:r>
            </w:hyperlink>
          </w:p>
        </w:tc>
        <w:tc>
          <w:tcPr>
            <w:tcW w:w="3640" w:type="dxa"/>
            <w:tcBorders>
              <w:top w:val="nil"/>
              <w:left w:val="nil"/>
              <w:bottom w:val="single" w:sz="4" w:space="0" w:color="A6A6A6"/>
              <w:right w:val="single" w:sz="4" w:space="0" w:color="A6A6A6"/>
            </w:tcBorders>
            <w:shd w:val="clear" w:color="auto" w:fill="auto"/>
            <w:hideMark/>
          </w:tcPr>
          <w:p w14:paraId="301BF9EF" w14:textId="77777777" w:rsidR="00031948" w:rsidRDefault="00031948">
            <w:pPr>
              <w:rPr>
                <w:rFonts w:ascii="Arial" w:hAnsi="Arial" w:cs="Arial"/>
                <w:sz w:val="16"/>
                <w:szCs w:val="16"/>
              </w:rPr>
            </w:pPr>
            <w:r>
              <w:rPr>
                <w:rFonts w:ascii="Arial" w:hAnsi="Arial" w:cs="Arial"/>
                <w:sz w:val="16"/>
                <w:szCs w:val="16"/>
              </w:rPr>
              <w:t>iRTCW client functional components and architecture</w:t>
            </w:r>
          </w:p>
        </w:tc>
        <w:tc>
          <w:tcPr>
            <w:tcW w:w="1440" w:type="dxa"/>
            <w:tcBorders>
              <w:top w:val="nil"/>
              <w:left w:val="nil"/>
              <w:bottom w:val="single" w:sz="4" w:space="0" w:color="A6A6A6"/>
              <w:right w:val="single" w:sz="4" w:space="0" w:color="A6A6A6"/>
            </w:tcBorders>
            <w:shd w:val="clear" w:color="auto" w:fill="auto"/>
            <w:hideMark/>
          </w:tcPr>
          <w:p w14:paraId="3C502236" w14:textId="77777777" w:rsidR="00031948" w:rsidRDefault="00031948">
            <w:pPr>
              <w:rPr>
                <w:rFonts w:ascii="Arial" w:hAnsi="Arial" w:cs="Arial"/>
                <w:sz w:val="16"/>
                <w:szCs w:val="16"/>
              </w:rPr>
            </w:pPr>
            <w:r>
              <w:rPr>
                <w:rFonts w:ascii="Arial" w:hAnsi="Arial" w:cs="Arial"/>
                <w:sz w:val="16"/>
                <w:szCs w:val="16"/>
              </w:rPr>
              <w:t>InterDigital Communications</w:t>
            </w:r>
          </w:p>
        </w:tc>
        <w:tc>
          <w:tcPr>
            <w:tcW w:w="876" w:type="dxa"/>
            <w:tcBorders>
              <w:top w:val="nil"/>
              <w:left w:val="nil"/>
              <w:bottom w:val="single" w:sz="4" w:space="0" w:color="A6A6A6"/>
              <w:right w:val="single" w:sz="4" w:space="0" w:color="A6A6A6"/>
            </w:tcBorders>
            <w:shd w:val="clear" w:color="auto" w:fill="auto"/>
            <w:hideMark/>
          </w:tcPr>
          <w:p w14:paraId="693D4A08" w14:textId="77777777" w:rsidR="00031948" w:rsidRDefault="00031948">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6F4DFBA1"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1DBB50D1"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3618292F" w14:textId="77777777" w:rsidR="00031948" w:rsidRDefault="00031948">
            <w:pPr>
              <w:rPr>
                <w:rFonts w:ascii="Arial" w:hAnsi="Arial" w:cs="Arial"/>
                <w:b/>
                <w:bCs/>
                <w:color w:val="0000FF"/>
                <w:sz w:val="16"/>
                <w:szCs w:val="16"/>
                <w:u w:val="single"/>
              </w:rPr>
            </w:pPr>
            <w:hyperlink r:id="rId189" w:history="1">
              <w:r>
                <w:rPr>
                  <w:rStyle w:val="Hyperlink"/>
                  <w:rFonts w:ascii="Arial" w:hAnsi="Arial" w:cs="Arial"/>
                  <w:b/>
                  <w:bCs/>
                  <w:color w:val="0000FF"/>
                  <w:sz w:val="16"/>
                  <w:szCs w:val="16"/>
                </w:rPr>
                <w:t>S4-221197</w:t>
              </w:r>
            </w:hyperlink>
          </w:p>
        </w:tc>
      </w:tr>
      <w:tr w:rsidR="00031948" w14:paraId="3534375E"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4A0098E1" w14:textId="77777777" w:rsidR="00031948" w:rsidRDefault="00031948">
            <w:pPr>
              <w:rPr>
                <w:rFonts w:ascii="Arial" w:hAnsi="Arial" w:cs="Arial"/>
                <w:b/>
                <w:bCs/>
                <w:color w:val="0000FF"/>
                <w:sz w:val="16"/>
                <w:szCs w:val="16"/>
                <w:u w:val="single"/>
              </w:rPr>
            </w:pPr>
            <w:hyperlink r:id="rId190" w:history="1">
              <w:r>
                <w:rPr>
                  <w:rStyle w:val="Hyperlink"/>
                  <w:rFonts w:ascii="Arial" w:hAnsi="Arial" w:cs="Arial"/>
                  <w:b/>
                  <w:bCs/>
                  <w:color w:val="0000FF"/>
                  <w:sz w:val="16"/>
                  <w:szCs w:val="16"/>
                </w:rPr>
                <w:t>S4-221082</w:t>
              </w:r>
            </w:hyperlink>
          </w:p>
        </w:tc>
        <w:tc>
          <w:tcPr>
            <w:tcW w:w="3640" w:type="dxa"/>
            <w:tcBorders>
              <w:top w:val="nil"/>
              <w:left w:val="nil"/>
              <w:bottom w:val="single" w:sz="4" w:space="0" w:color="A6A6A6"/>
              <w:right w:val="single" w:sz="4" w:space="0" w:color="A6A6A6"/>
            </w:tcBorders>
            <w:shd w:val="clear" w:color="auto" w:fill="auto"/>
            <w:hideMark/>
          </w:tcPr>
          <w:p w14:paraId="13F5D425" w14:textId="77777777" w:rsidR="00031948" w:rsidRDefault="00031948">
            <w:pPr>
              <w:rPr>
                <w:rFonts w:ascii="Arial" w:hAnsi="Arial" w:cs="Arial"/>
                <w:sz w:val="16"/>
                <w:szCs w:val="16"/>
              </w:rPr>
            </w:pPr>
            <w:r>
              <w:rPr>
                <w:rFonts w:ascii="Arial" w:hAnsi="Arial" w:cs="Arial"/>
                <w:sz w:val="16"/>
                <w:szCs w:val="16"/>
              </w:rPr>
              <w:t>Reply LS on multiparty Real-time Text (RTT) in conference calling</w:t>
            </w:r>
          </w:p>
        </w:tc>
        <w:tc>
          <w:tcPr>
            <w:tcW w:w="1440" w:type="dxa"/>
            <w:tcBorders>
              <w:top w:val="nil"/>
              <w:left w:val="nil"/>
              <w:bottom w:val="single" w:sz="4" w:space="0" w:color="A6A6A6"/>
              <w:right w:val="single" w:sz="4" w:space="0" w:color="A6A6A6"/>
            </w:tcBorders>
            <w:shd w:val="clear" w:color="auto" w:fill="auto"/>
            <w:hideMark/>
          </w:tcPr>
          <w:p w14:paraId="58D85234" w14:textId="77777777" w:rsidR="00031948" w:rsidRDefault="00031948">
            <w:pPr>
              <w:rPr>
                <w:rFonts w:ascii="Arial" w:hAnsi="Arial" w:cs="Arial"/>
                <w:sz w:val="16"/>
                <w:szCs w:val="16"/>
              </w:rPr>
            </w:pPr>
            <w:r>
              <w:rPr>
                <w:rFonts w:ascii="Arial" w:hAnsi="Arial" w:cs="Arial"/>
                <w:sz w:val="16"/>
                <w:szCs w:val="16"/>
              </w:rPr>
              <w:t>GSMA(UPG #03) Londres</w:t>
            </w:r>
          </w:p>
        </w:tc>
        <w:tc>
          <w:tcPr>
            <w:tcW w:w="876" w:type="dxa"/>
            <w:tcBorders>
              <w:top w:val="nil"/>
              <w:left w:val="nil"/>
              <w:bottom w:val="single" w:sz="4" w:space="0" w:color="A6A6A6"/>
              <w:right w:val="single" w:sz="4" w:space="0" w:color="A6A6A6"/>
            </w:tcBorders>
            <w:shd w:val="clear" w:color="auto" w:fill="auto"/>
            <w:hideMark/>
          </w:tcPr>
          <w:p w14:paraId="7DD668A8" w14:textId="77777777" w:rsidR="00031948" w:rsidRDefault="00031948">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2579F815" w14:textId="77777777" w:rsidR="00031948" w:rsidRDefault="00031948">
            <w:pPr>
              <w:rPr>
                <w:rFonts w:ascii="Arial" w:hAnsi="Arial" w:cs="Arial"/>
                <w:sz w:val="16"/>
                <w:szCs w:val="16"/>
              </w:rPr>
            </w:pPr>
            <w:r>
              <w:rPr>
                <w:rFonts w:ascii="Arial" w:hAnsi="Arial" w:cs="Arial"/>
                <w:sz w:val="16"/>
                <w:szCs w:val="16"/>
              </w:rPr>
              <w:t>noted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532F0BA1"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4EDDFCB3"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33C9E416"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2F3CF0E8" w14:textId="77777777" w:rsidR="00031948" w:rsidRDefault="00031948">
            <w:pPr>
              <w:rPr>
                <w:rFonts w:ascii="Arial" w:hAnsi="Arial" w:cs="Arial"/>
                <w:b/>
                <w:bCs/>
                <w:color w:val="0000FF"/>
                <w:sz w:val="16"/>
                <w:szCs w:val="16"/>
                <w:u w:val="single"/>
              </w:rPr>
            </w:pPr>
            <w:hyperlink r:id="rId191" w:history="1">
              <w:r>
                <w:rPr>
                  <w:rStyle w:val="Hyperlink"/>
                  <w:rFonts w:ascii="Arial" w:hAnsi="Arial" w:cs="Arial"/>
                  <w:b/>
                  <w:bCs/>
                  <w:color w:val="0000FF"/>
                  <w:sz w:val="16"/>
                  <w:szCs w:val="16"/>
                </w:rPr>
                <w:t>S4-221086</w:t>
              </w:r>
            </w:hyperlink>
          </w:p>
        </w:tc>
        <w:tc>
          <w:tcPr>
            <w:tcW w:w="3640" w:type="dxa"/>
            <w:tcBorders>
              <w:top w:val="nil"/>
              <w:left w:val="nil"/>
              <w:bottom w:val="single" w:sz="4" w:space="0" w:color="A6A6A6"/>
              <w:right w:val="single" w:sz="4" w:space="0" w:color="A6A6A6"/>
            </w:tcBorders>
            <w:shd w:val="clear" w:color="auto" w:fill="auto"/>
            <w:hideMark/>
          </w:tcPr>
          <w:p w14:paraId="4FF2D35D" w14:textId="77777777" w:rsidR="00031948" w:rsidRDefault="00031948">
            <w:pPr>
              <w:rPr>
                <w:rFonts w:ascii="Arial" w:hAnsi="Arial" w:cs="Arial"/>
                <w:sz w:val="16"/>
                <w:szCs w:val="16"/>
              </w:rPr>
            </w:pPr>
            <w:r>
              <w:rPr>
                <w:rFonts w:ascii="Arial" w:hAnsi="Arial" w:cs="Arial"/>
                <w:sz w:val="16"/>
                <w:szCs w:val="16"/>
              </w:rPr>
              <w:t>Real-time scene composition for AR use cases</w:t>
            </w:r>
          </w:p>
        </w:tc>
        <w:tc>
          <w:tcPr>
            <w:tcW w:w="1440" w:type="dxa"/>
            <w:tcBorders>
              <w:top w:val="nil"/>
              <w:left w:val="nil"/>
              <w:bottom w:val="single" w:sz="4" w:space="0" w:color="A6A6A6"/>
              <w:right w:val="single" w:sz="4" w:space="0" w:color="A6A6A6"/>
            </w:tcBorders>
            <w:shd w:val="clear" w:color="auto" w:fill="auto"/>
            <w:hideMark/>
          </w:tcPr>
          <w:p w14:paraId="31A383E2" w14:textId="77777777" w:rsidR="00031948" w:rsidRDefault="00031948">
            <w:pPr>
              <w:rPr>
                <w:rFonts w:ascii="Arial" w:hAnsi="Arial" w:cs="Arial"/>
                <w:sz w:val="16"/>
                <w:szCs w:val="16"/>
              </w:rPr>
            </w:pPr>
            <w:r>
              <w:rPr>
                <w:rFonts w:ascii="Arial" w:hAnsi="Arial" w:cs="Arial"/>
                <w:sz w:val="16"/>
                <w:szCs w:val="16"/>
              </w:rPr>
              <w:t>Nokia Corporation</w:t>
            </w:r>
          </w:p>
        </w:tc>
        <w:tc>
          <w:tcPr>
            <w:tcW w:w="876" w:type="dxa"/>
            <w:tcBorders>
              <w:top w:val="nil"/>
              <w:left w:val="nil"/>
              <w:bottom w:val="single" w:sz="4" w:space="0" w:color="A6A6A6"/>
              <w:right w:val="single" w:sz="4" w:space="0" w:color="A6A6A6"/>
            </w:tcBorders>
            <w:shd w:val="clear" w:color="auto" w:fill="auto"/>
            <w:hideMark/>
          </w:tcPr>
          <w:p w14:paraId="69073A8F" w14:textId="77777777" w:rsidR="00031948" w:rsidRDefault="00031948">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555E6866"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21D7F2D7"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748BD727" w14:textId="77777777" w:rsidR="00031948" w:rsidRDefault="00031948">
            <w:pPr>
              <w:rPr>
                <w:rFonts w:ascii="Arial" w:hAnsi="Arial" w:cs="Arial"/>
                <w:b/>
                <w:bCs/>
                <w:color w:val="0000FF"/>
                <w:sz w:val="16"/>
                <w:szCs w:val="16"/>
                <w:u w:val="single"/>
              </w:rPr>
            </w:pPr>
            <w:hyperlink r:id="rId192" w:history="1">
              <w:r>
                <w:rPr>
                  <w:rStyle w:val="Hyperlink"/>
                  <w:rFonts w:ascii="Arial" w:hAnsi="Arial" w:cs="Arial"/>
                  <w:b/>
                  <w:bCs/>
                  <w:color w:val="0000FF"/>
                  <w:sz w:val="16"/>
                  <w:szCs w:val="16"/>
                </w:rPr>
                <w:t>S4-221207</w:t>
              </w:r>
            </w:hyperlink>
          </w:p>
        </w:tc>
      </w:tr>
      <w:tr w:rsidR="00031948" w14:paraId="637A4913" w14:textId="77777777" w:rsidTr="00031948">
        <w:trPr>
          <w:trHeight w:val="20"/>
        </w:trPr>
        <w:tc>
          <w:tcPr>
            <w:tcW w:w="1480" w:type="dxa"/>
            <w:tcBorders>
              <w:top w:val="nil"/>
              <w:left w:val="single" w:sz="4" w:space="0" w:color="A6A6A6"/>
              <w:bottom w:val="single" w:sz="4" w:space="0" w:color="A6A6A6"/>
              <w:right w:val="single" w:sz="4" w:space="0" w:color="A6A6A6"/>
            </w:tcBorders>
            <w:shd w:val="clear" w:color="auto" w:fill="auto"/>
            <w:hideMark/>
          </w:tcPr>
          <w:p w14:paraId="633FEFA4" w14:textId="77777777" w:rsidR="00031948" w:rsidRDefault="00031948">
            <w:pPr>
              <w:rPr>
                <w:rFonts w:ascii="Arial" w:hAnsi="Arial" w:cs="Arial"/>
                <w:b/>
                <w:bCs/>
                <w:color w:val="0000FF"/>
                <w:sz w:val="16"/>
                <w:szCs w:val="16"/>
                <w:u w:val="single"/>
              </w:rPr>
            </w:pPr>
            <w:hyperlink r:id="rId193" w:history="1">
              <w:r>
                <w:rPr>
                  <w:rStyle w:val="Hyperlink"/>
                  <w:rFonts w:ascii="Arial" w:hAnsi="Arial" w:cs="Arial"/>
                  <w:b/>
                  <w:bCs/>
                  <w:color w:val="0000FF"/>
                  <w:sz w:val="16"/>
                  <w:szCs w:val="16"/>
                </w:rPr>
                <w:t>S4-221087</w:t>
              </w:r>
            </w:hyperlink>
          </w:p>
        </w:tc>
        <w:tc>
          <w:tcPr>
            <w:tcW w:w="3640" w:type="dxa"/>
            <w:tcBorders>
              <w:top w:val="nil"/>
              <w:left w:val="nil"/>
              <w:bottom w:val="single" w:sz="4" w:space="0" w:color="A6A6A6"/>
              <w:right w:val="single" w:sz="4" w:space="0" w:color="A6A6A6"/>
            </w:tcBorders>
            <w:shd w:val="clear" w:color="auto" w:fill="auto"/>
            <w:hideMark/>
          </w:tcPr>
          <w:p w14:paraId="26D943A4" w14:textId="77777777" w:rsidR="00031948" w:rsidRDefault="00031948">
            <w:pPr>
              <w:rPr>
                <w:rFonts w:ascii="Arial" w:hAnsi="Arial" w:cs="Arial"/>
                <w:sz w:val="16"/>
                <w:szCs w:val="16"/>
              </w:rPr>
            </w:pPr>
            <w:r>
              <w:rPr>
                <w:rFonts w:ascii="Arial" w:hAnsi="Arial" w:cs="Arial"/>
                <w:sz w:val="16"/>
                <w:szCs w:val="16"/>
              </w:rPr>
              <w:t>Real- time metadata requirement for AR use cases</w:t>
            </w:r>
          </w:p>
        </w:tc>
        <w:tc>
          <w:tcPr>
            <w:tcW w:w="1440" w:type="dxa"/>
            <w:tcBorders>
              <w:top w:val="nil"/>
              <w:left w:val="nil"/>
              <w:bottom w:val="single" w:sz="4" w:space="0" w:color="A6A6A6"/>
              <w:right w:val="single" w:sz="4" w:space="0" w:color="A6A6A6"/>
            </w:tcBorders>
            <w:shd w:val="clear" w:color="auto" w:fill="auto"/>
            <w:hideMark/>
          </w:tcPr>
          <w:p w14:paraId="7804B4FB" w14:textId="77777777" w:rsidR="00031948" w:rsidRDefault="00031948">
            <w:pPr>
              <w:rPr>
                <w:rFonts w:ascii="Arial" w:hAnsi="Arial" w:cs="Arial"/>
                <w:sz w:val="16"/>
                <w:szCs w:val="16"/>
              </w:rPr>
            </w:pPr>
            <w:r>
              <w:rPr>
                <w:rFonts w:ascii="Arial" w:hAnsi="Arial" w:cs="Arial"/>
                <w:sz w:val="16"/>
                <w:szCs w:val="16"/>
              </w:rPr>
              <w:t>Nokia Corporation</w:t>
            </w:r>
          </w:p>
        </w:tc>
        <w:tc>
          <w:tcPr>
            <w:tcW w:w="876" w:type="dxa"/>
            <w:tcBorders>
              <w:top w:val="nil"/>
              <w:left w:val="nil"/>
              <w:bottom w:val="single" w:sz="4" w:space="0" w:color="A6A6A6"/>
              <w:right w:val="single" w:sz="4" w:space="0" w:color="A6A6A6"/>
            </w:tcBorders>
            <w:shd w:val="clear" w:color="auto" w:fill="auto"/>
            <w:hideMark/>
          </w:tcPr>
          <w:p w14:paraId="679FE92F" w14:textId="77777777" w:rsidR="00031948" w:rsidRDefault="00031948">
            <w:pPr>
              <w:rPr>
                <w:rFonts w:ascii="Arial" w:hAnsi="Arial" w:cs="Arial"/>
                <w:sz w:val="16"/>
                <w:szCs w:val="16"/>
              </w:rPr>
            </w:pPr>
            <w:r>
              <w:rPr>
                <w:rFonts w:ascii="Arial" w:hAnsi="Arial" w:cs="Arial"/>
                <w:sz w:val="16"/>
                <w:szCs w:val="16"/>
              </w:rPr>
              <w:t>10.8</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7CC18E68" w14:textId="77777777" w:rsidR="00031948" w:rsidRDefault="00031948">
            <w:pPr>
              <w:rPr>
                <w:rFonts w:ascii="Arial" w:hAnsi="Arial" w:cs="Arial"/>
                <w:sz w:val="16"/>
                <w:szCs w:val="16"/>
              </w:rPr>
            </w:pPr>
            <w:r>
              <w:rPr>
                <w:rFonts w:ascii="Arial" w:hAnsi="Arial" w:cs="Arial"/>
                <w:sz w:val="16"/>
                <w:szCs w:val="16"/>
              </w:rPr>
              <w:t>noted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28811FEC"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7CB26930"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7CD0EBE4"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65525ACE" w14:textId="77777777" w:rsidR="00031948" w:rsidRDefault="00031948">
            <w:pPr>
              <w:rPr>
                <w:rFonts w:ascii="Arial" w:hAnsi="Arial" w:cs="Arial"/>
                <w:b/>
                <w:bCs/>
                <w:color w:val="0000FF"/>
                <w:sz w:val="16"/>
                <w:szCs w:val="16"/>
                <w:u w:val="single"/>
              </w:rPr>
            </w:pPr>
            <w:hyperlink r:id="rId194" w:history="1">
              <w:r>
                <w:rPr>
                  <w:rStyle w:val="Hyperlink"/>
                  <w:rFonts w:ascii="Arial" w:hAnsi="Arial" w:cs="Arial"/>
                  <w:b/>
                  <w:bCs/>
                  <w:color w:val="0000FF"/>
                  <w:sz w:val="16"/>
                  <w:szCs w:val="16"/>
                </w:rPr>
                <w:t>S4-221094</w:t>
              </w:r>
            </w:hyperlink>
          </w:p>
        </w:tc>
        <w:tc>
          <w:tcPr>
            <w:tcW w:w="3640" w:type="dxa"/>
            <w:tcBorders>
              <w:top w:val="nil"/>
              <w:left w:val="nil"/>
              <w:bottom w:val="single" w:sz="4" w:space="0" w:color="A6A6A6"/>
              <w:right w:val="single" w:sz="4" w:space="0" w:color="A6A6A6"/>
            </w:tcBorders>
            <w:shd w:val="clear" w:color="auto" w:fill="auto"/>
            <w:hideMark/>
          </w:tcPr>
          <w:p w14:paraId="2372892C" w14:textId="77777777" w:rsidR="00031948" w:rsidRDefault="00031948">
            <w:pPr>
              <w:rPr>
                <w:rFonts w:ascii="Arial" w:hAnsi="Arial" w:cs="Arial"/>
                <w:sz w:val="16"/>
                <w:szCs w:val="16"/>
              </w:rPr>
            </w:pPr>
            <w:r>
              <w:rPr>
                <w:rFonts w:ascii="Arial" w:hAnsi="Arial" w:cs="Arial"/>
                <w:sz w:val="16"/>
                <w:szCs w:val="16"/>
              </w:rPr>
              <w:t>5G_RTP Permanent Document v. 0.0.1</w:t>
            </w:r>
          </w:p>
        </w:tc>
        <w:tc>
          <w:tcPr>
            <w:tcW w:w="1440" w:type="dxa"/>
            <w:tcBorders>
              <w:top w:val="nil"/>
              <w:left w:val="nil"/>
              <w:bottom w:val="single" w:sz="4" w:space="0" w:color="A6A6A6"/>
              <w:right w:val="single" w:sz="4" w:space="0" w:color="A6A6A6"/>
            </w:tcBorders>
            <w:shd w:val="clear" w:color="auto" w:fill="auto"/>
            <w:hideMark/>
          </w:tcPr>
          <w:p w14:paraId="7C052BE1" w14:textId="77777777" w:rsidR="00031948" w:rsidRDefault="00031948">
            <w:pPr>
              <w:rPr>
                <w:rFonts w:ascii="Arial" w:hAnsi="Arial" w:cs="Arial"/>
                <w:sz w:val="16"/>
                <w:szCs w:val="16"/>
              </w:rPr>
            </w:pPr>
            <w:r>
              <w:rPr>
                <w:rFonts w:ascii="Arial" w:hAnsi="Arial" w:cs="Arial"/>
                <w:sz w:val="16"/>
                <w:szCs w:val="16"/>
              </w:rPr>
              <w:t>Nokia Italy</w:t>
            </w:r>
          </w:p>
        </w:tc>
        <w:tc>
          <w:tcPr>
            <w:tcW w:w="876" w:type="dxa"/>
            <w:tcBorders>
              <w:top w:val="nil"/>
              <w:left w:val="nil"/>
              <w:bottom w:val="single" w:sz="4" w:space="0" w:color="A6A6A6"/>
              <w:right w:val="single" w:sz="4" w:space="0" w:color="A6A6A6"/>
            </w:tcBorders>
            <w:shd w:val="clear" w:color="auto" w:fill="auto"/>
            <w:hideMark/>
          </w:tcPr>
          <w:p w14:paraId="6D716134" w14:textId="77777777" w:rsidR="00031948" w:rsidRDefault="00031948">
            <w:pPr>
              <w:rPr>
                <w:rFonts w:ascii="Arial" w:hAnsi="Arial" w:cs="Arial"/>
                <w:sz w:val="16"/>
                <w:szCs w:val="16"/>
              </w:rPr>
            </w:pPr>
            <w:r>
              <w:rPr>
                <w:rFonts w:ascii="Arial" w:hAnsi="Arial" w:cs="Arial"/>
                <w:sz w:val="16"/>
                <w:szCs w:val="16"/>
              </w:rPr>
              <w:t>10.8</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31AAFB82"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077F6832"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3DCD01F5" w14:textId="77777777" w:rsidR="00031948" w:rsidRDefault="00031948">
            <w:pPr>
              <w:rPr>
                <w:rFonts w:ascii="Arial" w:hAnsi="Arial" w:cs="Arial"/>
                <w:b/>
                <w:bCs/>
                <w:color w:val="0000FF"/>
                <w:sz w:val="16"/>
                <w:szCs w:val="16"/>
                <w:u w:val="single"/>
              </w:rPr>
            </w:pPr>
            <w:hyperlink r:id="rId195" w:history="1">
              <w:r>
                <w:rPr>
                  <w:rStyle w:val="Hyperlink"/>
                  <w:rFonts w:ascii="Arial" w:hAnsi="Arial" w:cs="Arial"/>
                  <w:b/>
                  <w:bCs/>
                  <w:color w:val="0000FF"/>
                  <w:sz w:val="16"/>
                  <w:szCs w:val="16"/>
                </w:rPr>
                <w:t>S4-221209</w:t>
              </w:r>
            </w:hyperlink>
          </w:p>
        </w:tc>
      </w:tr>
      <w:tr w:rsidR="00031948" w14:paraId="5D2D856E"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75F68C80" w14:textId="77777777" w:rsidR="00031948" w:rsidRDefault="00031948">
            <w:pPr>
              <w:rPr>
                <w:rFonts w:ascii="Arial" w:hAnsi="Arial" w:cs="Arial"/>
                <w:b/>
                <w:bCs/>
                <w:color w:val="0000FF"/>
                <w:sz w:val="16"/>
                <w:szCs w:val="16"/>
                <w:u w:val="single"/>
              </w:rPr>
            </w:pPr>
            <w:hyperlink r:id="rId196" w:history="1">
              <w:r>
                <w:rPr>
                  <w:rStyle w:val="Hyperlink"/>
                  <w:rFonts w:ascii="Arial" w:hAnsi="Arial" w:cs="Arial"/>
                  <w:b/>
                  <w:bCs/>
                  <w:color w:val="0000FF"/>
                  <w:sz w:val="16"/>
                  <w:szCs w:val="16"/>
                </w:rPr>
                <w:t>S4-221095</w:t>
              </w:r>
            </w:hyperlink>
          </w:p>
        </w:tc>
        <w:tc>
          <w:tcPr>
            <w:tcW w:w="3640" w:type="dxa"/>
            <w:tcBorders>
              <w:top w:val="nil"/>
              <w:left w:val="nil"/>
              <w:bottom w:val="single" w:sz="4" w:space="0" w:color="A6A6A6"/>
              <w:right w:val="single" w:sz="4" w:space="0" w:color="A6A6A6"/>
            </w:tcBorders>
            <w:shd w:val="clear" w:color="auto" w:fill="auto"/>
            <w:hideMark/>
          </w:tcPr>
          <w:p w14:paraId="0E790250" w14:textId="77777777" w:rsidR="00031948" w:rsidRDefault="00031948">
            <w:pPr>
              <w:rPr>
                <w:rFonts w:ascii="Arial" w:hAnsi="Arial" w:cs="Arial"/>
                <w:sz w:val="16"/>
                <w:szCs w:val="16"/>
              </w:rPr>
            </w:pPr>
            <w:r>
              <w:rPr>
                <w:rFonts w:ascii="Arial" w:hAnsi="Arial" w:cs="Arial"/>
                <w:sz w:val="16"/>
                <w:szCs w:val="16"/>
              </w:rPr>
              <w:t>5G_RTP Timeplan v. 0.0.1</w:t>
            </w:r>
          </w:p>
        </w:tc>
        <w:tc>
          <w:tcPr>
            <w:tcW w:w="1440" w:type="dxa"/>
            <w:tcBorders>
              <w:top w:val="nil"/>
              <w:left w:val="nil"/>
              <w:bottom w:val="single" w:sz="4" w:space="0" w:color="A6A6A6"/>
              <w:right w:val="single" w:sz="4" w:space="0" w:color="A6A6A6"/>
            </w:tcBorders>
            <w:shd w:val="clear" w:color="auto" w:fill="auto"/>
            <w:hideMark/>
          </w:tcPr>
          <w:p w14:paraId="535A7B9F" w14:textId="77777777" w:rsidR="00031948" w:rsidRDefault="00031948">
            <w:pPr>
              <w:rPr>
                <w:rFonts w:ascii="Arial" w:hAnsi="Arial" w:cs="Arial"/>
                <w:sz w:val="16"/>
                <w:szCs w:val="16"/>
              </w:rPr>
            </w:pPr>
            <w:r>
              <w:rPr>
                <w:rFonts w:ascii="Arial" w:hAnsi="Arial" w:cs="Arial"/>
                <w:sz w:val="16"/>
                <w:szCs w:val="16"/>
              </w:rPr>
              <w:t>Nokia Italy</w:t>
            </w:r>
          </w:p>
        </w:tc>
        <w:tc>
          <w:tcPr>
            <w:tcW w:w="876" w:type="dxa"/>
            <w:tcBorders>
              <w:top w:val="nil"/>
              <w:left w:val="nil"/>
              <w:bottom w:val="single" w:sz="4" w:space="0" w:color="A6A6A6"/>
              <w:right w:val="single" w:sz="4" w:space="0" w:color="A6A6A6"/>
            </w:tcBorders>
            <w:shd w:val="clear" w:color="auto" w:fill="auto"/>
            <w:hideMark/>
          </w:tcPr>
          <w:p w14:paraId="51456451" w14:textId="77777777" w:rsidR="00031948" w:rsidRDefault="00031948">
            <w:pPr>
              <w:rPr>
                <w:rFonts w:ascii="Arial" w:hAnsi="Arial" w:cs="Arial"/>
                <w:sz w:val="16"/>
                <w:szCs w:val="16"/>
              </w:rPr>
            </w:pPr>
            <w:r>
              <w:rPr>
                <w:rFonts w:ascii="Arial" w:hAnsi="Arial" w:cs="Arial"/>
                <w:sz w:val="16"/>
                <w:szCs w:val="16"/>
              </w:rPr>
              <w:t>10.8</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6E26644B"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51E28E87"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7B829F7D" w14:textId="77777777" w:rsidR="00031948" w:rsidRDefault="00031948">
            <w:pPr>
              <w:rPr>
                <w:rFonts w:ascii="Arial" w:hAnsi="Arial" w:cs="Arial"/>
                <w:b/>
                <w:bCs/>
                <w:color w:val="0000FF"/>
                <w:sz w:val="16"/>
                <w:szCs w:val="16"/>
                <w:u w:val="single"/>
              </w:rPr>
            </w:pPr>
            <w:hyperlink r:id="rId197" w:history="1">
              <w:r>
                <w:rPr>
                  <w:rStyle w:val="Hyperlink"/>
                  <w:rFonts w:ascii="Arial" w:hAnsi="Arial" w:cs="Arial"/>
                  <w:b/>
                  <w:bCs/>
                  <w:color w:val="0000FF"/>
                  <w:sz w:val="16"/>
                  <w:szCs w:val="16"/>
                </w:rPr>
                <w:t>S4-221208</w:t>
              </w:r>
            </w:hyperlink>
          </w:p>
        </w:tc>
      </w:tr>
      <w:tr w:rsidR="00031948" w14:paraId="3135E6B0" w14:textId="77777777" w:rsidTr="00031948">
        <w:trPr>
          <w:trHeight w:val="300"/>
        </w:trPr>
        <w:tc>
          <w:tcPr>
            <w:tcW w:w="1480" w:type="dxa"/>
            <w:tcBorders>
              <w:top w:val="nil"/>
              <w:left w:val="single" w:sz="4" w:space="0" w:color="A6A6A6"/>
              <w:bottom w:val="single" w:sz="4" w:space="0" w:color="A6A6A6"/>
              <w:right w:val="single" w:sz="4" w:space="0" w:color="A6A6A6"/>
            </w:tcBorders>
            <w:shd w:val="clear" w:color="auto" w:fill="auto"/>
            <w:hideMark/>
          </w:tcPr>
          <w:p w14:paraId="3664B317" w14:textId="77777777" w:rsidR="00031948" w:rsidRDefault="00031948">
            <w:pPr>
              <w:rPr>
                <w:rFonts w:ascii="Arial" w:hAnsi="Arial" w:cs="Arial"/>
                <w:b/>
                <w:bCs/>
                <w:color w:val="0000FF"/>
                <w:sz w:val="16"/>
                <w:szCs w:val="16"/>
                <w:u w:val="single"/>
              </w:rPr>
            </w:pPr>
            <w:hyperlink r:id="rId198" w:history="1">
              <w:r>
                <w:rPr>
                  <w:rStyle w:val="Hyperlink"/>
                  <w:rFonts w:ascii="Arial" w:hAnsi="Arial" w:cs="Arial"/>
                  <w:b/>
                  <w:bCs/>
                  <w:color w:val="0000FF"/>
                  <w:sz w:val="16"/>
                  <w:szCs w:val="16"/>
                </w:rPr>
                <w:t>S4-221097</w:t>
              </w:r>
            </w:hyperlink>
          </w:p>
        </w:tc>
        <w:tc>
          <w:tcPr>
            <w:tcW w:w="3640" w:type="dxa"/>
            <w:tcBorders>
              <w:top w:val="nil"/>
              <w:left w:val="nil"/>
              <w:bottom w:val="single" w:sz="4" w:space="0" w:color="A6A6A6"/>
              <w:right w:val="single" w:sz="4" w:space="0" w:color="A6A6A6"/>
            </w:tcBorders>
            <w:shd w:val="clear" w:color="auto" w:fill="auto"/>
            <w:hideMark/>
          </w:tcPr>
          <w:p w14:paraId="503742EF" w14:textId="77777777" w:rsidR="00031948" w:rsidRDefault="00031948">
            <w:pPr>
              <w:rPr>
                <w:rFonts w:ascii="Arial" w:hAnsi="Arial" w:cs="Arial"/>
                <w:sz w:val="16"/>
                <w:szCs w:val="16"/>
              </w:rPr>
            </w:pPr>
            <w:r>
              <w:rPr>
                <w:rFonts w:ascii="Arial" w:hAnsi="Arial" w:cs="Arial"/>
                <w:sz w:val="16"/>
                <w:szCs w:val="16"/>
              </w:rPr>
              <w:t>Reply-LS-on-multiparty-Real-time-Text-(RTT)-in-conference-calling</w:t>
            </w:r>
          </w:p>
        </w:tc>
        <w:tc>
          <w:tcPr>
            <w:tcW w:w="1440" w:type="dxa"/>
            <w:tcBorders>
              <w:top w:val="nil"/>
              <w:left w:val="nil"/>
              <w:bottom w:val="single" w:sz="4" w:space="0" w:color="A6A6A6"/>
              <w:right w:val="single" w:sz="4" w:space="0" w:color="A6A6A6"/>
            </w:tcBorders>
            <w:shd w:val="clear" w:color="auto" w:fill="auto"/>
            <w:hideMark/>
          </w:tcPr>
          <w:p w14:paraId="730FB2E6" w14:textId="77777777" w:rsidR="00031948" w:rsidRDefault="00031948">
            <w:pPr>
              <w:rPr>
                <w:rFonts w:ascii="Arial" w:hAnsi="Arial" w:cs="Arial"/>
                <w:sz w:val="16"/>
                <w:szCs w:val="16"/>
              </w:rPr>
            </w:pPr>
            <w:r>
              <w:rPr>
                <w:rFonts w:ascii="Arial" w:hAnsi="Arial" w:cs="Arial"/>
                <w:sz w:val="16"/>
                <w:szCs w:val="16"/>
              </w:rPr>
              <w:t>3GPP SA1</w:t>
            </w:r>
          </w:p>
        </w:tc>
        <w:tc>
          <w:tcPr>
            <w:tcW w:w="876" w:type="dxa"/>
            <w:tcBorders>
              <w:top w:val="nil"/>
              <w:left w:val="nil"/>
              <w:bottom w:val="single" w:sz="4" w:space="0" w:color="A6A6A6"/>
              <w:right w:val="single" w:sz="4" w:space="0" w:color="A6A6A6"/>
            </w:tcBorders>
            <w:shd w:val="clear" w:color="auto" w:fill="auto"/>
            <w:hideMark/>
          </w:tcPr>
          <w:p w14:paraId="3C4F06DC" w14:textId="77777777" w:rsidR="00031948" w:rsidRDefault="00031948">
            <w:pPr>
              <w:rPr>
                <w:rFonts w:ascii="Arial" w:hAnsi="Arial" w:cs="Arial"/>
                <w:sz w:val="16"/>
                <w:szCs w:val="16"/>
              </w:rPr>
            </w:pPr>
            <w:r>
              <w:rPr>
                <w:rFonts w:ascii="Arial" w:hAnsi="Arial" w:cs="Arial"/>
                <w:sz w:val="16"/>
                <w:szCs w:val="16"/>
              </w:rPr>
              <w:t>10.3</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3EC6EF94" w14:textId="77777777" w:rsidR="00031948" w:rsidRDefault="00031948">
            <w:pPr>
              <w:rPr>
                <w:rFonts w:ascii="Arial" w:hAnsi="Arial" w:cs="Arial"/>
                <w:sz w:val="16"/>
                <w:szCs w:val="16"/>
              </w:rPr>
            </w:pPr>
            <w:r>
              <w:rPr>
                <w:rFonts w:ascii="Arial" w:hAnsi="Arial" w:cs="Arial"/>
                <w:sz w:val="16"/>
                <w:szCs w:val="16"/>
              </w:rPr>
              <w:t>noted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70E1C972"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20F9FB99"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7B3C4BBA" w14:textId="77777777" w:rsidTr="00031948">
        <w:trPr>
          <w:trHeight w:val="285"/>
        </w:trPr>
        <w:tc>
          <w:tcPr>
            <w:tcW w:w="1480" w:type="dxa"/>
            <w:tcBorders>
              <w:top w:val="nil"/>
              <w:left w:val="single" w:sz="4" w:space="0" w:color="auto"/>
              <w:bottom w:val="single" w:sz="4" w:space="0" w:color="auto"/>
              <w:right w:val="single" w:sz="4" w:space="0" w:color="auto"/>
            </w:tcBorders>
            <w:shd w:val="clear" w:color="000000" w:fill="548235"/>
            <w:noWrap/>
            <w:vAlign w:val="bottom"/>
            <w:hideMark/>
          </w:tcPr>
          <w:p w14:paraId="7BDFBA10" w14:textId="77777777" w:rsidR="00031948" w:rsidRDefault="00031948">
            <w:pPr>
              <w:rPr>
                <w:rFonts w:ascii="Calibri" w:hAnsi="Calibri" w:cs="Calibri"/>
                <w:color w:val="000000"/>
                <w:sz w:val="22"/>
                <w:szCs w:val="22"/>
              </w:rPr>
            </w:pPr>
            <w:r>
              <w:rPr>
                <w:rFonts w:ascii="Calibri" w:hAnsi="Calibri" w:cs="Calibri"/>
                <w:color w:val="000000"/>
                <w:sz w:val="22"/>
                <w:szCs w:val="22"/>
              </w:rPr>
              <w:t> </w:t>
            </w:r>
          </w:p>
        </w:tc>
        <w:tc>
          <w:tcPr>
            <w:tcW w:w="3640" w:type="dxa"/>
            <w:tcBorders>
              <w:top w:val="nil"/>
              <w:left w:val="nil"/>
              <w:bottom w:val="single" w:sz="4" w:space="0" w:color="auto"/>
              <w:right w:val="single" w:sz="4" w:space="0" w:color="auto"/>
            </w:tcBorders>
            <w:shd w:val="clear" w:color="000000" w:fill="548235"/>
            <w:noWrap/>
            <w:vAlign w:val="bottom"/>
            <w:hideMark/>
          </w:tcPr>
          <w:p w14:paraId="50F1E6A1" w14:textId="77777777" w:rsidR="00031948" w:rsidRDefault="00031948">
            <w:pPr>
              <w:rPr>
                <w:rFonts w:ascii="Calibri" w:hAnsi="Calibri" w:cs="Calibri"/>
                <w:color w:val="000000"/>
                <w:sz w:val="22"/>
                <w:szCs w:val="22"/>
              </w:rPr>
            </w:pPr>
            <w:r>
              <w:rPr>
                <w:rFonts w:ascii="Calibri" w:hAnsi="Calibri" w:cs="Calibri"/>
                <w:color w:val="000000"/>
                <w:sz w:val="22"/>
                <w:szCs w:val="22"/>
              </w:rPr>
              <w:t> </w:t>
            </w:r>
          </w:p>
        </w:tc>
        <w:tc>
          <w:tcPr>
            <w:tcW w:w="1440" w:type="dxa"/>
            <w:tcBorders>
              <w:top w:val="nil"/>
              <w:left w:val="nil"/>
              <w:bottom w:val="single" w:sz="4" w:space="0" w:color="auto"/>
              <w:right w:val="single" w:sz="4" w:space="0" w:color="auto"/>
            </w:tcBorders>
            <w:shd w:val="clear" w:color="000000" w:fill="548235"/>
            <w:noWrap/>
            <w:vAlign w:val="bottom"/>
            <w:hideMark/>
          </w:tcPr>
          <w:p w14:paraId="6B29A134" w14:textId="77777777" w:rsidR="00031948" w:rsidRDefault="00031948">
            <w:pPr>
              <w:rPr>
                <w:rFonts w:ascii="Calibri" w:hAnsi="Calibri" w:cs="Calibri"/>
                <w:color w:val="000000"/>
                <w:sz w:val="22"/>
                <w:szCs w:val="22"/>
              </w:rPr>
            </w:pPr>
            <w:r>
              <w:rPr>
                <w:rFonts w:ascii="Calibri" w:hAnsi="Calibri" w:cs="Calibri"/>
                <w:color w:val="000000"/>
                <w:sz w:val="22"/>
                <w:szCs w:val="22"/>
              </w:rPr>
              <w:t> </w:t>
            </w:r>
          </w:p>
        </w:tc>
        <w:tc>
          <w:tcPr>
            <w:tcW w:w="876" w:type="dxa"/>
            <w:tcBorders>
              <w:top w:val="single" w:sz="4" w:space="0" w:color="auto"/>
              <w:left w:val="nil"/>
              <w:bottom w:val="single" w:sz="4" w:space="0" w:color="auto"/>
              <w:right w:val="single" w:sz="4" w:space="0" w:color="auto"/>
            </w:tcBorders>
            <w:shd w:val="clear" w:color="000000" w:fill="548235"/>
            <w:noWrap/>
            <w:vAlign w:val="bottom"/>
            <w:hideMark/>
          </w:tcPr>
          <w:p w14:paraId="371A2541"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937" w:type="dxa"/>
            <w:tcBorders>
              <w:top w:val="nil"/>
              <w:left w:val="single" w:sz="4" w:space="0" w:color="A6A6A6"/>
              <w:bottom w:val="single" w:sz="4" w:space="0" w:color="A6A6A6"/>
              <w:right w:val="single" w:sz="4" w:space="0" w:color="A6A6A6"/>
            </w:tcBorders>
            <w:shd w:val="clear" w:color="000000" w:fill="548235"/>
            <w:hideMark/>
          </w:tcPr>
          <w:p w14:paraId="0113EEAE" w14:textId="77777777" w:rsidR="00031948" w:rsidRDefault="00031948">
            <w:pPr>
              <w:rPr>
                <w:rFonts w:ascii="Arial" w:hAnsi="Arial" w:cs="Arial"/>
                <w:sz w:val="16"/>
                <w:szCs w:val="16"/>
              </w:rPr>
            </w:pPr>
            <w:r>
              <w:rPr>
                <w:rFonts w:ascii="Arial" w:hAnsi="Arial" w:cs="Arial"/>
                <w:sz w:val="16"/>
                <w:szCs w:val="16"/>
              </w:rPr>
              <w:t> </w:t>
            </w:r>
          </w:p>
        </w:tc>
        <w:tc>
          <w:tcPr>
            <w:tcW w:w="876" w:type="dxa"/>
            <w:tcBorders>
              <w:top w:val="nil"/>
              <w:left w:val="single" w:sz="4" w:space="0" w:color="808080"/>
              <w:bottom w:val="single" w:sz="4" w:space="0" w:color="808080"/>
              <w:right w:val="single" w:sz="4" w:space="0" w:color="808080"/>
            </w:tcBorders>
            <w:shd w:val="clear" w:color="000000" w:fill="548235"/>
            <w:noWrap/>
            <w:vAlign w:val="bottom"/>
            <w:hideMark/>
          </w:tcPr>
          <w:p w14:paraId="74B8484C"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single" w:sz="4" w:space="0" w:color="808080"/>
              <w:left w:val="nil"/>
              <w:bottom w:val="single" w:sz="4" w:space="0" w:color="808080"/>
              <w:right w:val="single" w:sz="4" w:space="0" w:color="808080"/>
            </w:tcBorders>
            <w:shd w:val="clear" w:color="000000" w:fill="548235"/>
            <w:noWrap/>
            <w:vAlign w:val="bottom"/>
            <w:hideMark/>
          </w:tcPr>
          <w:p w14:paraId="5CBA8990" w14:textId="77777777" w:rsidR="00031948" w:rsidRDefault="00031948">
            <w:pPr>
              <w:rPr>
                <w:rFonts w:ascii="Arial" w:hAnsi="Arial" w:cs="Arial"/>
                <w:color w:val="000000"/>
                <w:sz w:val="22"/>
                <w:szCs w:val="22"/>
              </w:rPr>
            </w:pPr>
            <w:r>
              <w:rPr>
                <w:rFonts w:ascii="Arial" w:hAnsi="Arial" w:cs="Arial"/>
                <w:color w:val="000000"/>
                <w:sz w:val="22"/>
                <w:szCs w:val="22"/>
              </w:rPr>
              <w:t> </w:t>
            </w:r>
          </w:p>
        </w:tc>
      </w:tr>
      <w:tr w:rsidR="00031948" w14:paraId="5A61800A" w14:textId="77777777" w:rsidTr="00031948">
        <w:trPr>
          <w:trHeight w:val="285"/>
        </w:trPr>
        <w:tc>
          <w:tcPr>
            <w:tcW w:w="1480" w:type="dxa"/>
            <w:tcBorders>
              <w:top w:val="single" w:sz="4" w:space="0" w:color="A6A6A6"/>
              <w:left w:val="single" w:sz="4" w:space="0" w:color="A6A6A6"/>
              <w:bottom w:val="single" w:sz="4" w:space="0" w:color="A6A6A6"/>
              <w:right w:val="single" w:sz="4" w:space="0" w:color="A6A6A6"/>
            </w:tcBorders>
            <w:shd w:val="clear" w:color="auto" w:fill="auto"/>
            <w:hideMark/>
          </w:tcPr>
          <w:p w14:paraId="5332066C" w14:textId="77777777" w:rsidR="00031948" w:rsidRDefault="00031948">
            <w:pPr>
              <w:rPr>
                <w:rFonts w:ascii="Arial" w:hAnsi="Arial" w:cs="Arial"/>
                <w:b/>
                <w:bCs/>
                <w:color w:val="0000FF"/>
                <w:sz w:val="16"/>
                <w:szCs w:val="16"/>
                <w:u w:val="single"/>
              </w:rPr>
            </w:pPr>
            <w:hyperlink r:id="rId199" w:history="1">
              <w:r>
                <w:rPr>
                  <w:rStyle w:val="Hyperlink"/>
                  <w:rFonts w:ascii="Arial" w:hAnsi="Arial" w:cs="Arial"/>
                  <w:b/>
                  <w:bCs/>
                  <w:color w:val="0000FF"/>
                  <w:sz w:val="16"/>
                  <w:szCs w:val="16"/>
                </w:rPr>
                <w:t>S4-221191</w:t>
              </w:r>
            </w:hyperlink>
          </w:p>
        </w:tc>
        <w:tc>
          <w:tcPr>
            <w:tcW w:w="3640" w:type="dxa"/>
            <w:tcBorders>
              <w:top w:val="single" w:sz="4" w:space="0" w:color="A6A6A6"/>
              <w:left w:val="nil"/>
              <w:bottom w:val="single" w:sz="4" w:space="0" w:color="A6A6A6"/>
              <w:right w:val="single" w:sz="4" w:space="0" w:color="A6A6A6"/>
            </w:tcBorders>
            <w:shd w:val="clear" w:color="auto" w:fill="auto"/>
            <w:hideMark/>
          </w:tcPr>
          <w:p w14:paraId="412D2DC8" w14:textId="77777777" w:rsidR="00031948" w:rsidRDefault="00031948">
            <w:pPr>
              <w:rPr>
                <w:rFonts w:ascii="Arial" w:hAnsi="Arial" w:cs="Arial"/>
                <w:sz w:val="16"/>
                <w:szCs w:val="16"/>
              </w:rPr>
            </w:pPr>
            <w:r>
              <w:rPr>
                <w:rFonts w:ascii="Arial" w:hAnsi="Arial" w:cs="Arial"/>
                <w:sz w:val="16"/>
                <w:szCs w:val="16"/>
              </w:rPr>
              <w:t>Report for SA4 RTC SWG 1 June 2022 Teleconference</w:t>
            </w:r>
          </w:p>
        </w:tc>
        <w:tc>
          <w:tcPr>
            <w:tcW w:w="1440" w:type="dxa"/>
            <w:tcBorders>
              <w:top w:val="single" w:sz="4" w:space="0" w:color="A6A6A6"/>
              <w:left w:val="nil"/>
              <w:bottom w:val="single" w:sz="4" w:space="0" w:color="A6A6A6"/>
              <w:right w:val="single" w:sz="4" w:space="0" w:color="A6A6A6"/>
            </w:tcBorders>
            <w:shd w:val="clear" w:color="auto" w:fill="auto"/>
            <w:hideMark/>
          </w:tcPr>
          <w:p w14:paraId="7D42359B" w14:textId="77777777" w:rsidR="00031948" w:rsidRDefault="00031948">
            <w:pPr>
              <w:rPr>
                <w:rFonts w:ascii="Arial" w:hAnsi="Arial" w:cs="Arial"/>
                <w:sz w:val="16"/>
                <w:szCs w:val="16"/>
              </w:rPr>
            </w:pPr>
            <w:r>
              <w:rPr>
                <w:rFonts w:ascii="Arial" w:hAnsi="Arial" w:cs="Arial"/>
                <w:sz w:val="16"/>
                <w:szCs w:val="16"/>
              </w:rPr>
              <w:t>RTC SWG Chair</w:t>
            </w:r>
          </w:p>
        </w:tc>
        <w:tc>
          <w:tcPr>
            <w:tcW w:w="876" w:type="dxa"/>
            <w:tcBorders>
              <w:top w:val="single" w:sz="4" w:space="0" w:color="A6A6A6"/>
              <w:left w:val="nil"/>
              <w:bottom w:val="single" w:sz="4" w:space="0" w:color="A6A6A6"/>
              <w:right w:val="single" w:sz="4" w:space="0" w:color="A6A6A6"/>
            </w:tcBorders>
            <w:shd w:val="clear" w:color="auto" w:fill="auto"/>
            <w:hideMark/>
          </w:tcPr>
          <w:p w14:paraId="700F8759" w14:textId="77777777" w:rsidR="00031948" w:rsidRDefault="00031948">
            <w:pPr>
              <w:rPr>
                <w:rFonts w:ascii="Arial" w:hAnsi="Arial" w:cs="Arial"/>
                <w:sz w:val="16"/>
                <w:szCs w:val="16"/>
              </w:rPr>
            </w:pPr>
            <w:r>
              <w:rPr>
                <w:rFonts w:ascii="Arial" w:hAnsi="Arial" w:cs="Arial"/>
                <w:sz w:val="16"/>
                <w:szCs w:val="16"/>
              </w:rPr>
              <w:t>5.1</w:t>
            </w:r>
          </w:p>
        </w:tc>
        <w:tc>
          <w:tcPr>
            <w:tcW w:w="937" w:type="dxa"/>
            <w:tcBorders>
              <w:top w:val="single" w:sz="4" w:space="0" w:color="A6A6A6"/>
              <w:left w:val="single" w:sz="4" w:space="0" w:color="A6A6A6"/>
              <w:bottom w:val="single" w:sz="4" w:space="0" w:color="A6A6A6"/>
              <w:right w:val="single" w:sz="4" w:space="0" w:color="A6A6A6"/>
            </w:tcBorders>
            <w:shd w:val="clear" w:color="000000" w:fill="00B050"/>
            <w:hideMark/>
          </w:tcPr>
          <w:p w14:paraId="1EC84DE8" w14:textId="77777777" w:rsidR="00031948" w:rsidRDefault="00031948">
            <w:pPr>
              <w:rPr>
                <w:rFonts w:ascii="Arial" w:hAnsi="Arial" w:cs="Arial"/>
                <w:b/>
                <w:bCs/>
                <w:color w:val="FFFFFF"/>
                <w:sz w:val="16"/>
                <w:szCs w:val="16"/>
              </w:rPr>
            </w:pPr>
            <w:r>
              <w:rPr>
                <w:rFonts w:ascii="Arial" w:hAnsi="Arial" w:cs="Arial"/>
                <w:b/>
                <w:bCs/>
                <w:color w:val="FFFFFF"/>
                <w:sz w:val="16"/>
                <w:szCs w:val="16"/>
              </w:rPr>
              <w:t>approved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05617867" w14:textId="77777777" w:rsidR="00031948" w:rsidRDefault="00031948">
            <w:pPr>
              <w:jc w:val="right"/>
              <w:rPr>
                <w:rFonts w:ascii="Arial" w:hAnsi="Arial" w:cs="Arial"/>
                <w:color w:val="000000"/>
                <w:sz w:val="22"/>
                <w:szCs w:val="22"/>
              </w:rPr>
            </w:pPr>
            <w:r>
              <w:rPr>
                <w:rFonts w:ascii="Arial" w:hAnsi="Arial" w:cs="Arial"/>
                <w:color w:val="000000"/>
                <w:sz w:val="22"/>
                <w:szCs w:val="22"/>
              </w:rPr>
              <w:t>5.1</w:t>
            </w:r>
          </w:p>
        </w:tc>
        <w:tc>
          <w:tcPr>
            <w:tcW w:w="1001" w:type="dxa"/>
            <w:tcBorders>
              <w:top w:val="single" w:sz="4" w:space="0" w:color="A6A6A6"/>
              <w:left w:val="single" w:sz="4" w:space="0" w:color="A6A6A6"/>
              <w:bottom w:val="single" w:sz="4" w:space="0" w:color="A6A6A6"/>
              <w:right w:val="single" w:sz="4" w:space="0" w:color="A6A6A6"/>
            </w:tcBorders>
            <w:shd w:val="clear" w:color="auto" w:fill="auto"/>
            <w:hideMark/>
          </w:tcPr>
          <w:p w14:paraId="0754C6F6"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4F482708"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6979F412" w14:textId="77777777" w:rsidR="00031948" w:rsidRDefault="00031948">
            <w:pPr>
              <w:rPr>
                <w:rFonts w:ascii="Arial" w:hAnsi="Arial" w:cs="Arial"/>
                <w:b/>
                <w:bCs/>
                <w:color w:val="0000FF"/>
                <w:sz w:val="16"/>
                <w:szCs w:val="16"/>
                <w:u w:val="single"/>
              </w:rPr>
            </w:pPr>
            <w:hyperlink r:id="rId200" w:history="1">
              <w:r>
                <w:rPr>
                  <w:rStyle w:val="Hyperlink"/>
                  <w:rFonts w:ascii="Arial" w:hAnsi="Arial" w:cs="Arial"/>
                  <w:b/>
                  <w:bCs/>
                  <w:color w:val="0000FF"/>
                  <w:sz w:val="16"/>
                  <w:szCs w:val="16"/>
                </w:rPr>
                <w:t>S4-221192</w:t>
              </w:r>
            </w:hyperlink>
          </w:p>
        </w:tc>
        <w:tc>
          <w:tcPr>
            <w:tcW w:w="3640" w:type="dxa"/>
            <w:tcBorders>
              <w:top w:val="nil"/>
              <w:left w:val="nil"/>
              <w:bottom w:val="single" w:sz="4" w:space="0" w:color="A6A6A6"/>
              <w:right w:val="single" w:sz="4" w:space="0" w:color="A6A6A6"/>
            </w:tcBorders>
            <w:shd w:val="clear" w:color="auto" w:fill="auto"/>
            <w:hideMark/>
          </w:tcPr>
          <w:p w14:paraId="06953AB9" w14:textId="77777777" w:rsidR="00031948" w:rsidRDefault="00031948">
            <w:pPr>
              <w:rPr>
                <w:rFonts w:ascii="Arial" w:hAnsi="Arial" w:cs="Arial"/>
                <w:sz w:val="16"/>
                <w:szCs w:val="16"/>
              </w:rPr>
            </w:pPr>
            <w:r>
              <w:rPr>
                <w:rFonts w:ascii="Arial" w:hAnsi="Arial" w:cs="Arial"/>
                <w:sz w:val="16"/>
                <w:szCs w:val="16"/>
              </w:rPr>
              <w:t>Reply to LS to 3GPP SA2 on VoLTE Roaming GBR Handling</w:t>
            </w:r>
          </w:p>
        </w:tc>
        <w:tc>
          <w:tcPr>
            <w:tcW w:w="1440" w:type="dxa"/>
            <w:tcBorders>
              <w:top w:val="nil"/>
              <w:left w:val="nil"/>
              <w:bottom w:val="single" w:sz="4" w:space="0" w:color="A6A6A6"/>
              <w:right w:val="single" w:sz="4" w:space="0" w:color="A6A6A6"/>
            </w:tcBorders>
            <w:shd w:val="clear" w:color="auto" w:fill="auto"/>
            <w:hideMark/>
          </w:tcPr>
          <w:p w14:paraId="25FA7911" w14:textId="77777777" w:rsidR="00031948" w:rsidRDefault="00031948">
            <w:pPr>
              <w:rPr>
                <w:rFonts w:ascii="Arial" w:hAnsi="Arial" w:cs="Arial"/>
                <w:sz w:val="16"/>
                <w:szCs w:val="16"/>
              </w:rPr>
            </w:pPr>
            <w:r>
              <w:rPr>
                <w:rFonts w:ascii="Arial" w:hAnsi="Arial" w:cs="Arial"/>
                <w:sz w:val="16"/>
                <w:szCs w:val="16"/>
              </w:rPr>
              <w:t>Ericsson, Qualcomm</w:t>
            </w:r>
          </w:p>
        </w:tc>
        <w:tc>
          <w:tcPr>
            <w:tcW w:w="876" w:type="dxa"/>
            <w:tcBorders>
              <w:top w:val="nil"/>
              <w:left w:val="nil"/>
              <w:bottom w:val="single" w:sz="4" w:space="0" w:color="A6A6A6"/>
              <w:right w:val="single" w:sz="4" w:space="0" w:color="A6A6A6"/>
            </w:tcBorders>
            <w:shd w:val="clear" w:color="auto" w:fill="auto"/>
            <w:hideMark/>
          </w:tcPr>
          <w:p w14:paraId="15033AF3" w14:textId="77777777" w:rsidR="00031948" w:rsidRDefault="00031948">
            <w:pPr>
              <w:rPr>
                <w:rFonts w:ascii="Arial" w:hAnsi="Arial" w:cs="Arial"/>
                <w:sz w:val="16"/>
                <w:szCs w:val="16"/>
              </w:rPr>
            </w:pPr>
            <w:r>
              <w:rPr>
                <w:rFonts w:ascii="Arial" w:hAnsi="Arial" w:cs="Arial"/>
                <w:sz w:val="16"/>
                <w:szCs w:val="16"/>
              </w:rPr>
              <w:t>10.3</w:t>
            </w:r>
          </w:p>
        </w:tc>
        <w:tc>
          <w:tcPr>
            <w:tcW w:w="937" w:type="dxa"/>
            <w:tcBorders>
              <w:top w:val="nil"/>
              <w:left w:val="nil"/>
              <w:bottom w:val="single" w:sz="4" w:space="0" w:color="A6A6A6"/>
              <w:right w:val="single" w:sz="4" w:space="0" w:color="A6A6A6"/>
            </w:tcBorders>
            <w:shd w:val="clear" w:color="auto" w:fill="auto"/>
            <w:hideMark/>
          </w:tcPr>
          <w:p w14:paraId="37F9317A" w14:textId="77777777" w:rsidR="00031948" w:rsidRDefault="00031948">
            <w:pPr>
              <w:rPr>
                <w:rFonts w:ascii="Arial" w:hAnsi="Arial" w:cs="Arial"/>
                <w:sz w:val="16"/>
                <w:szCs w:val="16"/>
              </w:rPr>
            </w:pPr>
            <w:r>
              <w:rPr>
                <w:rFonts w:ascii="Arial" w:hAnsi="Arial" w:cs="Arial"/>
                <w:sz w:val="16"/>
                <w:szCs w:val="16"/>
              </w:rPr>
              <w:t>not treated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6DEBEDCF" w14:textId="77777777" w:rsidR="00031948" w:rsidRDefault="00031948">
            <w:pPr>
              <w:jc w:val="right"/>
              <w:rPr>
                <w:rFonts w:ascii="Arial" w:hAnsi="Arial" w:cs="Arial"/>
                <w:color w:val="000000"/>
                <w:sz w:val="22"/>
                <w:szCs w:val="22"/>
              </w:rPr>
            </w:pPr>
            <w:r>
              <w:rPr>
                <w:rFonts w:ascii="Arial" w:hAnsi="Arial" w:cs="Arial"/>
                <w:color w:val="000000"/>
                <w:sz w:val="22"/>
                <w:szCs w:val="22"/>
              </w:rPr>
              <w:t>5.2</w:t>
            </w:r>
          </w:p>
        </w:tc>
        <w:tc>
          <w:tcPr>
            <w:tcW w:w="1001" w:type="dxa"/>
            <w:tcBorders>
              <w:top w:val="nil"/>
              <w:left w:val="single" w:sz="4" w:space="0" w:color="A6A6A6"/>
              <w:bottom w:val="single" w:sz="4" w:space="0" w:color="A6A6A6"/>
              <w:right w:val="single" w:sz="4" w:space="0" w:color="A6A6A6"/>
            </w:tcBorders>
            <w:shd w:val="clear" w:color="auto" w:fill="auto"/>
            <w:hideMark/>
          </w:tcPr>
          <w:p w14:paraId="0F0F0BE6"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74280B8A"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1E0E4BC1" w14:textId="77777777" w:rsidR="00031948" w:rsidRDefault="00031948">
            <w:pPr>
              <w:rPr>
                <w:rFonts w:ascii="Arial" w:hAnsi="Arial" w:cs="Arial"/>
                <w:b/>
                <w:bCs/>
                <w:color w:val="0000FF"/>
                <w:sz w:val="16"/>
                <w:szCs w:val="16"/>
                <w:u w:val="single"/>
              </w:rPr>
            </w:pPr>
            <w:hyperlink r:id="rId201" w:history="1">
              <w:r>
                <w:rPr>
                  <w:rStyle w:val="Hyperlink"/>
                  <w:rFonts w:ascii="Arial" w:hAnsi="Arial" w:cs="Arial"/>
                  <w:b/>
                  <w:bCs/>
                  <w:color w:val="0000FF"/>
                  <w:sz w:val="16"/>
                  <w:szCs w:val="16"/>
                </w:rPr>
                <w:t>S4-221193</w:t>
              </w:r>
            </w:hyperlink>
          </w:p>
        </w:tc>
        <w:tc>
          <w:tcPr>
            <w:tcW w:w="3640" w:type="dxa"/>
            <w:tcBorders>
              <w:top w:val="nil"/>
              <w:left w:val="nil"/>
              <w:bottom w:val="single" w:sz="4" w:space="0" w:color="A6A6A6"/>
              <w:right w:val="single" w:sz="4" w:space="0" w:color="A6A6A6"/>
            </w:tcBorders>
            <w:shd w:val="clear" w:color="auto" w:fill="auto"/>
            <w:hideMark/>
          </w:tcPr>
          <w:p w14:paraId="257CE988" w14:textId="77777777" w:rsidR="00031948" w:rsidRDefault="00031948">
            <w:pPr>
              <w:rPr>
                <w:rFonts w:ascii="Arial" w:hAnsi="Arial" w:cs="Arial"/>
                <w:sz w:val="16"/>
                <w:szCs w:val="16"/>
              </w:rPr>
            </w:pPr>
            <w:r>
              <w:rPr>
                <w:rFonts w:ascii="Arial" w:hAnsi="Arial" w:cs="Arial"/>
                <w:sz w:val="16"/>
                <w:szCs w:val="16"/>
              </w:rPr>
              <w:t>Dynamic 3D representation use cases and requirements</w:t>
            </w:r>
          </w:p>
        </w:tc>
        <w:tc>
          <w:tcPr>
            <w:tcW w:w="1440" w:type="dxa"/>
            <w:tcBorders>
              <w:top w:val="nil"/>
              <w:left w:val="nil"/>
              <w:bottom w:val="single" w:sz="4" w:space="0" w:color="A6A6A6"/>
              <w:right w:val="single" w:sz="4" w:space="0" w:color="A6A6A6"/>
            </w:tcBorders>
            <w:shd w:val="clear" w:color="auto" w:fill="auto"/>
            <w:hideMark/>
          </w:tcPr>
          <w:p w14:paraId="4417C5A5" w14:textId="77777777" w:rsidR="00031948" w:rsidRDefault="00031948">
            <w:pPr>
              <w:rPr>
                <w:rFonts w:ascii="Arial" w:hAnsi="Arial" w:cs="Arial"/>
                <w:sz w:val="16"/>
                <w:szCs w:val="16"/>
              </w:rPr>
            </w:pPr>
            <w:r>
              <w:rPr>
                <w:rFonts w:ascii="Arial" w:hAnsi="Arial" w:cs="Arial"/>
                <w:sz w:val="16"/>
                <w:szCs w:val="16"/>
              </w:rPr>
              <w:t>Nokia Corporation</w:t>
            </w:r>
          </w:p>
        </w:tc>
        <w:tc>
          <w:tcPr>
            <w:tcW w:w="876" w:type="dxa"/>
            <w:tcBorders>
              <w:top w:val="nil"/>
              <w:left w:val="nil"/>
              <w:bottom w:val="single" w:sz="4" w:space="0" w:color="A6A6A6"/>
              <w:right w:val="single" w:sz="4" w:space="0" w:color="A6A6A6"/>
            </w:tcBorders>
            <w:shd w:val="clear" w:color="auto" w:fill="auto"/>
            <w:hideMark/>
          </w:tcPr>
          <w:p w14:paraId="5F063078" w14:textId="77777777" w:rsidR="00031948" w:rsidRDefault="00031948">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0B7E4A28"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06EF9CDA"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31611324"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02AB1B6F"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3F4FA791" w14:textId="77777777" w:rsidR="00031948" w:rsidRDefault="00031948">
            <w:pPr>
              <w:rPr>
                <w:rFonts w:ascii="Arial" w:hAnsi="Arial" w:cs="Arial"/>
                <w:b/>
                <w:bCs/>
                <w:color w:val="0000FF"/>
                <w:sz w:val="16"/>
                <w:szCs w:val="16"/>
                <w:u w:val="single"/>
              </w:rPr>
            </w:pPr>
            <w:hyperlink r:id="rId202" w:history="1">
              <w:r>
                <w:rPr>
                  <w:rStyle w:val="Hyperlink"/>
                  <w:rFonts w:ascii="Arial" w:hAnsi="Arial" w:cs="Arial"/>
                  <w:b/>
                  <w:bCs/>
                  <w:color w:val="0000FF"/>
                  <w:sz w:val="16"/>
                  <w:szCs w:val="16"/>
                </w:rPr>
                <w:t>S4-221194</w:t>
              </w:r>
            </w:hyperlink>
          </w:p>
        </w:tc>
        <w:tc>
          <w:tcPr>
            <w:tcW w:w="3640" w:type="dxa"/>
            <w:tcBorders>
              <w:top w:val="nil"/>
              <w:left w:val="nil"/>
              <w:bottom w:val="single" w:sz="4" w:space="0" w:color="A6A6A6"/>
              <w:right w:val="single" w:sz="4" w:space="0" w:color="A6A6A6"/>
            </w:tcBorders>
            <w:shd w:val="clear" w:color="auto" w:fill="auto"/>
            <w:hideMark/>
          </w:tcPr>
          <w:p w14:paraId="6DDC3805" w14:textId="77777777" w:rsidR="00031948" w:rsidRDefault="00031948">
            <w:pPr>
              <w:rPr>
                <w:rFonts w:ascii="Arial" w:hAnsi="Arial" w:cs="Arial"/>
                <w:sz w:val="16"/>
                <w:szCs w:val="16"/>
              </w:rPr>
            </w:pPr>
            <w:r>
              <w:rPr>
                <w:rFonts w:ascii="Arial" w:hAnsi="Arial" w:cs="Arial"/>
                <w:sz w:val="16"/>
                <w:szCs w:val="16"/>
              </w:rPr>
              <w:t>Requirements for the WebRTC Signaling Protocol</w:t>
            </w:r>
          </w:p>
        </w:tc>
        <w:tc>
          <w:tcPr>
            <w:tcW w:w="1440" w:type="dxa"/>
            <w:tcBorders>
              <w:top w:val="nil"/>
              <w:left w:val="nil"/>
              <w:bottom w:val="single" w:sz="4" w:space="0" w:color="A6A6A6"/>
              <w:right w:val="single" w:sz="4" w:space="0" w:color="A6A6A6"/>
            </w:tcBorders>
            <w:shd w:val="clear" w:color="auto" w:fill="auto"/>
            <w:hideMark/>
          </w:tcPr>
          <w:p w14:paraId="345E098F" w14:textId="77777777" w:rsidR="00031948" w:rsidRDefault="00031948">
            <w:pPr>
              <w:rPr>
                <w:rFonts w:ascii="Arial" w:hAnsi="Arial" w:cs="Arial"/>
                <w:sz w:val="16"/>
                <w:szCs w:val="16"/>
              </w:rPr>
            </w:pPr>
            <w:r>
              <w:rPr>
                <w:rFonts w:ascii="Arial" w:hAnsi="Arial" w:cs="Arial"/>
                <w:sz w:val="16"/>
                <w:szCs w:val="16"/>
              </w:rPr>
              <w:t>Qualcomm Technologies Ireland</w:t>
            </w:r>
          </w:p>
        </w:tc>
        <w:tc>
          <w:tcPr>
            <w:tcW w:w="876" w:type="dxa"/>
            <w:tcBorders>
              <w:top w:val="nil"/>
              <w:left w:val="nil"/>
              <w:bottom w:val="single" w:sz="4" w:space="0" w:color="A6A6A6"/>
              <w:right w:val="single" w:sz="4" w:space="0" w:color="A6A6A6"/>
            </w:tcBorders>
            <w:shd w:val="clear" w:color="auto" w:fill="auto"/>
            <w:hideMark/>
          </w:tcPr>
          <w:p w14:paraId="16A1829A" w14:textId="77777777" w:rsidR="00031948" w:rsidRDefault="00031948">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D1C04A4"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46EAF858"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3F462FF8"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5E5EDB0C"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794818BC" w14:textId="77777777" w:rsidR="00031948" w:rsidRDefault="00031948">
            <w:pPr>
              <w:rPr>
                <w:rFonts w:ascii="Arial" w:hAnsi="Arial" w:cs="Arial"/>
                <w:b/>
                <w:bCs/>
                <w:color w:val="0000FF"/>
                <w:sz w:val="16"/>
                <w:szCs w:val="16"/>
                <w:u w:val="single"/>
              </w:rPr>
            </w:pPr>
            <w:hyperlink r:id="rId203" w:history="1">
              <w:r>
                <w:rPr>
                  <w:rStyle w:val="Hyperlink"/>
                  <w:rFonts w:ascii="Arial" w:hAnsi="Arial" w:cs="Arial"/>
                  <w:b/>
                  <w:bCs/>
                  <w:color w:val="0000FF"/>
                  <w:sz w:val="16"/>
                  <w:szCs w:val="16"/>
                </w:rPr>
                <w:t>S4-221195</w:t>
              </w:r>
            </w:hyperlink>
          </w:p>
        </w:tc>
        <w:tc>
          <w:tcPr>
            <w:tcW w:w="3640" w:type="dxa"/>
            <w:tcBorders>
              <w:top w:val="nil"/>
              <w:left w:val="nil"/>
              <w:bottom w:val="single" w:sz="4" w:space="0" w:color="A6A6A6"/>
              <w:right w:val="single" w:sz="4" w:space="0" w:color="A6A6A6"/>
            </w:tcBorders>
            <w:shd w:val="clear" w:color="auto" w:fill="auto"/>
            <w:hideMark/>
          </w:tcPr>
          <w:p w14:paraId="5DE9D2F8" w14:textId="77777777" w:rsidR="00031948" w:rsidRDefault="00031948">
            <w:pPr>
              <w:rPr>
                <w:rFonts w:ascii="Arial" w:hAnsi="Arial" w:cs="Arial"/>
                <w:sz w:val="16"/>
                <w:szCs w:val="16"/>
              </w:rPr>
            </w:pPr>
            <w:r>
              <w:rPr>
                <w:rFonts w:ascii="Arial" w:hAnsi="Arial" w:cs="Arial"/>
                <w:sz w:val="16"/>
                <w:szCs w:val="16"/>
              </w:rPr>
              <w:t>Discussion on the usage of 5GMS for iRTCW</w:t>
            </w:r>
          </w:p>
        </w:tc>
        <w:tc>
          <w:tcPr>
            <w:tcW w:w="1440" w:type="dxa"/>
            <w:tcBorders>
              <w:top w:val="nil"/>
              <w:left w:val="nil"/>
              <w:bottom w:val="single" w:sz="4" w:space="0" w:color="A6A6A6"/>
              <w:right w:val="single" w:sz="4" w:space="0" w:color="A6A6A6"/>
            </w:tcBorders>
            <w:shd w:val="clear" w:color="auto" w:fill="auto"/>
            <w:hideMark/>
          </w:tcPr>
          <w:p w14:paraId="6E4F496F" w14:textId="77777777" w:rsidR="00031948" w:rsidRDefault="00031948">
            <w:pPr>
              <w:rPr>
                <w:rFonts w:ascii="Arial" w:hAnsi="Arial" w:cs="Arial"/>
                <w:sz w:val="16"/>
                <w:szCs w:val="16"/>
              </w:rPr>
            </w:pPr>
            <w:r>
              <w:rPr>
                <w:rFonts w:ascii="Arial" w:hAnsi="Arial" w:cs="Arial"/>
                <w:sz w:val="16"/>
                <w:szCs w:val="16"/>
              </w:rPr>
              <w:t>Intel Sweden AB</w:t>
            </w:r>
          </w:p>
        </w:tc>
        <w:tc>
          <w:tcPr>
            <w:tcW w:w="876" w:type="dxa"/>
            <w:tcBorders>
              <w:top w:val="nil"/>
              <w:left w:val="nil"/>
              <w:bottom w:val="single" w:sz="4" w:space="0" w:color="A6A6A6"/>
              <w:right w:val="single" w:sz="4" w:space="0" w:color="A6A6A6"/>
            </w:tcBorders>
            <w:shd w:val="clear" w:color="auto" w:fill="auto"/>
            <w:hideMark/>
          </w:tcPr>
          <w:p w14:paraId="72C12341" w14:textId="77777777" w:rsidR="00031948" w:rsidRDefault="00031948">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76725F3C"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1CBC6CEC"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03AB5169"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4681D2AA"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78063425" w14:textId="77777777" w:rsidR="00031948" w:rsidRDefault="00031948">
            <w:pPr>
              <w:rPr>
                <w:rFonts w:ascii="Arial" w:hAnsi="Arial" w:cs="Arial"/>
                <w:b/>
                <w:bCs/>
                <w:color w:val="0000FF"/>
                <w:sz w:val="16"/>
                <w:szCs w:val="16"/>
                <w:u w:val="single"/>
              </w:rPr>
            </w:pPr>
            <w:hyperlink r:id="rId204" w:history="1">
              <w:r>
                <w:rPr>
                  <w:rStyle w:val="Hyperlink"/>
                  <w:rFonts w:ascii="Arial" w:hAnsi="Arial" w:cs="Arial"/>
                  <w:b/>
                  <w:bCs/>
                  <w:color w:val="0000FF"/>
                  <w:sz w:val="16"/>
                  <w:szCs w:val="16"/>
                </w:rPr>
                <w:t>S4-221196</w:t>
              </w:r>
            </w:hyperlink>
          </w:p>
        </w:tc>
        <w:tc>
          <w:tcPr>
            <w:tcW w:w="3640" w:type="dxa"/>
            <w:tcBorders>
              <w:top w:val="nil"/>
              <w:left w:val="nil"/>
              <w:bottom w:val="single" w:sz="4" w:space="0" w:color="A6A6A6"/>
              <w:right w:val="single" w:sz="4" w:space="0" w:color="A6A6A6"/>
            </w:tcBorders>
            <w:shd w:val="clear" w:color="auto" w:fill="auto"/>
            <w:hideMark/>
          </w:tcPr>
          <w:p w14:paraId="210B7903" w14:textId="77777777" w:rsidR="00031948" w:rsidRDefault="00031948">
            <w:pPr>
              <w:rPr>
                <w:rFonts w:ascii="Arial" w:hAnsi="Arial" w:cs="Arial"/>
                <w:sz w:val="16"/>
                <w:szCs w:val="16"/>
              </w:rPr>
            </w:pPr>
            <w:r>
              <w:rPr>
                <w:rFonts w:ascii="Arial" w:hAnsi="Arial" w:cs="Arial"/>
                <w:sz w:val="16"/>
                <w:szCs w:val="16"/>
              </w:rPr>
              <w:t>Functional Requirements for Avatar Driven</w:t>
            </w:r>
          </w:p>
        </w:tc>
        <w:tc>
          <w:tcPr>
            <w:tcW w:w="1440" w:type="dxa"/>
            <w:tcBorders>
              <w:top w:val="nil"/>
              <w:left w:val="nil"/>
              <w:bottom w:val="single" w:sz="4" w:space="0" w:color="A6A6A6"/>
              <w:right w:val="single" w:sz="4" w:space="0" w:color="A6A6A6"/>
            </w:tcBorders>
            <w:shd w:val="clear" w:color="auto" w:fill="auto"/>
            <w:hideMark/>
          </w:tcPr>
          <w:p w14:paraId="502E2E72" w14:textId="77777777" w:rsidR="00031948" w:rsidRDefault="00031948">
            <w:pPr>
              <w:rPr>
                <w:rFonts w:ascii="Arial" w:hAnsi="Arial" w:cs="Arial"/>
                <w:sz w:val="16"/>
                <w:szCs w:val="16"/>
              </w:rPr>
            </w:pPr>
            <w:r>
              <w:rPr>
                <w:rFonts w:ascii="Arial" w:hAnsi="Arial" w:cs="Arial"/>
                <w:sz w:val="16"/>
                <w:szCs w:val="16"/>
              </w:rPr>
              <w:t>China Mobile Com. Corporation</w:t>
            </w:r>
          </w:p>
        </w:tc>
        <w:tc>
          <w:tcPr>
            <w:tcW w:w="876" w:type="dxa"/>
            <w:tcBorders>
              <w:top w:val="nil"/>
              <w:left w:val="nil"/>
              <w:bottom w:val="single" w:sz="4" w:space="0" w:color="A6A6A6"/>
              <w:right w:val="single" w:sz="4" w:space="0" w:color="A6A6A6"/>
            </w:tcBorders>
            <w:shd w:val="clear" w:color="auto" w:fill="auto"/>
            <w:hideMark/>
          </w:tcPr>
          <w:p w14:paraId="16B8BAC3" w14:textId="77777777" w:rsidR="00031948" w:rsidRDefault="00031948">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47E17B2B"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303F0088"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7C04280F"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0C711065"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7D7BB07A" w14:textId="77777777" w:rsidR="00031948" w:rsidRDefault="00031948">
            <w:pPr>
              <w:rPr>
                <w:rFonts w:ascii="Arial" w:hAnsi="Arial" w:cs="Arial"/>
                <w:b/>
                <w:bCs/>
                <w:color w:val="0000FF"/>
                <w:sz w:val="16"/>
                <w:szCs w:val="16"/>
                <w:u w:val="single"/>
              </w:rPr>
            </w:pPr>
            <w:hyperlink r:id="rId205" w:history="1">
              <w:r>
                <w:rPr>
                  <w:rStyle w:val="Hyperlink"/>
                  <w:rFonts w:ascii="Arial" w:hAnsi="Arial" w:cs="Arial"/>
                  <w:b/>
                  <w:bCs/>
                  <w:color w:val="0000FF"/>
                  <w:sz w:val="16"/>
                  <w:szCs w:val="16"/>
                </w:rPr>
                <w:t>S4-221197</w:t>
              </w:r>
            </w:hyperlink>
          </w:p>
        </w:tc>
        <w:tc>
          <w:tcPr>
            <w:tcW w:w="3640" w:type="dxa"/>
            <w:tcBorders>
              <w:top w:val="nil"/>
              <w:left w:val="nil"/>
              <w:bottom w:val="single" w:sz="4" w:space="0" w:color="A6A6A6"/>
              <w:right w:val="single" w:sz="4" w:space="0" w:color="A6A6A6"/>
            </w:tcBorders>
            <w:shd w:val="clear" w:color="auto" w:fill="auto"/>
            <w:hideMark/>
          </w:tcPr>
          <w:p w14:paraId="0D2E27AB" w14:textId="77777777" w:rsidR="00031948" w:rsidRDefault="00031948">
            <w:pPr>
              <w:rPr>
                <w:rFonts w:ascii="Arial" w:hAnsi="Arial" w:cs="Arial"/>
                <w:sz w:val="16"/>
                <w:szCs w:val="16"/>
              </w:rPr>
            </w:pPr>
            <w:r>
              <w:rPr>
                <w:rFonts w:ascii="Arial" w:hAnsi="Arial" w:cs="Arial"/>
                <w:sz w:val="16"/>
                <w:szCs w:val="16"/>
              </w:rPr>
              <w:t>iRTCW client functional components and architecture</w:t>
            </w:r>
          </w:p>
        </w:tc>
        <w:tc>
          <w:tcPr>
            <w:tcW w:w="1440" w:type="dxa"/>
            <w:tcBorders>
              <w:top w:val="nil"/>
              <w:left w:val="nil"/>
              <w:bottom w:val="single" w:sz="4" w:space="0" w:color="A6A6A6"/>
              <w:right w:val="single" w:sz="4" w:space="0" w:color="A6A6A6"/>
            </w:tcBorders>
            <w:shd w:val="clear" w:color="auto" w:fill="auto"/>
            <w:hideMark/>
          </w:tcPr>
          <w:p w14:paraId="3EB47B9A" w14:textId="77777777" w:rsidR="00031948" w:rsidRDefault="00031948">
            <w:pPr>
              <w:rPr>
                <w:rFonts w:ascii="Arial" w:hAnsi="Arial" w:cs="Arial"/>
                <w:sz w:val="16"/>
                <w:szCs w:val="16"/>
              </w:rPr>
            </w:pPr>
            <w:r>
              <w:rPr>
                <w:rFonts w:ascii="Arial" w:hAnsi="Arial" w:cs="Arial"/>
                <w:sz w:val="16"/>
                <w:szCs w:val="16"/>
              </w:rPr>
              <w:t>InterDigital Communications</w:t>
            </w:r>
          </w:p>
        </w:tc>
        <w:tc>
          <w:tcPr>
            <w:tcW w:w="876" w:type="dxa"/>
            <w:tcBorders>
              <w:top w:val="nil"/>
              <w:left w:val="nil"/>
              <w:bottom w:val="single" w:sz="4" w:space="0" w:color="A6A6A6"/>
              <w:right w:val="single" w:sz="4" w:space="0" w:color="A6A6A6"/>
            </w:tcBorders>
            <w:shd w:val="clear" w:color="auto" w:fill="auto"/>
            <w:hideMark/>
          </w:tcPr>
          <w:p w14:paraId="2CF68A6E" w14:textId="77777777" w:rsidR="00031948" w:rsidRDefault="00031948">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8EA9DB"/>
            <w:hideMark/>
          </w:tcPr>
          <w:p w14:paraId="09295C61" w14:textId="77777777" w:rsidR="00031948" w:rsidRDefault="00031948">
            <w:pPr>
              <w:rPr>
                <w:rFonts w:ascii="Arial" w:hAnsi="Arial" w:cs="Arial"/>
                <w:sz w:val="16"/>
                <w:szCs w:val="16"/>
              </w:rPr>
            </w:pPr>
            <w:r>
              <w:rPr>
                <w:rFonts w:ascii="Arial" w:hAnsi="Arial" w:cs="Arial"/>
                <w:sz w:val="16"/>
                <w:szCs w:val="16"/>
              </w:rPr>
              <w:t>noted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12C9B47B"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5F1D91D9"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04A4C8DD"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688EAF02" w14:textId="77777777" w:rsidR="00031948" w:rsidRDefault="00031948">
            <w:pPr>
              <w:rPr>
                <w:rFonts w:ascii="Arial" w:hAnsi="Arial" w:cs="Arial"/>
                <w:b/>
                <w:bCs/>
                <w:color w:val="0000FF"/>
                <w:sz w:val="16"/>
                <w:szCs w:val="16"/>
                <w:u w:val="single"/>
              </w:rPr>
            </w:pPr>
            <w:hyperlink r:id="rId206" w:history="1">
              <w:r>
                <w:rPr>
                  <w:rStyle w:val="Hyperlink"/>
                  <w:rFonts w:ascii="Arial" w:hAnsi="Arial" w:cs="Arial"/>
                  <w:b/>
                  <w:bCs/>
                  <w:color w:val="0000FF"/>
                  <w:sz w:val="16"/>
                  <w:szCs w:val="16"/>
                </w:rPr>
                <w:t>S4-221198</w:t>
              </w:r>
            </w:hyperlink>
          </w:p>
        </w:tc>
        <w:tc>
          <w:tcPr>
            <w:tcW w:w="3640" w:type="dxa"/>
            <w:tcBorders>
              <w:top w:val="nil"/>
              <w:left w:val="nil"/>
              <w:bottom w:val="single" w:sz="4" w:space="0" w:color="A6A6A6"/>
              <w:right w:val="single" w:sz="4" w:space="0" w:color="A6A6A6"/>
            </w:tcBorders>
            <w:shd w:val="clear" w:color="auto" w:fill="auto"/>
            <w:hideMark/>
          </w:tcPr>
          <w:p w14:paraId="44DCC208" w14:textId="77777777" w:rsidR="00031948" w:rsidRDefault="00031948">
            <w:pPr>
              <w:rPr>
                <w:rFonts w:ascii="Arial" w:hAnsi="Arial" w:cs="Arial"/>
                <w:sz w:val="16"/>
                <w:szCs w:val="16"/>
              </w:rPr>
            </w:pPr>
            <w:r>
              <w:rPr>
                <w:rFonts w:ascii="Arial" w:hAnsi="Arial" w:cs="Arial"/>
                <w:sz w:val="16"/>
                <w:szCs w:val="16"/>
              </w:rPr>
              <w:t>[GA4RTAR] pCR on Scope (clause 1) of TS 26.506</w:t>
            </w:r>
          </w:p>
        </w:tc>
        <w:tc>
          <w:tcPr>
            <w:tcW w:w="1440" w:type="dxa"/>
            <w:tcBorders>
              <w:top w:val="nil"/>
              <w:left w:val="nil"/>
              <w:bottom w:val="single" w:sz="4" w:space="0" w:color="A6A6A6"/>
              <w:right w:val="single" w:sz="4" w:space="0" w:color="A6A6A6"/>
            </w:tcBorders>
            <w:shd w:val="clear" w:color="auto" w:fill="auto"/>
            <w:hideMark/>
          </w:tcPr>
          <w:p w14:paraId="640C92BB" w14:textId="77777777" w:rsidR="00031948" w:rsidRDefault="00031948">
            <w:pPr>
              <w:rPr>
                <w:rFonts w:ascii="Arial" w:hAnsi="Arial" w:cs="Arial"/>
                <w:sz w:val="16"/>
                <w:szCs w:val="16"/>
              </w:rPr>
            </w:pPr>
            <w:r>
              <w:rPr>
                <w:rFonts w:ascii="Arial" w:hAnsi="Arial" w:cs="Arial"/>
                <w:sz w:val="16"/>
                <w:szCs w:val="16"/>
              </w:rPr>
              <w:t>SAMSUNG R&amp;D INSTITUTE JAPAN</w:t>
            </w:r>
          </w:p>
        </w:tc>
        <w:tc>
          <w:tcPr>
            <w:tcW w:w="876" w:type="dxa"/>
            <w:tcBorders>
              <w:top w:val="nil"/>
              <w:left w:val="nil"/>
              <w:bottom w:val="single" w:sz="4" w:space="0" w:color="A6A6A6"/>
              <w:right w:val="single" w:sz="4" w:space="0" w:color="A6A6A6"/>
            </w:tcBorders>
            <w:shd w:val="clear" w:color="auto" w:fill="auto"/>
            <w:hideMark/>
          </w:tcPr>
          <w:p w14:paraId="51660A5E" w14:textId="77777777" w:rsidR="00031948" w:rsidRDefault="00031948">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52A88A58"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26D035C6"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1CABC4AC"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3B2FFDA2"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40BA799C" w14:textId="77777777" w:rsidR="00031948" w:rsidRDefault="00031948">
            <w:pPr>
              <w:rPr>
                <w:rFonts w:ascii="Arial" w:hAnsi="Arial" w:cs="Arial"/>
                <w:b/>
                <w:bCs/>
                <w:color w:val="0000FF"/>
                <w:sz w:val="16"/>
                <w:szCs w:val="16"/>
                <w:u w:val="single"/>
              </w:rPr>
            </w:pPr>
            <w:hyperlink r:id="rId207" w:history="1">
              <w:r>
                <w:rPr>
                  <w:rStyle w:val="Hyperlink"/>
                  <w:rFonts w:ascii="Arial" w:hAnsi="Arial" w:cs="Arial"/>
                  <w:b/>
                  <w:bCs/>
                  <w:color w:val="0000FF"/>
                  <w:sz w:val="16"/>
                  <w:szCs w:val="16"/>
                </w:rPr>
                <w:t>S4-221199</w:t>
              </w:r>
            </w:hyperlink>
          </w:p>
        </w:tc>
        <w:tc>
          <w:tcPr>
            <w:tcW w:w="3640" w:type="dxa"/>
            <w:tcBorders>
              <w:top w:val="nil"/>
              <w:left w:val="nil"/>
              <w:bottom w:val="single" w:sz="4" w:space="0" w:color="A6A6A6"/>
              <w:right w:val="single" w:sz="4" w:space="0" w:color="A6A6A6"/>
            </w:tcBorders>
            <w:shd w:val="clear" w:color="auto" w:fill="auto"/>
            <w:hideMark/>
          </w:tcPr>
          <w:p w14:paraId="4CD83FC5" w14:textId="77777777" w:rsidR="00031948" w:rsidRDefault="00031948">
            <w:pPr>
              <w:rPr>
                <w:rFonts w:ascii="Arial" w:hAnsi="Arial" w:cs="Arial"/>
                <w:sz w:val="16"/>
                <w:szCs w:val="16"/>
              </w:rPr>
            </w:pPr>
            <w:r>
              <w:rPr>
                <w:rFonts w:ascii="Arial" w:hAnsi="Arial" w:cs="Arial"/>
                <w:sz w:val="16"/>
                <w:szCs w:val="16"/>
              </w:rPr>
              <w:t>[GA4RTAR] Proposed Draft of TS 26.506 v0.1.0</w:t>
            </w:r>
          </w:p>
        </w:tc>
        <w:tc>
          <w:tcPr>
            <w:tcW w:w="1440" w:type="dxa"/>
            <w:tcBorders>
              <w:top w:val="nil"/>
              <w:left w:val="nil"/>
              <w:bottom w:val="single" w:sz="4" w:space="0" w:color="A6A6A6"/>
              <w:right w:val="single" w:sz="4" w:space="0" w:color="A6A6A6"/>
            </w:tcBorders>
            <w:shd w:val="clear" w:color="auto" w:fill="auto"/>
            <w:hideMark/>
          </w:tcPr>
          <w:p w14:paraId="1F134A33" w14:textId="77777777" w:rsidR="00031948" w:rsidRDefault="00031948">
            <w:pPr>
              <w:rPr>
                <w:rFonts w:ascii="Arial" w:hAnsi="Arial" w:cs="Arial"/>
                <w:sz w:val="16"/>
                <w:szCs w:val="16"/>
              </w:rPr>
            </w:pPr>
            <w:r>
              <w:rPr>
                <w:rFonts w:ascii="Arial" w:hAnsi="Arial" w:cs="Arial"/>
                <w:sz w:val="16"/>
                <w:szCs w:val="16"/>
              </w:rPr>
              <w:t>SAMSUNG R&amp;D INSTITUTE JAPAN</w:t>
            </w:r>
          </w:p>
        </w:tc>
        <w:tc>
          <w:tcPr>
            <w:tcW w:w="876" w:type="dxa"/>
            <w:tcBorders>
              <w:top w:val="nil"/>
              <w:left w:val="nil"/>
              <w:bottom w:val="single" w:sz="4" w:space="0" w:color="A6A6A6"/>
              <w:right w:val="single" w:sz="4" w:space="0" w:color="A6A6A6"/>
            </w:tcBorders>
            <w:shd w:val="clear" w:color="auto" w:fill="auto"/>
            <w:hideMark/>
          </w:tcPr>
          <w:p w14:paraId="42125401" w14:textId="77777777" w:rsidR="00031948" w:rsidRDefault="00031948">
            <w:pPr>
              <w:rPr>
                <w:rFonts w:ascii="Arial" w:hAnsi="Arial" w:cs="Arial"/>
                <w:sz w:val="16"/>
                <w:szCs w:val="16"/>
              </w:rPr>
            </w:pPr>
            <w:r>
              <w:rPr>
                <w:rFonts w:ascii="Arial" w:hAnsi="Arial" w:cs="Arial"/>
                <w:sz w:val="16"/>
                <w:szCs w:val="16"/>
              </w:rPr>
              <w:t>10.7</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542D7D28"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70275CB7" w14:textId="77777777" w:rsidR="00031948" w:rsidRDefault="00031948">
            <w:pPr>
              <w:jc w:val="right"/>
              <w:rPr>
                <w:rFonts w:ascii="Arial" w:hAnsi="Arial" w:cs="Arial"/>
                <w:color w:val="000000"/>
                <w:sz w:val="22"/>
                <w:szCs w:val="22"/>
              </w:rPr>
            </w:pPr>
            <w:r>
              <w:rPr>
                <w:rFonts w:ascii="Arial" w:hAnsi="Arial" w:cs="Arial"/>
                <w:color w:val="000000"/>
                <w:sz w:val="22"/>
                <w:szCs w:val="22"/>
              </w:rPr>
              <w:t>14.7</w:t>
            </w:r>
          </w:p>
        </w:tc>
        <w:tc>
          <w:tcPr>
            <w:tcW w:w="1001" w:type="dxa"/>
            <w:tcBorders>
              <w:top w:val="nil"/>
              <w:left w:val="single" w:sz="4" w:space="0" w:color="A6A6A6"/>
              <w:bottom w:val="single" w:sz="4" w:space="0" w:color="A6A6A6"/>
              <w:right w:val="single" w:sz="4" w:space="0" w:color="A6A6A6"/>
            </w:tcBorders>
            <w:shd w:val="clear" w:color="auto" w:fill="auto"/>
            <w:hideMark/>
          </w:tcPr>
          <w:p w14:paraId="311CDBFB"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55C514D7"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3B21F456" w14:textId="77777777" w:rsidR="00031948" w:rsidRDefault="00031948">
            <w:pPr>
              <w:rPr>
                <w:rFonts w:ascii="Arial" w:hAnsi="Arial" w:cs="Arial"/>
                <w:b/>
                <w:bCs/>
                <w:color w:val="0000FF"/>
                <w:sz w:val="16"/>
                <w:szCs w:val="16"/>
                <w:u w:val="single"/>
              </w:rPr>
            </w:pPr>
            <w:hyperlink r:id="rId208" w:history="1">
              <w:r>
                <w:rPr>
                  <w:rStyle w:val="Hyperlink"/>
                  <w:rFonts w:ascii="Arial" w:hAnsi="Arial" w:cs="Arial"/>
                  <w:b/>
                  <w:bCs/>
                  <w:color w:val="0000FF"/>
                  <w:sz w:val="16"/>
                  <w:szCs w:val="16"/>
                </w:rPr>
                <w:t>S4-221200</w:t>
              </w:r>
            </w:hyperlink>
          </w:p>
        </w:tc>
        <w:tc>
          <w:tcPr>
            <w:tcW w:w="3640" w:type="dxa"/>
            <w:tcBorders>
              <w:top w:val="nil"/>
              <w:left w:val="nil"/>
              <w:bottom w:val="single" w:sz="4" w:space="0" w:color="A6A6A6"/>
              <w:right w:val="single" w:sz="4" w:space="0" w:color="A6A6A6"/>
            </w:tcBorders>
            <w:shd w:val="clear" w:color="auto" w:fill="auto"/>
            <w:hideMark/>
          </w:tcPr>
          <w:p w14:paraId="20A761D5" w14:textId="77777777" w:rsidR="00031948" w:rsidRDefault="00031948">
            <w:pPr>
              <w:rPr>
                <w:rFonts w:ascii="Arial" w:hAnsi="Arial" w:cs="Arial"/>
                <w:sz w:val="16"/>
                <w:szCs w:val="16"/>
              </w:rPr>
            </w:pPr>
            <w:r>
              <w:rPr>
                <w:rFonts w:ascii="Arial" w:hAnsi="Arial" w:cs="Arial"/>
                <w:sz w:val="16"/>
                <w:szCs w:val="16"/>
              </w:rPr>
              <w:t>iRTCW Time Plan v2.0.0</w:t>
            </w:r>
          </w:p>
        </w:tc>
        <w:tc>
          <w:tcPr>
            <w:tcW w:w="1440" w:type="dxa"/>
            <w:tcBorders>
              <w:top w:val="nil"/>
              <w:left w:val="nil"/>
              <w:bottom w:val="single" w:sz="4" w:space="0" w:color="A6A6A6"/>
              <w:right w:val="single" w:sz="4" w:space="0" w:color="A6A6A6"/>
            </w:tcBorders>
            <w:shd w:val="clear" w:color="auto" w:fill="auto"/>
            <w:hideMark/>
          </w:tcPr>
          <w:p w14:paraId="5060F302" w14:textId="77777777" w:rsidR="00031948" w:rsidRDefault="00031948">
            <w:pPr>
              <w:rPr>
                <w:rFonts w:ascii="Arial" w:hAnsi="Arial" w:cs="Arial"/>
                <w:sz w:val="16"/>
                <w:szCs w:val="16"/>
              </w:rPr>
            </w:pPr>
            <w:r>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32576A45" w14:textId="77777777" w:rsidR="00031948" w:rsidRDefault="00031948">
            <w:pPr>
              <w:rPr>
                <w:rFonts w:ascii="Arial" w:hAnsi="Arial" w:cs="Arial"/>
                <w:sz w:val="16"/>
                <w:szCs w:val="16"/>
              </w:rPr>
            </w:pPr>
            <w:r>
              <w:rPr>
                <w:rFonts w:ascii="Arial" w:hAnsi="Arial" w:cs="Arial"/>
                <w:sz w:val="16"/>
                <w:szCs w:val="16"/>
              </w:rPr>
              <w:t>10.5</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5E94AB09"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08726D89" w14:textId="77777777" w:rsidR="00031948" w:rsidRDefault="00031948">
            <w:pPr>
              <w:jc w:val="right"/>
              <w:rPr>
                <w:rFonts w:ascii="Arial" w:hAnsi="Arial" w:cs="Arial"/>
                <w:color w:val="000000"/>
                <w:sz w:val="22"/>
                <w:szCs w:val="22"/>
              </w:rPr>
            </w:pPr>
            <w:r>
              <w:rPr>
                <w:rFonts w:ascii="Arial" w:hAnsi="Arial" w:cs="Arial"/>
                <w:color w:val="000000"/>
                <w:sz w:val="22"/>
                <w:szCs w:val="22"/>
              </w:rPr>
              <w:t>14.3</w:t>
            </w:r>
          </w:p>
        </w:tc>
        <w:tc>
          <w:tcPr>
            <w:tcW w:w="1001" w:type="dxa"/>
            <w:tcBorders>
              <w:top w:val="nil"/>
              <w:left w:val="single" w:sz="4" w:space="0" w:color="A6A6A6"/>
              <w:bottom w:val="single" w:sz="4" w:space="0" w:color="A6A6A6"/>
              <w:right w:val="single" w:sz="4" w:space="0" w:color="A6A6A6"/>
            </w:tcBorders>
            <w:shd w:val="clear" w:color="auto" w:fill="auto"/>
            <w:hideMark/>
          </w:tcPr>
          <w:p w14:paraId="28E0DE83"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2780CC92"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04BD605D" w14:textId="77777777" w:rsidR="00031948" w:rsidRDefault="00031948">
            <w:pPr>
              <w:rPr>
                <w:rFonts w:ascii="Arial" w:hAnsi="Arial" w:cs="Arial"/>
                <w:b/>
                <w:bCs/>
                <w:color w:val="0000FF"/>
                <w:sz w:val="16"/>
                <w:szCs w:val="16"/>
                <w:u w:val="single"/>
              </w:rPr>
            </w:pPr>
            <w:hyperlink r:id="rId209" w:history="1">
              <w:r>
                <w:rPr>
                  <w:rStyle w:val="Hyperlink"/>
                  <w:rFonts w:ascii="Arial" w:hAnsi="Arial" w:cs="Arial"/>
                  <w:b/>
                  <w:bCs/>
                  <w:color w:val="0000FF"/>
                  <w:sz w:val="16"/>
                  <w:szCs w:val="16"/>
                </w:rPr>
                <w:t>S4-221201</w:t>
              </w:r>
            </w:hyperlink>
          </w:p>
        </w:tc>
        <w:tc>
          <w:tcPr>
            <w:tcW w:w="3640" w:type="dxa"/>
            <w:tcBorders>
              <w:top w:val="nil"/>
              <w:left w:val="nil"/>
              <w:bottom w:val="single" w:sz="4" w:space="0" w:color="A6A6A6"/>
              <w:right w:val="single" w:sz="4" w:space="0" w:color="A6A6A6"/>
            </w:tcBorders>
            <w:shd w:val="clear" w:color="auto" w:fill="auto"/>
            <w:hideMark/>
          </w:tcPr>
          <w:p w14:paraId="7026849B" w14:textId="77777777" w:rsidR="00031948" w:rsidRDefault="00031948">
            <w:pPr>
              <w:rPr>
                <w:rFonts w:ascii="Arial" w:hAnsi="Arial" w:cs="Arial"/>
                <w:sz w:val="16"/>
                <w:szCs w:val="16"/>
              </w:rPr>
            </w:pPr>
            <w:r>
              <w:rPr>
                <w:rFonts w:ascii="Arial" w:hAnsi="Arial" w:cs="Arial"/>
                <w:sz w:val="16"/>
                <w:szCs w:val="16"/>
              </w:rPr>
              <w:t>FS_eiRTCW Time Plan v2.0.0</w:t>
            </w:r>
          </w:p>
        </w:tc>
        <w:tc>
          <w:tcPr>
            <w:tcW w:w="1440" w:type="dxa"/>
            <w:tcBorders>
              <w:top w:val="nil"/>
              <w:left w:val="nil"/>
              <w:bottom w:val="single" w:sz="4" w:space="0" w:color="A6A6A6"/>
              <w:right w:val="single" w:sz="4" w:space="0" w:color="A6A6A6"/>
            </w:tcBorders>
            <w:shd w:val="clear" w:color="auto" w:fill="auto"/>
            <w:hideMark/>
          </w:tcPr>
          <w:p w14:paraId="10BA30B0" w14:textId="77777777" w:rsidR="00031948" w:rsidRDefault="00031948">
            <w:pPr>
              <w:rPr>
                <w:rFonts w:ascii="Arial" w:hAnsi="Arial" w:cs="Arial"/>
                <w:sz w:val="16"/>
                <w:szCs w:val="16"/>
              </w:rPr>
            </w:pPr>
            <w:r>
              <w:rPr>
                <w:rFonts w:ascii="Arial" w:hAnsi="Arial" w:cs="Arial"/>
                <w:sz w:val="16"/>
                <w:szCs w:val="16"/>
              </w:rPr>
              <w:t>NTT</w:t>
            </w:r>
          </w:p>
        </w:tc>
        <w:tc>
          <w:tcPr>
            <w:tcW w:w="876" w:type="dxa"/>
            <w:tcBorders>
              <w:top w:val="nil"/>
              <w:left w:val="nil"/>
              <w:bottom w:val="single" w:sz="4" w:space="0" w:color="A6A6A6"/>
              <w:right w:val="single" w:sz="4" w:space="0" w:color="A6A6A6"/>
            </w:tcBorders>
            <w:shd w:val="clear" w:color="auto" w:fill="auto"/>
            <w:hideMark/>
          </w:tcPr>
          <w:p w14:paraId="51EA8583" w14:textId="77777777" w:rsidR="00031948" w:rsidRDefault="00031948">
            <w:pPr>
              <w:rPr>
                <w:rFonts w:ascii="Arial" w:hAnsi="Arial" w:cs="Arial"/>
                <w:sz w:val="16"/>
                <w:szCs w:val="16"/>
              </w:rPr>
            </w:pPr>
            <w:r>
              <w:rPr>
                <w:rFonts w:ascii="Arial" w:hAnsi="Arial" w:cs="Arial"/>
                <w:sz w:val="16"/>
                <w:szCs w:val="16"/>
              </w:rPr>
              <w:t>10.9</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2D10C78F"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77C49209" w14:textId="77777777" w:rsidR="00031948" w:rsidRDefault="00031948">
            <w:pPr>
              <w:jc w:val="right"/>
              <w:rPr>
                <w:rFonts w:ascii="Arial" w:hAnsi="Arial" w:cs="Arial"/>
                <w:color w:val="000000"/>
                <w:sz w:val="22"/>
                <w:szCs w:val="22"/>
              </w:rPr>
            </w:pPr>
            <w:r>
              <w:rPr>
                <w:rFonts w:ascii="Arial" w:hAnsi="Arial" w:cs="Arial"/>
                <w:color w:val="000000"/>
                <w:sz w:val="22"/>
                <w:szCs w:val="22"/>
              </w:rPr>
              <w:t>15.4</w:t>
            </w:r>
          </w:p>
        </w:tc>
        <w:tc>
          <w:tcPr>
            <w:tcW w:w="1001" w:type="dxa"/>
            <w:tcBorders>
              <w:top w:val="nil"/>
              <w:left w:val="single" w:sz="4" w:space="0" w:color="A6A6A6"/>
              <w:bottom w:val="single" w:sz="4" w:space="0" w:color="A6A6A6"/>
              <w:right w:val="single" w:sz="4" w:space="0" w:color="A6A6A6"/>
            </w:tcBorders>
            <w:shd w:val="clear" w:color="auto" w:fill="auto"/>
            <w:hideMark/>
          </w:tcPr>
          <w:p w14:paraId="4B236259"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1B40FFC7"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1334C785" w14:textId="77777777" w:rsidR="00031948" w:rsidRDefault="00031948">
            <w:pPr>
              <w:rPr>
                <w:rFonts w:ascii="Arial" w:hAnsi="Arial" w:cs="Arial"/>
                <w:b/>
                <w:bCs/>
                <w:color w:val="0000FF"/>
                <w:sz w:val="16"/>
                <w:szCs w:val="16"/>
                <w:u w:val="single"/>
              </w:rPr>
            </w:pPr>
            <w:hyperlink r:id="rId210" w:history="1">
              <w:r>
                <w:rPr>
                  <w:rStyle w:val="Hyperlink"/>
                  <w:rFonts w:ascii="Arial" w:hAnsi="Arial" w:cs="Arial"/>
                  <w:b/>
                  <w:bCs/>
                  <w:color w:val="0000FF"/>
                  <w:sz w:val="16"/>
                  <w:szCs w:val="16"/>
                </w:rPr>
                <w:t>S4-221202</w:t>
              </w:r>
            </w:hyperlink>
          </w:p>
        </w:tc>
        <w:tc>
          <w:tcPr>
            <w:tcW w:w="3640" w:type="dxa"/>
            <w:tcBorders>
              <w:top w:val="nil"/>
              <w:left w:val="nil"/>
              <w:bottom w:val="single" w:sz="4" w:space="0" w:color="A6A6A6"/>
              <w:right w:val="single" w:sz="4" w:space="0" w:color="A6A6A6"/>
            </w:tcBorders>
            <w:shd w:val="clear" w:color="auto" w:fill="auto"/>
            <w:hideMark/>
          </w:tcPr>
          <w:p w14:paraId="6AD701EB" w14:textId="77777777" w:rsidR="00031948" w:rsidRDefault="00031948">
            <w:pPr>
              <w:rPr>
                <w:rFonts w:ascii="Arial" w:hAnsi="Arial" w:cs="Arial"/>
                <w:sz w:val="16"/>
                <w:szCs w:val="16"/>
              </w:rPr>
            </w:pPr>
            <w:r>
              <w:rPr>
                <w:rFonts w:ascii="Arial" w:hAnsi="Arial" w:cs="Arial"/>
                <w:sz w:val="16"/>
                <w:szCs w:val="16"/>
              </w:rPr>
              <w:t>Draft TS 26.264 v0.1.0</w:t>
            </w:r>
          </w:p>
        </w:tc>
        <w:tc>
          <w:tcPr>
            <w:tcW w:w="1440" w:type="dxa"/>
            <w:tcBorders>
              <w:top w:val="nil"/>
              <w:left w:val="nil"/>
              <w:bottom w:val="single" w:sz="4" w:space="0" w:color="A6A6A6"/>
              <w:right w:val="single" w:sz="4" w:space="0" w:color="A6A6A6"/>
            </w:tcBorders>
            <w:shd w:val="clear" w:color="auto" w:fill="auto"/>
            <w:hideMark/>
          </w:tcPr>
          <w:p w14:paraId="557194F2" w14:textId="77777777" w:rsidR="00031948" w:rsidRDefault="00031948">
            <w:pPr>
              <w:rPr>
                <w:rFonts w:ascii="Arial" w:hAnsi="Arial" w:cs="Arial"/>
                <w:sz w:val="16"/>
                <w:szCs w:val="16"/>
              </w:rPr>
            </w:pPr>
            <w:r>
              <w:rPr>
                <w:rFonts w:ascii="Arial" w:hAnsi="Arial" w:cs="Arial"/>
                <w:sz w:val="16"/>
                <w:szCs w:val="16"/>
              </w:rPr>
              <w:t>Samsung Electronics GmbH</w:t>
            </w:r>
          </w:p>
        </w:tc>
        <w:tc>
          <w:tcPr>
            <w:tcW w:w="876" w:type="dxa"/>
            <w:tcBorders>
              <w:top w:val="nil"/>
              <w:left w:val="nil"/>
              <w:bottom w:val="single" w:sz="4" w:space="0" w:color="A6A6A6"/>
              <w:right w:val="single" w:sz="4" w:space="0" w:color="A6A6A6"/>
            </w:tcBorders>
            <w:shd w:val="clear" w:color="auto" w:fill="auto"/>
            <w:hideMark/>
          </w:tcPr>
          <w:p w14:paraId="016BFC6F" w14:textId="77777777" w:rsidR="00031948" w:rsidRDefault="00031948">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26BFCCBF"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271E8B7D" w14:textId="77777777" w:rsidR="00031948" w:rsidRDefault="00031948">
            <w:pPr>
              <w:jc w:val="right"/>
              <w:rPr>
                <w:rFonts w:ascii="Arial" w:hAnsi="Arial" w:cs="Arial"/>
                <w:color w:val="000000"/>
                <w:sz w:val="22"/>
                <w:szCs w:val="22"/>
              </w:rPr>
            </w:pPr>
            <w:r>
              <w:rPr>
                <w:rFonts w:ascii="Arial" w:hAnsi="Arial" w:cs="Arial"/>
                <w:color w:val="000000"/>
                <w:sz w:val="22"/>
                <w:szCs w:val="22"/>
              </w:rPr>
              <w:t>14.5</w:t>
            </w:r>
          </w:p>
        </w:tc>
        <w:tc>
          <w:tcPr>
            <w:tcW w:w="1001" w:type="dxa"/>
            <w:tcBorders>
              <w:top w:val="nil"/>
              <w:left w:val="single" w:sz="4" w:space="0" w:color="A6A6A6"/>
              <w:bottom w:val="single" w:sz="4" w:space="0" w:color="A6A6A6"/>
              <w:right w:val="single" w:sz="4" w:space="0" w:color="A6A6A6"/>
            </w:tcBorders>
            <w:shd w:val="clear" w:color="auto" w:fill="auto"/>
            <w:hideMark/>
          </w:tcPr>
          <w:p w14:paraId="59DA000E"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4B45FB00"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27A139A1" w14:textId="77777777" w:rsidR="00031948" w:rsidRDefault="00031948">
            <w:pPr>
              <w:rPr>
                <w:rFonts w:ascii="Arial" w:hAnsi="Arial" w:cs="Arial"/>
                <w:b/>
                <w:bCs/>
                <w:color w:val="0000FF"/>
                <w:sz w:val="16"/>
                <w:szCs w:val="16"/>
                <w:u w:val="single"/>
              </w:rPr>
            </w:pPr>
            <w:hyperlink r:id="rId211" w:history="1">
              <w:r>
                <w:rPr>
                  <w:rStyle w:val="Hyperlink"/>
                  <w:rFonts w:ascii="Arial" w:hAnsi="Arial" w:cs="Arial"/>
                  <w:b/>
                  <w:bCs/>
                  <w:color w:val="0000FF"/>
                  <w:sz w:val="16"/>
                  <w:szCs w:val="16"/>
                </w:rPr>
                <w:t>S4-221203</w:t>
              </w:r>
            </w:hyperlink>
          </w:p>
        </w:tc>
        <w:tc>
          <w:tcPr>
            <w:tcW w:w="3640" w:type="dxa"/>
            <w:tcBorders>
              <w:top w:val="nil"/>
              <w:left w:val="nil"/>
              <w:bottom w:val="single" w:sz="4" w:space="0" w:color="A6A6A6"/>
              <w:right w:val="single" w:sz="4" w:space="0" w:color="A6A6A6"/>
            </w:tcBorders>
            <w:shd w:val="clear" w:color="auto" w:fill="auto"/>
            <w:hideMark/>
          </w:tcPr>
          <w:p w14:paraId="6F2CA223" w14:textId="77777777" w:rsidR="00031948" w:rsidRDefault="00031948">
            <w:pPr>
              <w:rPr>
                <w:rFonts w:ascii="Arial" w:hAnsi="Arial" w:cs="Arial"/>
                <w:sz w:val="16"/>
                <w:szCs w:val="16"/>
              </w:rPr>
            </w:pPr>
            <w:r>
              <w:rPr>
                <w:rFonts w:ascii="Arial" w:hAnsi="Arial" w:cs="Arial"/>
                <w:sz w:val="16"/>
                <w:szCs w:val="16"/>
              </w:rPr>
              <w:t>Protocol Stack for Telepresence UE</w:t>
            </w:r>
          </w:p>
        </w:tc>
        <w:tc>
          <w:tcPr>
            <w:tcW w:w="1440" w:type="dxa"/>
            <w:tcBorders>
              <w:top w:val="nil"/>
              <w:left w:val="nil"/>
              <w:bottom w:val="single" w:sz="4" w:space="0" w:color="A6A6A6"/>
              <w:right w:val="single" w:sz="4" w:space="0" w:color="A6A6A6"/>
            </w:tcBorders>
            <w:shd w:val="clear" w:color="auto" w:fill="auto"/>
            <w:hideMark/>
          </w:tcPr>
          <w:p w14:paraId="1E5511F4" w14:textId="77777777" w:rsidR="00031948" w:rsidRDefault="00031948">
            <w:pPr>
              <w:rPr>
                <w:rFonts w:ascii="Arial" w:hAnsi="Arial" w:cs="Arial"/>
                <w:sz w:val="16"/>
                <w:szCs w:val="16"/>
              </w:rPr>
            </w:pPr>
            <w:r>
              <w:rPr>
                <w:rFonts w:ascii="Arial" w:hAnsi="Arial" w:cs="Arial"/>
                <w:sz w:val="16"/>
                <w:szCs w:val="16"/>
              </w:rPr>
              <w:t>Nokia Corporation</w:t>
            </w:r>
          </w:p>
        </w:tc>
        <w:tc>
          <w:tcPr>
            <w:tcW w:w="876" w:type="dxa"/>
            <w:tcBorders>
              <w:top w:val="nil"/>
              <w:left w:val="nil"/>
              <w:bottom w:val="single" w:sz="4" w:space="0" w:color="A6A6A6"/>
              <w:right w:val="single" w:sz="4" w:space="0" w:color="A6A6A6"/>
            </w:tcBorders>
            <w:shd w:val="clear" w:color="auto" w:fill="auto"/>
            <w:hideMark/>
          </w:tcPr>
          <w:p w14:paraId="409E6D38" w14:textId="77777777" w:rsidR="00031948" w:rsidRDefault="00031948">
            <w:pPr>
              <w:rPr>
                <w:rFonts w:ascii="Arial" w:hAnsi="Arial" w:cs="Arial"/>
                <w:sz w:val="16"/>
                <w:szCs w:val="16"/>
              </w:rPr>
            </w:pPr>
            <w:r>
              <w:rPr>
                <w:rFonts w:ascii="Arial" w:hAnsi="Arial" w:cs="Arial"/>
                <w:sz w:val="16"/>
                <w:szCs w:val="16"/>
              </w:rPr>
              <w:t>10.10</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18D0E44C"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20D3011E" w14:textId="77777777" w:rsidR="00031948" w:rsidRDefault="00031948">
            <w:pPr>
              <w:jc w:val="right"/>
              <w:rPr>
                <w:rFonts w:ascii="Arial" w:hAnsi="Arial" w:cs="Arial"/>
                <w:color w:val="000000"/>
                <w:sz w:val="22"/>
                <w:szCs w:val="22"/>
              </w:rPr>
            </w:pPr>
            <w:r>
              <w:rPr>
                <w:rFonts w:ascii="Arial" w:hAnsi="Arial" w:cs="Arial"/>
                <w:color w:val="000000"/>
                <w:sz w:val="22"/>
                <w:szCs w:val="22"/>
              </w:rPr>
              <w:t>14.11</w:t>
            </w:r>
          </w:p>
        </w:tc>
        <w:tc>
          <w:tcPr>
            <w:tcW w:w="1001" w:type="dxa"/>
            <w:tcBorders>
              <w:top w:val="nil"/>
              <w:left w:val="single" w:sz="4" w:space="0" w:color="A6A6A6"/>
              <w:bottom w:val="single" w:sz="4" w:space="0" w:color="A6A6A6"/>
              <w:right w:val="single" w:sz="4" w:space="0" w:color="A6A6A6"/>
            </w:tcBorders>
            <w:shd w:val="clear" w:color="auto" w:fill="auto"/>
            <w:hideMark/>
          </w:tcPr>
          <w:p w14:paraId="59DE96A4"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5C53D0AA"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56BB1EA4" w14:textId="77777777" w:rsidR="00031948" w:rsidRDefault="00031948">
            <w:pPr>
              <w:rPr>
                <w:rFonts w:ascii="Arial" w:hAnsi="Arial" w:cs="Arial"/>
                <w:b/>
                <w:bCs/>
                <w:color w:val="0000FF"/>
                <w:sz w:val="16"/>
                <w:szCs w:val="16"/>
                <w:u w:val="single"/>
              </w:rPr>
            </w:pPr>
            <w:hyperlink r:id="rId212" w:history="1">
              <w:r>
                <w:rPr>
                  <w:rStyle w:val="Hyperlink"/>
                  <w:rFonts w:ascii="Arial" w:hAnsi="Arial" w:cs="Arial"/>
                  <w:b/>
                  <w:bCs/>
                  <w:color w:val="0000FF"/>
                  <w:sz w:val="16"/>
                  <w:szCs w:val="16"/>
                </w:rPr>
                <w:t>S4-221204</w:t>
              </w:r>
            </w:hyperlink>
          </w:p>
        </w:tc>
        <w:tc>
          <w:tcPr>
            <w:tcW w:w="3640" w:type="dxa"/>
            <w:tcBorders>
              <w:top w:val="nil"/>
              <w:left w:val="nil"/>
              <w:bottom w:val="single" w:sz="4" w:space="0" w:color="A6A6A6"/>
              <w:right w:val="single" w:sz="4" w:space="0" w:color="A6A6A6"/>
            </w:tcBorders>
            <w:shd w:val="clear" w:color="auto" w:fill="auto"/>
            <w:hideMark/>
          </w:tcPr>
          <w:p w14:paraId="63936C24" w14:textId="77777777" w:rsidR="00031948" w:rsidRDefault="00031948">
            <w:pPr>
              <w:rPr>
                <w:rFonts w:ascii="Arial" w:hAnsi="Arial" w:cs="Arial"/>
                <w:sz w:val="16"/>
                <w:szCs w:val="16"/>
              </w:rPr>
            </w:pPr>
            <w:r>
              <w:rPr>
                <w:rFonts w:ascii="Arial" w:hAnsi="Arial" w:cs="Arial"/>
                <w:sz w:val="16"/>
                <w:szCs w:val="16"/>
              </w:rPr>
              <w:t>Protocol Stack for MTSI UE</w:t>
            </w:r>
          </w:p>
        </w:tc>
        <w:tc>
          <w:tcPr>
            <w:tcW w:w="1440" w:type="dxa"/>
            <w:tcBorders>
              <w:top w:val="nil"/>
              <w:left w:val="nil"/>
              <w:bottom w:val="single" w:sz="4" w:space="0" w:color="A6A6A6"/>
              <w:right w:val="single" w:sz="4" w:space="0" w:color="A6A6A6"/>
            </w:tcBorders>
            <w:shd w:val="clear" w:color="auto" w:fill="auto"/>
            <w:hideMark/>
          </w:tcPr>
          <w:p w14:paraId="29A896DE" w14:textId="77777777" w:rsidR="00031948" w:rsidRDefault="00031948">
            <w:pPr>
              <w:rPr>
                <w:rFonts w:ascii="Arial" w:hAnsi="Arial" w:cs="Arial"/>
                <w:sz w:val="16"/>
                <w:szCs w:val="16"/>
              </w:rPr>
            </w:pPr>
            <w:r>
              <w:rPr>
                <w:rFonts w:ascii="Arial" w:hAnsi="Arial" w:cs="Arial"/>
                <w:sz w:val="16"/>
                <w:szCs w:val="16"/>
              </w:rPr>
              <w:t>Nokia Corporation</w:t>
            </w:r>
          </w:p>
        </w:tc>
        <w:tc>
          <w:tcPr>
            <w:tcW w:w="876" w:type="dxa"/>
            <w:tcBorders>
              <w:top w:val="nil"/>
              <w:left w:val="nil"/>
              <w:bottom w:val="single" w:sz="4" w:space="0" w:color="A6A6A6"/>
              <w:right w:val="single" w:sz="4" w:space="0" w:color="A6A6A6"/>
            </w:tcBorders>
            <w:shd w:val="clear" w:color="auto" w:fill="auto"/>
            <w:hideMark/>
          </w:tcPr>
          <w:p w14:paraId="43B08ACE" w14:textId="77777777" w:rsidR="00031948" w:rsidRDefault="00031948">
            <w:pPr>
              <w:rPr>
                <w:rFonts w:ascii="Arial" w:hAnsi="Arial" w:cs="Arial"/>
                <w:sz w:val="16"/>
                <w:szCs w:val="16"/>
              </w:rPr>
            </w:pPr>
            <w:r>
              <w:rPr>
                <w:rFonts w:ascii="Arial" w:hAnsi="Arial" w:cs="Arial"/>
                <w:sz w:val="16"/>
                <w:szCs w:val="16"/>
              </w:rPr>
              <w:t>10.10</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66C9D79A"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686115D2" w14:textId="77777777" w:rsidR="00031948" w:rsidRDefault="00031948">
            <w:pPr>
              <w:jc w:val="right"/>
              <w:rPr>
                <w:rFonts w:ascii="Arial" w:hAnsi="Arial" w:cs="Arial"/>
                <w:color w:val="000000"/>
                <w:sz w:val="22"/>
                <w:szCs w:val="22"/>
              </w:rPr>
            </w:pPr>
            <w:r>
              <w:rPr>
                <w:rFonts w:ascii="Arial" w:hAnsi="Arial" w:cs="Arial"/>
                <w:color w:val="000000"/>
                <w:sz w:val="22"/>
                <w:szCs w:val="22"/>
              </w:rPr>
              <w:t>14.11</w:t>
            </w:r>
          </w:p>
        </w:tc>
        <w:tc>
          <w:tcPr>
            <w:tcW w:w="1001" w:type="dxa"/>
            <w:tcBorders>
              <w:top w:val="nil"/>
              <w:left w:val="single" w:sz="4" w:space="0" w:color="A6A6A6"/>
              <w:bottom w:val="single" w:sz="4" w:space="0" w:color="A6A6A6"/>
              <w:right w:val="single" w:sz="4" w:space="0" w:color="A6A6A6"/>
            </w:tcBorders>
            <w:shd w:val="clear" w:color="auto" w:fill="auto"/>
            <w:hideMark/>
          </w:tcPr>
          <w:p w14:paraId="6F8F0230"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1E1A9C03"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1678F2E3" w14:textId="77777777" w:rsidR="00031948" w:rsidRDefault="00031948">
            <w:pPr>
              <w:rPr>
                <w:rFonts w:ascii="Arial" w:hAnsi="Arial" w:cs="Arial"/>
                <w:b/>
                <w:bCs/>
                <w:color w:val="0000FF"/>
                <w:sz w:val="16"/>
                <w:szCs w:val="16"/>
                <w:u w:val="single"/>
              </w:rPr>
            </w:pPr>
            <w:hyperlink r:id="rId213" w:history="1">
              <w:r>
                <w:rPr>
                  <w:rStyle w:val="Hyperlink"/>
                  <w:rFonts w:ascii="Arial" w:hAnsi="Arial" w:cs="Arial"/>
                  <w:b/>
                  <w:bCs/>
                  <w:color w:val="0000FF"/>
                  <w:sz w:val="16"/>
                  <w:szCs w:val="16"/>
                </w:rPr>
                <w:t>S4-221205</w:t>
              </w:r>
            </w:hyperlink>
          </w:p>
        </w:tc>
        <w:tc>
          <w:tcPr>
            <w:tcW w:w="3640" w:type="dxa"/>
            <w:tcBorders>
              <w:top w:val="nil"/>
              <w:left w:val="nil"/>
              <w:bottom w:val="single" w:sz="4" w:space="0" w:color="A6A6A6"/>
              <w:right w:val="single" w:sz="4" w:space="0" w:color="A6A6A6"/>
            </w:tcBorders>
            <w:shd w:val="clear" w:color="auto" w:fill="auto"/>
            <w:hideMark/>
          </w:tcPr>
          <w:p w14:paraId="390A9BDF" w14:textId="77777777" w:rsidR="00031948" w:rsidRDefault="00031948">
            <w:pPr>
              <w:rPr>
                <w:rFonts w:ascii="Arial" w:hAnsi="Arial" w:cs="Arial"/>
                <w:sz w:val="16"/>
                <w:szCs w:val="16"/>
              </w:rPr>
            </w:pPr>
            <w:r>
              <w:rPr>
                <w:rFonts w:ascii="Arial" w:hAnsi="Arial" w:cs="Arial"/>
                <w:sz w:val="16"/>
                <w:szCs w:val="16"/>
              </w:rPr>
              <w:t>IBACS Timeplan v.0.0.1</w:t>
            </w:r>
          </w:p>
        </w:tc>
        <w:tc>
          <w:tcPr>
            <w:tcW w:w="1440" w:type="dxa"/>
            <w:tcBorders>
              <w:top w:val="nil"/>
              <w:left w:val="nil"/>
              <w:bottom w:val="single" w:sz="4" w:space="0" w:color="A6A6A6"/>
              <w:right w:val="single" w:sz="4" w:space="0" w:color="A6A6A6"/>
            </w:tcBorders>
            <w:shd w:val="clear" w:color="auto" w:fill="auto"/>
            <w:hideMark/>
          </w:tcPr>
          <w:p w14:paraId="670A96B2" w14:textId="77777777" w:rsidR="00031948" w:rsidRDefault="00031948">
            <w:pPr>
              <w:rPr>
                <w:rFonts w:ascii="Arial" w:hAnsi="Arial" w:cs="Arial"/>
                <w:sz w:val="16"/>
                <w:szCs w:val="16"/>
              </w:rPr>
            </w:pPr>
            <w:r>
              <w:rPr>
                <w:rFonts w:ascii="Arial" w:hAnsi="Arial" w:cs="Arial"/>
                <w:sz w:val="16"/>
                <w:szCs w:val="16"/>
              </w:rPr>
              <w:t>KPN N.V.</w:t>
            </w:r>
          </w:p>
        </w:tc>
        <w:tc>
          <w:tcPr>
            <w:tcW w:w="876" w:type="dxa"/>
            <w:tcBorders>
              <w:top w:val="nil"/>
              <w:left w:val="nil"/>
              <w:bottom w:val="single" w:sz="4" w:space="0" w:color="A6A6A6"/>
              <w:right w:val="single" w:sz="4" w:space="0" w:color="A6A6A6"/>
            </w:tcBorders>
            <w:shd w:val="clear" w:color="auto" w:fill="auto"/>
            <w:hideMark/>
          </w:tcPr>
          <w:p w14:paraId="1C441EF5" w14:textId="77777777" w:rsidR="00031948" w:rsidRDefault="00031948">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7C644CE1"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2EE65691" w14:textId="77777777" w:rsidR="00031948" w:rsidRDefault="00031948">
            <w:pPr>
              <w:jc w:val="right"/>
              <w:rPr>
                <w:rFonts w:ascii="Arial" w:hAnsi="Arial" w:cs="Arial"/>
                <w:color w:val="000000"/>
                <w:sz w:val="22"/>
                <w:szCs w:val="22"/>
              </w:rPr>
            </w:pPr>
            <w:r>
              <w:rPr>
                <w:rFonts w:ascii="Arial" w:hAnsi="Arial" w:cs="Arial"/>
                <w:color w:val="000000"/>
                <w:sz w:val="22"/>
                <w:szCs w:val="22"/>
              </w:rPr>
              <w:t>14.5</w:t>
            </w:r>
          </w:p>
        </w:tc>
        <w:tc>
          <w:tcPr>
            <w:tcW w:w="1001" w:type="dxa"/>
            <w:tcBorders>
              <w:top w:val="nil"/>
              <w:left w:val="single" w:sz="4" w:space="0" w:color="A6A6A6"/>
              <w:bottom w:val="single" w:sz="4" w:space="0" w:color="A6A6A6"/>
              <w:right w:val="single" w:sz="4" w:space="0" w:color="A6A6A6"/>
            </w:tcBorders>
            <w:shd w:val="clear" w:color="auto" w:fill="auto"/>
            <w:hideMark/>
          </w:tcPr>
          <w:p w14:paraId="5593B1D8"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6AE4A9BD"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7DDFF22F" w14:textId="77777777" w:rsidR="00031948" w:rsidRDefault="00031948">
            <w:pPr>
              <w:rPr>
                <w:rFonts w:ascii="Arial" w:hAnsi="Arial" w:cs="Arial"/>
                <w:b/>
                <w:bCs/>
                <w:color w:val="0000FF"/>
                <w:sz w:val="16"/>
                <w:szCs w:val="16"/>
                <w:u w:val="single"/>
              </w:rPr>
            </w:pPr>
            <w:hyperlink r:id="rId214" w:history="1">
              <w:r>
                <w:rPr>
                  <w:rStyle w:val="Hyperlink"/>
                  <w:rFonts w:ascii="Arial" w:hAnsi="Arial" w:cs="Arial"/>
                  <w:b/>
                  <w:bCs/>
                  <w:color w:val="0000FF"/>
                  <w:sz w:val="16"/>
                  <w:szCs w:val="16"/>
                </w:rPr>
                <w:t>S4-221206</w:t>
              </w:r>
            </w:hyperlink>
          </w:p>
        </w:tc>
        <w:tc>
          <w:tcPr>
            <w:tcW w:w="3640" w:type="dxa"/>
            <w:tcBorders>
              <w:top w:val="nil"/>
              <w:left w:val="nil"/>
              <w:bottom w:val="single" w:sz="4" w:space="0" w:color="A6A6A6"/>
              <w:right w:val="single" w:sz="4" w:space="0" w:color="A6A6A6"/>
            </w:tcBorders>
            <w:shd w:val="clear" w:color="auto" w:fill="auto"/>
            <w:hideMark/>
          </w:tcPr>
          <w:p w14:paraId="135ADFC6" w14:textId="77777777" w:rsidR="00031948" w:rsidRDefault="00031948">
            <w:pPr>
              <w:rPr>
                <w:rFonts w:ascii="Arial" w:hAnsi="Arial" w:cs="Arial"/>
                <w:sz w:val="16"/>
                <w:szCs w:val="16"/>
              </w:rPr>
            </w:pPr>
            <w:r>
              <w:rPr>
                <w:rFonts w:ascii="Arial" w:hAnsi="Arial" w:cs="Arial"/>
                <w:sz w:val="16"/>
                <w:szCs w:val="16"/>
              </w:rPr>
              <w:t>IBACS Permanent Document v0.0.1</w:t>
            </w:r>
          </w:p>
        </w:tc>
        <w:tc>
          <w:tcPr>
            <w:tcW w:w="1440" w:type="dxa"/>
            <w:tcBorders>
              <w:top w:val="nil"/>
              <w:left w:val="nil"/>
              <w:bottom w:val="single" w:sz="4" w:space="0" w:color="A6A6A6"/>
              <w:right w:val="single" w:sz="4" w:space="0" w:color="A6A6A6"/>
            </w:tcBorders>
            <w:shd w:val="clear" w:color="auto" w:fill="auto"/>
            <w:hideMark/>
          </w:tcPr>
          <w:p w14:paraId="20477B95" w14:textId="77777777" w:rsidR="00031948" w:rsidRDefault="00031948">
            <w:pPr>
              <w:rPr>
                <w:rFonts w:ascii="Arial" w:hAnsi="Arial" w:cs="Arial"/>
                <w:sz w:val="16"/>
                <w:szCs w:val="16"/>
              </w:rPr>
            </w:pPr>
            <w:r>
              <w:rPr>
                <w:rFonts w:ascii="Arial" w:hAnsi="Arial" w:cs="Arial"/>
                <w:sz w:val="16"/>
                <w:szCs w:val="16"/>
              </w:rPr>
              <w:t>KPN N.V.</w:t>
            </w:r>
          </w:p>
        </w:tc>
        <w:tc>
          <w:tcPr>
            <w:tcW w:w="876" w:type="dxa"/>
            <w:tcBorders>
              <w:top w:val="nil"/>
              <w:left w:val="nil"/>
              <w:bottom w:val="single" w:sz="4" w:space="0" w:color="A6A6A6"/>
              <w:right w:val="single" w:sz="4" w:space="0" w:color="A6A6A6"/>
            </w:tcBorders>
            <w:shd w:val="clear" w:color="auto" w:fill="auto"/>
            <w:hideMark/>
          </w:tcPr>
          <w:p w14:paraId="715CD5FF" w14:textId="77777777" w:rsidR="00031948" w:rsidRDefault="00031948">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FFEB9C"/>
            <w:hideMark/>
          </w:tcPr>
          <w:p w14:paraId="118A93CC" w14:textId="77777777" w:rsidR="00031948" w:rsidRDefault="00031948">
            <w:pPr>
              <w:rPr>
                <w:rFonts w:ascii="Arial" w:hAnsi="Arial" w:cs="Arial"/>
                <w:color w:val="9C6500"/>
                <w:sz w:val="16"/>
                <w:szCs w:val="16"/>
              </w:rPr>
            </w:pPr>
            <w:r>
              <w:rPr>
                <w:rFonts w:ascii="Arial" w:hAnsi="Arial" w:cs="Arial"/>
                <w:color w:val="9C6500"/>
                <w:sz w:val="16"/>
                <w:szCs w:val="16"/>
              </w:rPr>
              <w:t>revised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0C54ABD7"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27510976" w14:textId="77777777" w:rsidR="00031948" w:rsidRDefault="00031948">
            <w:pPr>
              <w:rPr>
                <w:rFonts w:ascii="Arial" w:hAnsi="Arial" w:cs="Arial"/>
                <w:b/>
                <w:bCs/>
                <w:color w:val="0000FF"/>
                <w:sz w:val="16"/>
                <w:szCs w:val="16"/>
                <w:u w:val="single"/>
              </w:rPr>
            </w:pPr>
            <w:hyperlink r:id="rId215" w:history="1">
              <w:r>
                <w:rPr>
                  <w:rStyle w:val="Hyperlink"/>
                  <w:rFonts w:ascii="Arial" w:hAnsi="Arial" w:cs="Arial"/>
                  <w:b/>
                  <w:bCs/>
                  <w:color w:val="0000FF"/>
                  <w:sz w:val="16"/>
                  <w:szCs w:val="16"/>
                </w:rPr>
                <w:t>S4-221212</w:t>
              </w:r>
            </w:hyperlink>
          </w:p>
        </w:tc>
      </w:tr>
      <w:tr w:rsidR="00031948" w14:paraId="5636FF20"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6150A880" w14:textId="77777777" w:rsidR="00031948" w:rsidRDefault="00031948">
            <w:pPr>
              <w:rPr>
                <w:rFonts w:ascii="Arial" w:hAnsi="Arial" w:cs="Arial"/>
                <w:b/>
                <w:bCs/>
                <w:color w:val="0000FF"/>
                <w:sz w:val="16"/>
                <w:szCs w:val="16"/>
                <w:u w:val="single"/>
              </w:rPr>
            </w:pPr>
            <w:hyperlink r:id="rId216" w:history="1">
              <w:r>
                <w:rPr>
                  <w:rStyle w:val="Hyperlink"/>
                  <w:rFonts w:ascii="Arial" w:hAnsi="Arial" w:cs="Arial"/>
                  <w:b/>
                  <w:bCs/>
                  <w:color w:val="0000FF"/>
                  <w:sz w:val="16"/>
                  <w:szCs w:val="16"/>
                </w:rPr>
                <w:t>S4-221207</w:t>
              </w:r>
            </w:hyperlink>
          </w:p>
        </w:tc>
        <w:tc>
          <w:tcPr>
            <w:tcW w:w="3640" w:type="dxa"/>
            <w:tcBorders>
              <w:top w:val="nil"/>
              <w:left w:val="nil"/>
              <w:bottom w:val="single" w:sz="4" w:space="0" w:color="A6A6A6"/>
              <w:right w:val="single" w:sz="4" w:space="0" w:color="A6A6A6"/>
            </w:tcBorders>
            <w:shd w:val="clear" w:color="auto" w:fill="auto"/>
            <w:hideMark/>
          </w:tcPr>
          <w:p w14:paraId="6E5D259E" w14:textId="77777777" w:rsidR="00031948" w:rsidRDefault="00031948">
            <w:pPr>
              <w:rPr>
                <w:rFonts w:ascii="Arial" w:hAnsi="Arial" w:cs="Arial"/>
                <w:sz w:val="16"/>
                <w:szCs w:val="16"/>
              </w:rPr>
            </w:pPr>
            <w:r>
              <w:rPr>
                <w:rFonts w:ascii="Arial" w:hAnsi="Arial" w:cs="Arial"/>
                <w:sz w:val="16"/>
                <w:szCs w:val="16"/>
              </w:rPr>
              <w:t>Real-time scene composition for AR use cases</w:t>
            </w:r>
          </w:p>
        </w:tc>
        <w:tc>
          <w:tcPr>
            <w:tcW w:w="1440" w:type="dxa"/>
            <w:tcBorders>
              <w:top w:val="nil"/>
              <w:left w:val="nil"/>
              <w:bottom w:val="single" w:sz="4" w:space="0" w:color="A6A6A6"/>
              <w:right w:val="single" w:sz="4" w:space="0" w:color="A6A6A6"/>
            </w:tcBorders>
            <w:shd w:val="clear" w:color="auto" w:fill="auto"/>
            <w:hideMark/>
          </w:tcPr>
          <w:p w14:paraId="0679068D" w14:textId="77777777" w:rsidR="00031948" w:rsidRDefault="00031948">
            <w:pPr>
              <w:rPr>
                <w:rFonts w:ascii="Arial" w:hAnsi="Arial" w:cs="Arial"/>
                <w:sz w:val="16"/>
                <w:szCs w:val="16"/>
              </w:rPr>
            </w:pPr>
            <w:r>
              <w:rPr>
                <w:rFonts w:ascii="Arial" w:hAnsi="Arial" w:cs="Arial"/>
                <w:sz w:val="16"/>
                <w:szCs w:val="16"/>
              </w:rPr>
              <w:t>Nokia Corporation</w:t>
            </w:r>
          </w:p>
        </w:tc>
        <w:tc>
          <w:tcPr>
            <w:tcW w:w="876" w:type="dxa"/>
            <w:tcBorders>
              <w:top w:val="nil"/>
              <w:left w:val="nil"/>
              <w:bottom w:val="single" w:sz="4" w:space="0" w:color="A6A6A6"/>
              <w:right w:val="single" w:sz="4" w:space="0" w:color="A6A6A6"/>
            </w:tcBorders>
            <w:shd w:val="clear" w:color="auto" w:fill="auto"/>
            <w:hideMark/>
          </w:tcPr>
          <w:p w14:paraId="6BFD1547" w14:textId="77777777" w:rsidR="00031948" w:rsidRDefault="00031948">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67263EA0"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413D6774"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6BB6931F"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357A4058"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16E65A00" w14:textId="77777777" w:rsidR="00031948" w:rsidRDefault="00031948">
            <w:pPr>
              <w:rPr>
                <w:rFonts w:ascii="Arial" w:hAnsi="Arial" w:cs="Arial"/>
                <w:b/>
                <w:bCs/>
                <w:color w:val="0000FF"/>
                <w:sz w:val="16"/>
                <w:szCs w:val="16"/>
                <w:u w:val="single"/>
              </w:rPr>
            </w:pPr>
            <w:hyperlink r:id="rId217" w:history="1">
              <w:r>
                <w:rPr>
                  <w:rStyle w:val="Hyperlink"/>
                  <w:rFonts w:ascii="Arial" w:hAnsi="Arial" w:cs="Arial"/>
                  <w:b/>
                  <w:bCs/>
                  <w:color w:val="0000FF"/>
                  <w:sz w:val="16"/>
                  <w:szCs w:val="16"/>
                </w:rPr>
                <w:t>S4-221208</w:t>
              </w:r>
            </w:hyperlink>
          </w:p>
        </w:tc>
        <w:tc>
          <w:tcPr>
            <w:tcW w:w="3640" w:type="dxa"/>
            <w:tcBorders>
              <w:top w:val="nil"/>
              <w:left w:val="nil"/>
              <w:bottom w:val="single" w:sz="4" w:space="0" w:color="A6A6A6"/>
              <w:right w:val="single" w:sz="4" w:space="0" w:color="A6A6A6"/>
            </w:tcBorders>
            <w:shd w:val="clear" w:color="auto" w:fill="auto"/>
            <w:hideMark/>
          </w:tcPr>
          <w:p w14:paraId="1E1770A4" w14:textId="77777777" w:rsidR="00031948" w:rsidRDefault="00031948">
            <w:pPr>
              <w:rPr>
                <w:rFonts w:ascii="Arial" w:hAnsi="Arial" w:cs="Arial"/>
                <w:sz w:val="16"/>
                <w:szCs w:val="16"/>
              </w:rPr>
            </w:pPr>
            <w:r>
              <w:rPr>
                <w:rFonts w:ascii="Arial" w:hAnsi="Arial" w:cs="Arial"/>
                <w:sz w:val="16"/>
                <w:szCs w:val="16"/>
              </w:rPr>
              <w:t>5G_RTP Timeplan v. 0.0.2</w:t>
            </w:r>
          </w:p>
        </w:tc>
        <w:tc>
          <w:tcPr>
            <w:tcW w:w="1440" w:type="dxa"/>
            <w:tcBorders>
              <w:top w:val="nil"/>
              <w:left w:val="nil"/>
              <w:bottom w:val="single" w:sz="4" w:space="0" w:color="A6A6A6"/>
              <w:right w:val="single" w:sz="4" w:space="0" w:color="A6A6A6"/>
            </w:tcBorders>
            <w:shd w:val="clear" w:color="auto" w:fill="auto"/>
            <w:hideMark/>
          </w:tcPr>
          <w:p w14:paraId="044917BA" w14:textId="77777777" w:rsidR="00031948" w:rsidRDefault="00031948">
            <w:pPr>
              <w:rPr>
                <w:rFonts w:ascii="Arial" w:hAnsi="Arial" w:cs="Arial"/>
                <w:sz w:val="16"/>
                <w:szCs w:val="16"/>
              </w:rPr>
            </w:pPr>
            <w:r>
              <w:rPr>
                <w:rFonts w:ascii="Arial" w:hAnsi="Arial" w:cs="Arial"/>
                <w:sz w:val="16"/>
                <w:szCs w:val="16"/>
              </w:rPr>
              <w:t>Nokia Italy</w:t>
            </w:r>
          </w:p>
        </w:tc>
        <w:tc>
          <w:tcPr>
            <w:tcW w:w="876" w:type="dxa"/>
            <w:tcBorders>
              <w:top w:val="nil"/>
              <w:left w:val="nil"/>
              <w:bottom w:val="single" w:sz="4" w:space="0" w:color="A6A6A6"/>
              <w:right w:val="single" w:sz="4" w:space="0" w:color="A6A6A6"/>
            </w:tcBorders>
            <w:shd w:val="clear" w:color="auto" w:fill="auto"/>
            <w:hideMark/>
          </w:tcPr>
          <w:p w14:paraId="031FED60" w14:textId="77777777" w:rsidR="00031948" w:rsidRDefault="00031948">
            <w:pPr>
              <w:rPr>
                <w:rFonts w:ascii="Arial" w:hAnsi="Arial" w:cs="Arial"/>
                <w:sz w:val="16"/>
                <w:szCs w:val="16"/>
              </w:rPr>
            </w:pPr>
            <w:r>
              <w:rPr>
                <w:rFonts w:ascii="Arial" w:hAnsi="Arial" w:cs="Arial"/>
                <w:sz w:val="16"/>
                <w:szCs w:val="16"/>
              </w:rPr>
              <w:t>10.8</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7AE23531"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531F9748" w14:textId="77777777" w:rsidR="00031948" w:rsidRDefault="00031948">
            <w:pPr>
              <w:jc w:val="right"/>
              <w:rPr>
                <w:rFonts w:ascii="Arial" w:hAnsi="Arial" w:cs="Arial"/>
                <w:color w:val="000000"/>
                <w:sz w:val="22"/>
                <w:szCs w:val="22"/>
              </w:rPr>
            </w:pPr>
            <w:r>
              <w:rPr>
                <w:rFonts w:ascii="Arial" w:hAnsi="Arial" w:cs="Arial"/>
                <w:color w:val="000000"/>
                <w:sz w:val="22"/>
                <w:szCs w:val="22"/>
              </w:rPr>
              <w:t>14.9</w:t>
            </w:r>
          </w:p>
        </w:tc>
        <w:tc>
          <w:tcPr>
            <w:tcW w:w="1001" w:type="dxa"/>
            <w:tcBorders>
              <w:top w:val="nil"/>
              <w:left w:val="single" w:sz="4" w:space="0" w:color="A6A6A6"/>
              <w:bottom w:val="single" w:sz="4" w:space="0" w:color="A6A6A6"/>
              <w:right w:val="single" w:sz="4" w:space="0" w:color="A6A6A6"/>
            </w:tcBorders>
            <w:shd w:val="clear" w:color="auto" w:fill="auto"/>
            <w:hideMark/>
          </w:tcPr>
          <w:p w14:paraId="7DFB8716"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37671C1F"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2E03326E" w14:textId="77777777" w:rsidR="00031948" w:rsidRDefault="00031948">
            <w:pPr>
              <w:rPr>
                <w:rFonts w:ascii="Arial" w:hAnsi="Arial" w:cs="Arial"/>
                <w:b/>
                <w:bCs/>
                <w:color w:val="0000FF"/>
                <w:sz w:val="16"/>
                <w:szCs w:val="16"/>
                <w:u w:val="single"/>
              </w:rPr>
            </w:pPr>
            <w:hyperlink r:id="rId218" w:history="1">
              <w:r>
                <w:rPr>
                  <w:rStyle w:val="Hyperlink"/>
                  <w:rFonts w:ascii="Arial" w:hAnsi="Arial" w:cs="Arial"/>
                  <w:b/>
                  <w:bCs/>
                  <w:color w:val="0000FF"/>
                  <w:sz w:val="16"/>
                  <w:szCs w:val="16"/>
                </w:rPr>
                <w:t>S4-221209</w:t>
              </w:r>
            </w:hyperlink>
          </w:p>
        </w:tc>
        <w:tc>
          <w:tcPr>
            <w:tcW w:w="3640" w:type="dxa"/>
            <w:tcBorders>
              <w:top w:val="nil"/>
              <w:left w:val="nil"/>
              <w:bottom w:val="single" w:sz="4" w:space="0" w:color="A6A6A6"/>
              <w:right w:val="single" w:sz="4" w:space="0" w:color="A6A6A6"/>
            </w:tcBorders>
            <w:shd w:val="clear" w:color="auto" w:fill="auto"/>
            <w:hideMark/>
          </w:tcPr>
          <w:p w14:paraId="4BB28438" w14:textId="77777777" w:rsidR="00031948" w:rsidRDefault="00031948">
            <w:pPr>
              <w:rPr>
                <w:rFonts w:ascii="Arial" w:hAnsi="Arial" w:cs="Arial"/>
                <w:sz w:val="16"/>
                <w:szCs w:val="16"/>
              </w:rPr>
            </w:pPr>
            <w:r>
              <w:rPr>
                <w:rFonts w:ascii="Arial" w:hAnsi="Arial" w:cs="Arial"/>
                <w:sz w:val="16"/>
                <w:szCs w:val="16"/>
              </w:rPr>
              <w:t>5G_RTP Permanent Document v. 0.0.2</w:t>
            </w:r>
          </w:p>
        </w:tc>
        <w:tc>
          <w:tcPr>
            <w:tcW w:w="1440" w:type="dxa"/>
            <w:tcBorders>
              <w:top w:val="nil"/>
              <w:left w:val="nil"/>
              <w:bottom w:val="single" w:sz="4" w:space="0" w:color="A6A6A6"/>
              <w:right w:val="single" w:sz="4" w:space="0" w:color="A6A6A6"/>
            </w:tcBorders>
            <w:shd w:val="clear" w:color="auto" w:fill="auto"/>
            <w:hideMark/>
          </w:tcPr>
          <w:p w14:paraId="1A874584" w14:textId="77777777" w:rsidR="00031948" w:rsidRDefault="00031948">
            <w:pPr>
              <w:rPr>
                <w:rFonts w:ascii="Arial" w:hAnsi="Arial" w:cs="Arial"/>
                <w:sz w:val="16"/>
                <w:szCs w:val="16"/>
              </w:rPr>
            </w:pPr>
            <w:r>
              <w:rPr>
                <w:rFonts w:ascii="Arial" w:hAnsi="Arial" w:cs="Arial"/>
                <w:sz w:val="16"/>
                <w:szCs w:val="16"/>
              </w:rPr>
              <w:t>Nokia Italy</w:t>
            </w:r>
          </w:p>
        </w:tc>
        <w:tc>
          <w:tcPr>
            <w:tcW w:w="876" w:type="dxa"/>
            <w:tcBorders>
              <w:top w:val="nil"/>
              <w:left w:val="nil"/>
              <w:bottom w:val="single" w:sz="4" w:space="0" w:color="A6A6A6"/>
              <w:right w:val="single" w:sz="4" w:space="0" w:color="A6A6A6"/>
            </w:tcBorders>
            <w:shd w:val="clear" w:color="auto" w:fill="auto"/>
            <w:hideMark/>
          </w:tcPr>
          <w:p w14:paraId="5282A561" w14:textId="77777777" w:rsidR="00031948" w:rsidRDefault="00031948">
            <w:pPr>
              <w:rPr>
                <w:rFonts w:ascii="Arial" w:hAnsi="Arial" w:cs="Arial"/>
                <w:sz w:val="16"/>
                <w:szCs w:val="16"/>
              </w:rPr>
            </w:pPr>
            <w:r>
              <w:rPr>
                <w:rFonts w:ascii="Arial" w:hAnsi="Arial" w:cs="Arial"/>
                <w:sz w:val="16"/>
                <w:szCs w:val="16"/>
              </w:rPr>
              <w:t>10.8</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790F5E90"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5DABC2D5" w14:textId="77777777" w:rsidR="00031948" w:rsidRDefault="00031948">
            <w:pPr>
              <w:jc w:val="right"/>
              <w:rPr>
                <w:rFonts w:ascii="Arial" w:hAnsi="Arial" w:cs="Arial"/>
                <w:color w:val="000000"/>
                <w:sz w:val="22"/>
                <w:szCs w:val="22"/>
              </w:rPr>
            </w:pPr>
            <w:r>
              <w:rPr>
                <w:rFonts w:ascii="Arial" w:hAnsi="Arial" w:cs="Arial"/>
                <w:color w:val="000000"/>
                <w:sz w:val="22"/>
                <w:szCs w:val="22"/>
              </w:rPr>
              <w:t>14.9</w:t>
            </w:r>
          </w:p>
        </w:tc>
        <w:tc>
          <w:tcPr>
            <w:tcW w:w="1001" w:type="dxa"/>
            <w:tcBorders>
              <w:top w:val="nil"/>
              <w:left w:val="single" w:sz="4" w:space="0" w:color="A6A6A6"/>
              <w:bottom w:val="single" w:sz="4" w:space="0" w:color="A6A6A6"/>
              <w:right w:val="single" w:sz="4" w:space="0" w:color="A6A6A6"/>
            </w:tcBorders>
            <w:shd w:val="clear" w:color="auto" w:fill="auto"/>
            <w:hideMark/>
          </w:tcPr>
          <w:p w14:paraId="215E3D6C"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3217A7C2"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09AE9A78" w14:textId="77777777" w:rsidR="00031948" w:rsidRDefault="00031948">
            <w:pPr>
              <w:rPr>
                <w:rFonts w:ascii="Arial" w:hAnsi="Arial" w:cs="Arial"/>
                <w:b/>
                <w:bCs/>
                <w:color w:val="0000FF"/>
                <w:sz w:val="16"/>
                <w:szCs w:val="16"/>
                <w:u w:val="single"/>
              </w:rPr>
            </w:pPr>
            <w:hyperlink r:id="rId219" w:history="1">
              <w:r>
                <w:rPr>
                  <w:rStyle w:val="Hyperlink"/>
                  <w:rFonts w:ascii="Arial" w:hAnsi="Arial" w:cs="Arial"/>
                  <w:b/>
                  <w:bCs/>
                  <w:color w:val="0000FF"/>
                  <w:sz w:val="16"/>
                  <w:szCs w:val="16"/>
                </w:rPr>
                <w:t>S4-221210</w:t>
              </w:r>
            </w:hyperlink>
          </w:p>
        </w:tc>
        <w:tc>
          <w:tcPr>
            <w:tcW w:w="3640" w:type="dxa"/>
            <w:tcBorders>
              <w:top w:val="nil"/>
              <w:left w:val="nil"/>
              <w:bottom w:val="single" w:sz="4" w:space="0" w:color="A6A6A6"/>
              <w:right w:val="single" w:sz="4" w:space="0" w:color="A6A6A6"/>
            </w:tcBorders>
            <w:shd w:val="clear" w:color="auto" w:fill="auto"/>
            <w:hideMark/>
          </w:tcPr>
          <w:p w14:paraId="0A68B2D5" w14:textId="77777777" w:rsidR="00031948" w:rsidRDefault="00031948">
            <w:pPr>
              <w:rPr>
                <w:rFonts w:ascii="Arial" w:hAnsi="Arial" w:cs="Arial"/>
                <w:sz w:val="16"/>
                <w:szCs w:val="16"/>
              </w:rPr>
            </w:pPr>
            <w:r>
              <w:rPr>
                <w:rFonts w:ascii="Arial" w:hAnsi="Arial" w:cs="Arial"/>
                <w:sz w:val="16"/>
                <w:szCs w:val="16"/>
              </w:rPr>
              <w:t>Potential Solutions for FS_eiRTCW</w:t>
            </w:r>
          </w:p>
        </w:tc>
        <w:tc>
          <w:tcPr>
            <w:tcW w:w="1440" w:type="dxa"/>
            <w:tcBorders>
              <w:top w:val="nil"/>
              <w:left w:val="nil"/>
              <w:bottom w:val="single" w:sz="4" w:space="0" w:color="A6A6A6"/>
              <w:right w:val="single" w:sz="4" w:space="0" w:color="A6A6A6"/>
            </w:tcBorders>
            <w:shd w:val="clear" w:color="auto" w:fill="auto"/>
            <w:hideMark/>
          </w:tcPr>
          <w:p w14:paraId="6DA1428F" w14:textId="77777777" w:rsidR="00031948" w:rsidRDefault="00031948">
            <w:pPr>
              <w:rPr>
                <w:rFonts w:ascii="Arial" w:hAnsi="Arial" w:cs="Arial"/>
                <w:sz w:val="16"/>
                <w:szCs w:val="16"/>
              </w:rPr>
            </w:pPr>
            <w:r>
              <w:rPr>
                <w:rFonts w:ascii="Arial" w:hAnsi="Arial" w:cs="Arial"/>
                <w:sz w:val="16"/>
                <w:szCs w:val="16"/>
              </w:rPr>
              <w:t>NTT corporation</w:t>
            </w:r>
          </w:p>
        </w:tc>
        <w:tc>
          <w:tcPr>
            <w:tcW w:w="876" w:type="dxa"/>
            <w:tcBorders>
              <w:top w:val="nil"/>
              <w:left w:val="nil"/>
              <w:bottom w:val="single" w:sz="4" w:space="0" w:color="A6A6A6"/>
              <w:right w:val="single" w:sz="4" w:space="0" w:color="A6A6A6"/>
            </w:tcBorders>
            <w:shd w:val="clear" w:color="auto" w:fill="auto"/>
            <w:hideMark/>
          </w:tcPr>
          <w:p w14:paraId="5E835618" w14:textId="77777777" w:rsidR="00031948" w:rsidRDefault="00031948">
            <w:pPr>
              <w:rPr>
                <w:rFonts w:ascii="Arial" w:hAnsi="Arial" w:cs="Arial"/>
                <w:sz w:val="16"/>
                <w:szCs w:val="16"/>
              </w:rPr>
            </w:pPr>
            <w:r>
              <w:rPr>
                <w:rFonts w:ascii="Arial" w:hAnsi="Arial" w:cs="Arial"/>
                <w:sz w:val="16"/>
                <w:szCs w:val="16"/>
              </w:rPr>
              <w:t>10.9</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6F8AB128"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36BB2E96" w14:textId="77777777" w:rsidR="00031948" w:rsidRDefault="00031948">
            <w:pPr>
              <w:rPr>
                <w:rFonts w:ascii="Arial" w:hAnsi="Arial" w:cs="Arial"/>
                <w:color w:val="000000"/>
                <w:sz w:val="22"/>
                <w:szCs w:val="22"/>
              </w:rPr>
            </w:pPr>
            <w:r>
              <w:rPr>
                <w:rFonts w:ascii="Arial" w:hAnsi="Arial" w:cs="Arial"/>
                <w:color w:val="000000"/>
                <w:sz w:val="22"/>
                <w:szCs w:val="22"/>
              </w:rPr>
              <w:t> </w:t>
            </w:r>
          </w:p>
        </w:tc>
        <w:tc>
          <w:tcPr>
            <w:tcW w:w="1001" w:type="dxa"/>
            <w:tcBorders>
              <w:top w:val="nil"/>
              <w:left w:val="single" w:sz="4" w:space="0" w:color="A6A6A6"/>
              <w:bottom w:val="single" w:sz="4" w:space="0" w:color="A6A6A6"/>
              <w:right w:val="single" w:sz="4" w:space="0" w:color="A6A6A6"/>
            </w:tcBorders>
            <w:shd w:val="clear" w:color="auto" w:fill="auto"/>
            <w:hideMark/>
          </w:tcPr>
          <w:p w14:paraId="45F70F6D"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2AAA2882"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508B8B2D" w14:textId="77777777" w:rsidR="00031948" w:rsidRDefault="00031948">
            <w:pPr>
              <w:rPr>
                <w:rFonts w:ascii="Arial" w:hAnsi="Arial" w:cs="Arial"/>
                <w:b/>
                <w:bCs/>
                <w:color w:val="0000FF"/>
                <w:sz w:val="16"/>
                <w:szCs w:val="16"/>
                <w:u w:val="single"/>
              </w:rPr>
            </w:pPr>
            <w:hyperlink r:id="rId220" w:history="1">
              <w:r>
                <w:rPr>
                  <w:rStyle w:val="Hyperlink"/>
                  <w:rFonts w:ascii="Arial" w:hAnsi="Arial" w:cs="Arial"/>
                  <w:b/>
                  <w:bCs/>
                  <w:color w:val="0000FF"/>
                  <w:sz w:val="16"/>
                  <w:szCs w:val="16"/>
                </w:rPr>
                <w:t>S4-221211</w:t>
              </w:r>
            </w:hyperlink>
          </w:p>
        </w:tc>
        <w:tc>
          <w:tcPr>
            <w:tcW w:w="3640" w:type="dxa"/>
            <w:tcBorders>
              <w:top w:val="nil"/>
              <w:left w:val="nil"/>
              <w:bottom w:val="single" w:sz="4" w:space="0" w:color="A6A6A6"/>
              <w:right w:val="single" w:sz="4" w:space="0" w:color="A6A6A6"/>
            </w:tcBorders>
            <w:shd w:val="clear" w:color="auto" w:fill="auto"/>
            <w:hideMark/>
          </w:tcPr>
          <w:p w14:paraId="1467250D" w14:textId="77777777" w:rsidR="00031948" w:rsidRDefault="00031948">
            <w:pPr>
              <w:rPr>
                <w:rFonts w:ascii="Arial" w:hAnsi="Arial" w:cs="Arial"/>
                <w:sz w:val="16"/>
                <w:szCs w:val="16"/>
              </w:rPr>
            </w:pPr>
            <w:r>
              <w:rPr>
                <w:rFonts w:ascii="Arial" w:hAnsi="Arial" w:cs="Arial"/>
                <w:sz w:val="16"/>
                <w:szCs w:val="16"/>
              </w:rPr>
              <w:t>FS_eiRTCW Permanent Document</w:t>
            </w:r>
          </w:p>
        </w:tc>
        <w:tc>
          <w:tcPr>
            <w:tcW w:w="1440" w:type="dxa"/>
            <w:tcBorders>
              <w:top w:val="nil"/>
              <w:left w:val="nil"/>
              <w:bottom w:val="single" w:sz="4" w:space="0" w:color="A6A6A6"/>
              <w:right w:val="single" w:sz="4" w:space="0" w:color="A6A6A6"/>
            </w:tcBorders>
            <w:shd w:val="clear" w:color="auto" w:fill="auto"/>
            <w:hideMark/>
          </w:tcPr>
          <w:p w14:paraId="5405262F" w14:textId="77777777" w:rsidR="00031948" w:rsidRDefault="00031948">
            <w:pPr>
              <w:rPr>
                <w:rFonts w:ascii="Arial" w:hAnsi="Arial" w:cs="Arial"/>
                <w:sz w:val="16"/>
                <w:szCs w:val="16"/>
              </w:rPr>
            </w:pPr>
            <w:r>
              <w:rPr>
                <w:rFonts w:ascii="Arial" w:hAnsi="Arial" w:cs="Arial"/>
                <w:sz w:val="16"/>
                <w:szCs w:val="16"/>
              </w:rPr>
              <w:t>NTT corporation</w:t>
            </w:r>
          </w:p>
        </w:tc>
        <w:tc>
          <w:tcPr>
            <w:tcW w:w="876" w:type="dxa"/>
            <w:tcBorders>
              <w:top w:val="nil"/>
              <w:left w:val="nil"/>
              <w:bottom w:val="single" w:sz="4" w:space="0" w:color="A6A6A6"/>
              <w:right w:val="single" w:sz="4" w:space="0" w:color="A6A6A6"/>
            </w:tcBorders>
            <w:shd w:val="clear" w:color="auto" w:fill="auto"/>
            <w:hideMark/>
          </w:tcPr>
          <w:p w14:paraId="6496B755" w14:textId="77777777" w:rsidR="00031948" w:rsidRDefault="00031948">
            <w:pPr>
              <w:rPr>
                <w:rFonts w:ascii="Arial" w:hAnsi="Arial" w:cs="Arial"/>
                <w:sz w:val="16"/>
                <w:szCs w:val="16"/>
              </w:rPr>
            </w:pPr>
            <w:r>
              <w:rPr>
                <w:rFonts w:ascii="Arial" w:hAnsi="Arial" w:cs="Arial"/>
                <w:sz w:val="16"/>
                <w:szCs w:val="16"/>
              </w:rPr>
              <w:t>10.9</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0504250E"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0B0E3027" w14:textId="77777777" w:rsidR="00031948" w:rsidRDefault="00031948">
            <w:pPr>
              <w:jc w:val="right"/>
              <w:rPr>
                <w:rFonts w:ascii="Arial" w:hAnsi="Arial" w:cs="Arial"/>
                <w:color w:val="000000"/>
                <w:sz w:val="22"/>
                <w:szCs w:val="22"/>
              </w:rPr>
            </w:pPr>
            <w:r>
              <w:rPr>
                <w:rFonts w:ascii="Arial" w:hAnsi="Arial" w:cs="Arial"/>
                <w:color w:val="000000"/>
                <w:sz w:val="22"/>
                <w:szCs w:val="22"/>
              </w:rPr>
              <w:t>15.4</w:t>
            </w:r>
          </w:p>
        </w:tc>
        <w:tc>
          <w:tcPr>
            <w:tcW w:w="1001" w:type="dxa"/>
            <w:tcBorders>
              <w:top w:val="nil"/>
              <w:left w:val="single" w:sz="4" w:space="0" w:color="A6A6A6"/>
              <w:bottom w:val="single" w:sz="4" w:space="0" w:color="A6A6A6"/>
              <w:right w:val="single" w:sz="4" w:space="0" w:color="A6A6A6"/>
            </w:tcBorders>
            <w:shd w:val="clear" w:color="auto" w:fill="auto"/>
            <w:hideMark/>
          </w:tcPr>
          <w:p w14:paraId="3A5A0622"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r w:rsidR="00031948" w14:paraId="6CC97FB1" w14:textId="77777777" w:rsidTr="00031948">
        <w:trPr>
          <w:trHeight w:val="285"/>
        </w:trPr>
        <w:tc>
          <w:tcPr>
            <w:tcW w:w="1480" w:type="dxa"/>
            <w:tcBorders>
              <w:top w:val="nil"/>
              <w:left w:val="single" w:sz="4" w:space="0" w:color="A6A6A6"/>
              <w:bottom w:val="single" w:sz="4" w:space="0" w:color="A6A6A6"/>
              <w:right w:val="single" w:sz="4" w:space="0" w:color="A6A6A6"/>
            </w:tcBorders>
            <w:shd w:val="clear" w:color="auto" w:fill="auto"/>
            <w:hideMark/>
          </w:tcPr>
          <w:p w14:paraId="5CE0DB1E" w14:textId="77777777" w:rsidR="00031948" w:rsidRDefault="00031948">
            <w:pPr>
              <w:rPr>
                <w:rFonts w:ascii="Arial" w:hAnsi="Arial" w:cs="Arial"/>
                <w:b/>
                <w:bCs/>
                <w:color w:val="0000FF"/>
                <w:sz w:val="16"/>
                <w:szCs w:val="16"/>
                <w:u w:val="single"/>
              </w:rPr>
            </w:pPr>
            <w:hyperlink r:id="rId221" w:history="1">
              <w:r>
                <w:rPr>
                  <w:rStyle w:val="Hyperlink"/>
                  <w:rFonts w:ascii="Arial" w:hAnsi="Arial" w:cs="Arial"/>
                  <w:b/>
                  <w:bCs/>
                  <w:color w:val="0000FF"/>
                  <w:sz w:val="16"/>
                  <w:szCs w:val="16"/>
                </w:rPr>
                <w:t>S4-221212</w:t>
              </w:r>
            </w:hyperlink>
          </w:p>
        </w:tc>
        <w:tc>
          <w:tcPr>
            <w:tcW w:w="3640" w:type="dxa"/>
            <w:tcBorders>
              <w:top w:val="nil"/>
              <w:left w:val="nil"/>
              <w:bottom w:val="single" w:sz="4" w:space="0" w:color="A6A6A6"/>
              <w:right w:val="single" w:sz="4" w:space="0" w:color="A6A6A6"/>
            </w:tcBorders>
            <w:shd w:val="clear" w:color="auto" w:fill="auto"/>
            <w:hideMark/>
          </w:tcPr>
          <w:p w14:paraId="3942EA36" w14:textId="77777777" w:rsidR="00031948" w:rsidRDefault="00031948">
            <w:pPr>
              <w:rPr>
                <w:rFonts w:ascii="Arial" w:hAnsi="Arial" w:cs="Arial"/>
                <w:sz w:val="16"/>
                <w:szCs w:val="16"/>
              </w:rPr>
            </w:pPr>
            <w:r>
              <w:rPr>
                <w:rFonts w:ascii="Arial" w:hAnsi="Arial" w:cs="Arial"/>
                <w:sz w:val="16"/>
                <w:szCs w:val="16"/>
              </w:rPr>
              <w:t>IBACS Permanent Document v0.0.2</w:t>
            </w:r>
          </w:p>
        </w:tc>
        <w:tc>
          <w:tcPr>
            <w:tcW w:w="1440" w:type="dxa"/>
            <w:tcBorders>
              <w:top w:val="nil"/>
              <w:left w:val="nil"/>
              <w:bottom w:val="single" w:sz="4" w:space="0" w:color="A6A6A6"/>
              <w:right w:val="single" w:sz="4" w:space="0" w:color="A6A6A6"/>
            </w:tcBorders>
            <w:shd w:val="clear" w:color="auto" w:fill="auto"/>
            <w:hideMark/>
          </w:tcPr>
          <w:p w14:paraId="571FEB10" w14:textId="77777777" w:rsidR="00031948" w:rsidRDefault="00031948">
            <w:pPr>
              <w:rPr>
                <w:rFonts w:ascii="Arial" w:hAnsi="Arial" w:cs="Arial"/>
                <w:sz w:val="16"/>
                <w:szCs w:val="16"/>
              </w:rPr>
            </w:pPr>
            <w:r>
              <w:rPr>
                <w:rFonts w:ascii="Arial" w:hAnsi="Arial" w:cs="Arial"/>
                <w:sz w:val="16"/>
                <w:szCs w:val="16"/>
              </w:rPr>
              <w:t>KPN N.V.</w:t>
            </w:r>
          </w:p>
        </w:tc>
        <w:tc>
          <w:tcPr>
            <w:tcW w:w="876" w:type="dxa"/>
            <w:tcBorders>
              <w:top w:val="nil"/>
              <w:left w:val="nil"/>
              <w:bottom w:val="single" w:sz="4" w:space="0" w:color="A6A6A6"/>
              <w:right w:val="single" w:sz="4" w:space="0" w:color="A6A6A6"/>
            </w:tcBorders>
            <w:shd w:val="clear" w:color="auto" w:fill="auto"/>
            <w:hideMark/>
          </w:tcPr>
          <w:p w14:paraId="7E89AFA8" w14:textId="77777777" w:rsidR="00031948" w:rsidRDefault="00031948">
            <w:pPr>
              <w:rPr>
                <w:rFonts w:ascii="Arial" w:hAnsi="Arial" w:cs="Arial"/>
                <w:sz w:val="16"/>
                <w:szCs w:val="16"/>
              </w:rPr>
            </w:pPr>
            <w:r>
              <w:rPr>
                <w:rFonts w:ascii="Arial" w:hAnsi="Arial" w:cs="Arial"/>
                <w:sz w:val="16"/>
                <w:szCs w:val="16"/>
              </w:rPr>
              <w:t>10.6</w:t>
            </w:r>
          </w:p>
        </w:tc>
        <w:tc>
          <w:tcPr>
            <w:tcW w:w="937" w:type="dxa"/>
            <w:tcBorders>
              <w:top w:val="single" w:sz="4" w:space="0" w:color="A6A6A6"/>
              <w:left w:val="single" w:sz="4" w:space="0" w:color="A6A6A6"/>
              <w:bottom w:val="single" w:sz="4" w:space="0" w:color="A6A6A6"/>
              <w:right w:val="single" w:sz="4" w:space="0" w:color="A6A6A6"/>
            </w:tcBorders>
            <w:shd w:val="clear" w:color="000000" w:fill="92D050"/>
            <w:hideMark/>
          </w:tcPr>
          <w:p w14:paraId="0324C0FD" w14:textId="77777777" w:rsidR="00031948" w:rsidRDefault="00031948">
            <w:pPr>
              <w:rPr>
                <w:rFonts w:ascii="Arial" w:hAnsi="Arial" w:cs="Arial"/>
                <w:sz w:val="16"/>
                <w:szCs w:val="16"/>
              </w:rPr>
            </w:pPr>
            <w:r>
              <w:rPr>
                <w:rFonts w:ascii="Arial" w:hAnsi="Arial" w:cs="Arial"/>
                <w:sz w:val="16"/>
                <w:szCs w:val="16"/>
              </w:rPr>
              <w:t>agreed</w:t>
            </w:r>
          </w:p>
        </w:tc>
        <w:tc>
          <w:tcPr>
            <w:tcW w:w="876" w:type="dxa"/>
            <w:tcBorders>
              <w:top w:val="nil"/>
              <w:left w:val="single" w:sz="4" w:space="0" w:color="808080"/>
              <w:bottom w:val="single" w:sz="4" w:space="0" w:color="808080"/>
              <w:right w:val="single" w:sz="4" w:space="0" w:color="808080"/>
            </w:tcBorders>
            <w:shd w:val="clear" w:color="auto" w:fill="auto"/>
            <w:noWrap/>
            <w:vAlign w:val="bottom"/>
            <w:hideMark/>
          </w:tcPr>
          <w:p w14:paraId="340C4E40" w14:textId="77777777" w:rsidR="00031948" w:rsidRDefault="00031948">
            <w:pPr>
              <w:jc w:val="right"/>
              <w:rPr>
                <w:rFonts w:ascii="Arial" w:hAnsi="Arial" w:cs="Arial"/>
                <w:color w:val="000000"/>
                <w:sz w:val="22"/>
                <w:szCs w:val="22"/>
              </w:rPr>
            </w:pPr>
            <w:r>
              <w:rPr>
                <w:rFonts w:ascii="Arial" w:hAnsi="Arial" w:cs="Arial"/>
                <w:color w:val="000000"/>
                <w:sz w:val="22"/>
                <w:szCs w:val="22"/>
              </w:rPr>
              <w:t>14.5</w:t>
            </w:r>
          </w:p>
        </w:tc>
        <w:tc>
          <w:tcPr>
            <w:tcW w:w="1001" w:type="dxa"/>
            <w:tcBorders>
              <w:top w:val="nil"/>
              <w:left w:val="single" w:sz="4" w:space="0" w:color="A6A6A6"/>
              <w:bottom w:val="single" w:sz="4" w:space="0" w:color="A6A6A6"/>
              <w:right w:val="single" w:sz="4" w:space="0" w:color="A6A6A6"/>
            </w:tcBorders>
            <w:shd w:val="clear" w:color="auto" w:fill="auto"/>
            <w:hideMark/>
          </w:tcPr>
          <w:p w14:paraId="5722CAC3" w14:textId="77777777" w:rsidR="00031948" w:rsidRDefault="00031948">
            <w:pPr>
              <w:rPr>
                <w:rFonts w:ascii="Arial" w:hAnsi="Arial" w:cs="Arial"/>
                <w:b/>
                <w:bCs/>
                <w:color w:val="0000FF"/>
                <w:sz w:val="16"/>
                <w:szCs w:val="16"/>
                <w:u w:val="single"/>
              </w:rPr>
            </w:pPr>
            <w:r>
              <w:rPr>
                <w:rFonts w:ascii="Arial" w:hAnsi="Arial" w:cs="Arial"/>
                <w:b/>
                <w:bCs/>
                <w:color w:val="0000FF"/>
                <w:sz w:val="16"/>
                <w:szCs w:val="16"/>
                <w:u w:val="single"/>
              </w:rPr>
              <w:t> </w:t>
            </w:r>
          </w:p>
        </w:tc>
      </w:tr>
    </w:tbl>
    <w:p w14:paraId="7ED5460C" w14:textId="77777777" w:rsidR="00031948" w:rsidRPr="00F91617" w:rsidRDefault="00031948">
      <w:pPr>
        <w:tabs>
          <w:tab w:val="left" w:pos="1134"/>
        </w:tabs>
        <w:rPr>
          <w:rFonts w:asciiTheme="majorHAnsi" w:hAnsiTheme="majorHAnsi" w:cstheme="majorHAnsi"/>
        </w:rPr>
      </w:pPr>
    </w:p>
    <w:sectPr w:rsidR="00031948" w:rsidRPr="00F91617">
      <w:headerReference w:type="default" r:id="rId222"/>
      <w:footerReference w:type="default" r:id="rId223"/>
      <w:headerReference w:type="first" r:id="rId224"/>
      <w:footerReference w:type="first" r:id="rId225"/>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ED026" w14:textId="77777777" w:rsidR="00000000" w:rsidRDefault="00DD5B4F">
      <w:r>
        <w:separator/>
      </w:r>
    </w:p>
  </w:endnote>
  <w:endnote w:type="continuationSeparator" w:id="0">
    <w:p w14:paraId="1F2ED028" w14:textId="77777777" w:rsidR="00000000" w:rsidRDefault="00DD5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D01C" w14:textId="77777777" w:rsidR="00EF1E36" w:rsidRDefault="00EF1E36">
    <w:pPr>
      <w:tabs>
        <w:tab w:val="right" w:pos="9360"/>
      </w:tabs>
      <w:rPr>
        <w:sz w:val="18"/>
        <w:szCs w:val="18"/>
      </w:rPr>
    </w:pPr>
  </w:p>
  <w:p w14:paraId="1F2ED01D" w14:textId="1631C94D" w:rsidR="00EF1E36" w:rsidRDefault="00DD5B4F">
    <w:pPr>
      <w:tabs>
        <w:tab w:val="right" w:pos="9360"/>
      </w:tabs>
      <w:rPr>
        <w:sz w:val="18"/>
        <w:szCs w:val="18"/>
      </w:rPr>
    </w:pPr>
    <w:r>
      <w:rPr>
        <w:b/>
        <w:sz w:val="18"/>
        <w:szCs w:val="18"/>
      </w:rPr>
      <w:t xml:space="preserve"> </w:t>
    </w:r>
    <w:r>
      <w:rPr>
        <w:b/>
        <w:sz w:val="18"/>
        <w:szCs w:val="18"/>
      </w:rPr>
      <w:tab/>
    </w:r>
    <w:r>
      <w:rPr>
        <w:b/>
        <w:sz w:val="18"/>
        <w:szCs w:val="18"/>
      </w:rPr>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414507">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414507">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D021" w14:textId="6058D1F9" w:rsidR="00EF1E36" w:rsidRDefault="00DD5B4F">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414507">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414507">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ED022" w14:textId="77777777" w:rsidR="00000000" w:rsidRDefault="00DD5B4F">
      <w:r>
        <w:separator/>
      </w:r>
    </w:p>
  </w:footnote>
  <w:footnote w:type="continuationSeparator" w:id="0">
    <w:p w14:paraId="1F2ED024" w14:textId="77777777" w:rsidR="00000000" w:rsidRDefault="00DD5B4F">
      <w:r>
        <w:continuationSeparator/>
      </w:r>
    </w:p>
  </w:footnote>
  <w:footnote w:id="1">
    <w:p w14:paraId="1F2ED022" w14:textId="77777777" w:rsidR="00EF1E36" w:rsidRDefault="00DD5B4F">
      <w:pPr>
        <w:spacing w:line="276" w:lineRule="auto"/>
      </w:pPr>
      <w:r>
        <w:rPr>
          <w:vertAlign w:val="superscript"/>
        </w:rPr>
        <w:footnoteRef/>
      </w:r>
      <w:r>
        <w:rPr>
          <w:sz w:val="20"/>
          <w:szCs w:val="20"/>
        </w:rPr>
        <w:t>Nikolai Leung, Qualcomm Inc., with detailed minutes provided by Bo Burman, Saba Ahsan, and Shuai Zhao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D019" w14:textId="77777777" w:rsidR="00EF1E36" w:rsidRDefault="00EF1E36"/>
  <w:p w14:paraId="1F2ED01A" w14:textId="77777777" w:rsidR="00EF1E36" w:rsidRDefault="00EF1E36"/>
  <w:p w14:paraId="1F2ED01B" w14:textId="77777777" w:rsidR="00EF1E36" w:rsidRDefault="00EF1E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ED01E" w14:textId="77777777" w:rsidR="00EF1E36" w:rsidRDefault="00DD5B4F">
    <w:pPr>
      <w:spacing w:after="120" w:line="261" w:lineRule="auto"/>
      <w:rPr>
        <w:rFonts w:ascii="Arial" w:eastAsia="Arial" w:hAnsi="Arial" w:cs="Arial"/>
        <w:b/>
        <w:i/>
        <w:sz w:val="28"/>
        <w:szCs w:val="28"/>
      </w:rPr>
    </w:pPr>
    <w:r>
      <w:rPr>
        <w:rFonts w:ascii="Arial" w:eastAsia="Arial" w:hAnsi="Arial" w:cs="Arial"/>
        <w:b/>
        <w:sz w:val="22"/>
        <w:szCs w:val="22"/>
      </w:rPr>
      <w:t>3GPP TSG SA WG4#120-e meeting</w:t>
    </w:r>
    <w:r>
      <w:rPr>
        <w:rFonts w:ascii="Arial" w:eastAsia="Arial" w:hAnsi="Arial" w:cs="Arial"/>
        <w:b/>
        <w:i/>
        <w:sz w:val="22"/>
        <w:szCs w:val="22"/>
      </w:rPr>
      <w:t xml:space="preserve">                                                        </w:t>
    </w:r>
    <w:r>
      <w:rPr>
        <w:rFonts w:ascii="Arial" w:eastAsia="Arial" w:hAnsi="Arial" w:cs="Arial"/>
        <w:b/>
        <w:i/>
        <w:sz w:val="28"/>
        <w:szCs w:val="28"/>
      </w:rPr>
      <w:t>Tdoc S4-220916</w:t>
    </w:r>
  </w:p>
  <w:p w14:paraId="1F2ED01F" w14:textId="77777777" w:rsidR="00EF1E36" w:rsidRDefault="00DD5B4F">
    <w:pPr>
      <w:spacing w:after="120" w:line="261" w:lineRule="auto"/>
      <w:rPr>
        <w:rFonts w:ascii="Arial" w:eastAsia="Arial" w:hAnsi="Arial" w:cs="Arial"/>
        <w:b/>
        <w:sz w:val="22"/>
        <w:szCs w:val="22"/>
      </w:rPr>
    </w:pPr>
    <w:r>
      <w:rPr>
        <w:rFonts w:ascii="Arial" w:eastAsia="Arial" w:hAnsi="Arial" w:cs="Arial"/>
        <w:b/>
        <w:sz w:val="22"/>
        <w:szCs w:val="22"/>
      </w:rPr>
      <w:t>Online, 17</w:t>
    </w:r>
    <w:r>
      <w:rPr>
        <w:rFonts w:ascii="Arial" w:eastAsia="Arial" w:hAnsi="Arial" w:cs="Arial"/>
        <w:b/>
        <w:sz w:val="22"/>
        <w:szCs w:val="22"/>
        <w:vertAlign w:val="superscript"/>
      </w:rPr>
      <w:t>th</w:t>
    </w:r>
    <w:r>
      <w:rPr>
        <w:rFonts w:ascii="Arial" w:eastAsia="Arial" w:hAnsi="Arial" w:cs="Arial"/>
        <w:b/>
        <w:sz w:val="22"/>
        <w:szCs w:val="22"/>
      </w:rPr>
      <w:t xml:space="preserve"> – 26</w:t>
    </w:r>
    <w:r>
      <w:rPr>
        <w:rFonts w:ascii="Arial" w:eastAsia="Arial" w:hAnsi="Arial" w:cs="Arial"/>
        <w:b/>
        <w:sz w:val="22"/>
        <w:szCs w:val="22"/>
        <w:vertAlign w:val="superscript"/>
      </w:rPr>
      <w:t>th</w:t>
    </w:r>
    <w:r>
      <w:rPr>
        <w:rFonts w:ascii="Arial" w:eastAsia="Arial" w:hAnsi="Arial" w:cs="Arial"/>
        <w:b/>
        <w:sz w:val="22"/>
        <w:szCs w:val="22"/>
      </w:rPr>
      <w:t xml:space="preserve"> August 2022</w:t>
    </w:r>
  </w:p>
  <w:p w14:paraId="1F2ED020" w14:textId="77777777" w:rsidR="00EF1E36" w:rsidRDefault="00EF1E36">
    <w:pPr>
      <w:tabs>
        <w:tab w:val="right" w:pos="9540"/>
      </w:tabs>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A5921"/>
    <w:multiLevelType w:val="multilevel"/>
    <w:tmpl w:val="1A9056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A64352"/>
    <w:multiLevelType w:val="multilevel"/>
    <w:tmpl w:val="CB980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A7C6CA8"/>
    <w:multiLevelType w:val="multilevel"/>
    <w:tmpl w:val="841812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6945DC4"/>
    <w:multiLevelType w:val="multilevel"/>
    <w:tmpl w:val="C902DF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EDB5CD3"/>
    <w:multiLevelType w:val="multilevel"/>
    <w:tmpl w:val="CDE42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A1A7385"/>
    <w:multiLevelType w:val="multilevel"/>
    <w:tmpl w:val="F7BA50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A8F62CF"/>
    <w:multiLevelType w:val="multilevel"/>
    <w:tmpl w:val="ECFC12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C153487"/>
    <w:multiLevelType w:val="multilevel"/>
    <w:tmpl w:val="A224AA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C8D21E2"/>
    <w:multiLevelType w:val="multilevel"/>
    <w:tmpl w:val="2EA83F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2FD2C6C"/>
    <w:multiLevelType w:val="multilevel"/>
    <w:tmpl w:val="AF9CA1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59E14C68"/>
    <w:multiLevelType w:val="multilevel"/>
    <w:tmpl w:val="12C0A2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12D4205"/>
    <w:multiLevelType w:val="multilevel"/>
    <w:tmpl w:val="171CE6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0E96D3A"/>
    <w:multiLevelType w:val="multilevel"/>
    <w:tmpl w:val="0DEEA0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46575257">
    <w:abstractNumId w:val="11"/>
  </w:num>
  <w:num w:numId="2" w16cid:durableId="1937589137">
    <w:abstractNumId w:val="12"/>
  </w:num>
  <w:num w:numId="3" w16cid:durableId="827088723">
    <w:abstractNumId w:val="6"/>
  </w:num>
  <w:num w:numId="4" w16cid:durableId="2004317126">
    <w:abstractNumId w:val="10"/>
  </w:num>
  <w:num w:numId="5" w16cid:durableId="625813607">
    <w:abstractNumId w:val="1"/>
  </w:num>
  <w:num w:numId="6" w16cid:durableId="81876248">
    <w:abstractNumId w:val="0"/>
  </w:num>
  <w:num w:numId="7" w16cid:durableId="2068872727">
    <w:abstractNumId w:val="4"/>
  </w:num>
  <w:num w:numId="8" w16cid:durableId="1649628057">
    <w:abstractNumId w:val="8"/>
  </w:num>
  <w:num w:numId="9" w16cid:durableId="1508134888">
    <w:abstractNumId w:val="2"/>
  </w:num>
  <w:num w:numId="10" w16cid:durableId="204875943">
    <w:abstractNumId w:val="9"/>
  </w:num>
  <w:num w:numId="11" w16cid:durableId="611978028">
    <w:abstractNumId w:val="7"/>
  </w:num>
  <w:num w:numId="12" w16cid:durableId="1468550376">
    <w:abstractNumId w:val="3"/>
  </w:num>
  <w:num w:numId="13" w16cid:durableId="8105125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E36"/>
    <w:rsid w:val="00031948"/>
    <w:rsid w:val="000F4F9D"/>
    <w:rsid w:val="002A1E7A"/>
    <w:rsid w:val="00414507"/>
    <w:rsid w:val="00A53919"/>
    <w:rsid w:val="00DA1117"/>
    <w:rsid w:val="00DD5B4F"/>
    <w:rsid w:val="00EF1E36"/>
    <w:rsid w:val="00F91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F2ECAFE"/>
  <w15:docId w15:val="{C1711C80-FFB9-BF46-800E-DCCD85E7A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948"/>
  </w:style>
  <w:style w:type="paragraph" w:styleId="Heading1">
    <w:name w:val="heading 1"/>
    <w:basedOn w:val="Normal"/>
    <w:next w:val="Normal"/>
    <w:uiPriority w:val="9"/>
    <w:qFormat/>
    <w:pPr>
      <w:keepNext/>
      <w:keepLines/>
      <w:widowControl w:val="0"/>
      <w:spacing w:before="480" w:after="120"/>
      <w:ind w:right="14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spacing w:after="120"/>
      <w:ind w:left="2131" w:right="140" w:hanging="2131"/>
      <w:outlineLvl w:val="1"/>
    </w:pPr>
    <w:rPr>
      <w:rFonts w:ascii="Arial" w:eastAsia="Arial" w:hAnsi="Arial" w:cs="Arial"/>
      <w:b/>
      <w:color w:val="000000"/>
    </w:rPr>
  </w:style>
  <w:style w:type="paragraph" w:styleId="Heading3">
    <w:name w:val="heading 3"/>
    <w:basedOn w:val="Normal"/>
    <w:next w:val="Normal"/>
    <w:uiPriority w:val="9"/>
    <w:semiHidden/>
    <w:unhideWhenUsed/>
    <w:qFormat/>
    <w:pPr>
      <w:keepNext/>
      <w:widowControl w:val="0"/>
      <w:spacing w:before="120"/>
      <w:ind w:right="140"/>
      <w:outlineLvl w:val="2"/>
    </w:pPr>
    <w:rPr>
      <w:rFonts w:ascii="Arial" w:eastAsia="Arial" w:hAnsi="Arial" w:cs="Arial"/>
      <w:b/>
    </w:rPr>
  </w:style>
  <w:style w:type="paragraph" w:styleId="Heading4">
    <w:name w:val="heading 4"/>
    <w:basedOn w:val="Normal"/>
    <w:next w:val="Normal"/>
    <w:uiPriority w:val="9"/>
    <w:semiHidden/>
    <w:unhideWhenUsed/>
    <w:qFormat/>
    <w:pPr>
      <w:keepNext/>
      <w:keepLines/>
      <w:widowControl w:val="0"/>
      <w:spacing w:before="240" w:after="40"/>
      <w:ind w:right="1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spacing w:before="20"/>
      <w:ind w:left="3402" w:right="140"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spacing w:before="20"/>
      <w:ind w:left="2835" w:right="1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spacing w:before="240" w:after="60"/>
      <w:ind w:right="140"/>
      <w:jc w:val="center"/>
    </w:pPr>
    <w:rPr>
      <w:rFonts w:ascii="Cambria" w:eastAsia="Cambria" w:hAnsi="Cambria" w:cs="Cambria"/>
      <w:b/>
      <w:color w:val="000000"/>
      <w:sz w:val="32"/>
      <w:szCs w:val="32"/>
    </w:rPr>
  </w:style>
  <w:style w:type="paragraph" w:styleId="Subtitle">
    <w:name w:val="Subtitle"/>
    <w:basedOn w:val="Normal"/>
    <w:next w:val="Normal"/>
    <w:uiPriority w:val="11"/>
    <w:qFormat/>
    <w:pPr>
      <w:widowControl w:val="0"/>
      <w:spacing w:after="60"/>
      <w:ind w:right="140"/>
      <w:jc w:val="center"/>
    </w:pPr>
    <w:rPr>
      <w:rFonts w:ascii="Calibri" w:eastAsia="Calibri" w:hAnsi="Calibri" w:cs="Calibri"/>
      <w:color w:val="00000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tcPr>
      <w:shd w:val="clear" w:color="auto" w:fill="F7F9FE"/>
    </w:tc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semiHidden/>
    <w:unhideWhenUsed/>
    <w:rsid w:val="00DA1117"/>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350027">
      <w:bodyDiv w:val="1"/>
      <w:marLeft w:val="0"/>
      <w:marRight w:val="0"/>
      <w:marTop w:val="0"/>
      <w:marBottom w:val="0"/>
      <w:divBdr>
        <w:top w:val="none" w:sz="0" w:space="0" w:color="auto"/>
        <w:left w:val="none" w:sz="0" w:space="0" w:color="auto"/>
        <w:bottom w:val="none" w:sz="0" w:space="0" w:color="auto"/>
        <w:right w:val="none" w:sz="0" w:space="0" w:color="auto"/>
      </w:divBdr>
    </w:div>
    <w:div w:id="538512434">
      <w:bodyDiv w:val="1"/>
      <w:marLeft w:val="0"/>
      <w:marRight w:val="0"/>
      <w:marTop w:val="0"/>
      <w:marBottom w:val="0"/>
      <w:divBdr>
        <w:top w:val="none" w:sz="0" w:space="0" w:color="auto"/>
        <w:left w:val="none" w:sz="0" w:space="0" w:color="auto"/>
        <w:bottom w:val="none" w:sz="0" w:space="0" w:color="auto"/>
        <w:right w:val="none" w:sz="0" w:space="0" w:color="auto"/>
      </w:divBdr>
    </w:div>
    <w:div w:id="728383580">
      <w:bodyDiv w:val="1"/>
      <w:marLeft w:val="0"/>
      <w:marRight w:val="0"/>
      <w:marTop w:val="0"/>
      <w:marBottom w:val="0"/>
      <w:divBdr>
        <w:top w:val="none" w:sz="0" w:space="0" w:color="auto"/>
        <w:left w:val="none" w:sz="0" w:space="0" w:color="auto"/>
        <w:bottom w:val="none" w:sz="0" w:space="0" w:color="auto"/>
        <w:right w:val="none" w:sz="0" w:space="0" w:color="auto"/>
      </w:divBdr>
    </w:div>
    <w:div w:id="1097945720">
      <w:bodyDiv w:val="1"/>
      <w:marLeft w:val="0"/>
      <w:marRight w:val="0"/>
      <w:marTop w:val="0"/>
      <w:marBottom w:val="0"/>
      <w:divBdr>
        <w:top w:val="none" w:sz="0" w:space="0" w:color="auto"/>
        <w:left w:val="none" w:sz="0" w:space="0" w:color="auto"/>
        <w:bottom w:val="none" w:sz="0" w:space="0" w:color="auto"/>
        <w:right w:val="none" w:sz="0" w:space="0" w:color="auto"/>
      </w:divBdr>
    </w:div>
    <w:div w:id="2051492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0-e/Docs/S4-220932.zip" TargetMode="External"/><Relationship Id="rId21" Type="http://schemas.openxmlformats.org/officeDocument/2006/relationships/hyperlink" Target="https://www.3gpp.org/ftp/TSG_SA/WG4_CODEC/TSGS4_120-e/Docs/S4-221012.zip" TargetMode="External"/><Relationship Id="rId42" Type="http://schemas.openxmlformats.org/officeDocument/2006/relationships/hyperlink" Target="https://www.3gpp.org/ftp/TSG_SA/WG4_CODEC/TSGS4_120-e/Docs/S4-221017.zip" TargetMode="External"/><Relationship Id="rId63" Type="http://schemas.openxmlformats.org/officeDocument/2006/relationships/hyperlink" Target="https://list.etsi.org/scripts/wa.exe?A1=ind2208D&amp;L=3GPP_TSG_SA_WG4_RTC&amp;X=O728904DB9781737D56&amp;Y=nleung%40qti.qualcomm.com" TargetMode="External"/><Relationship Id="rId84" Type="http://schemas.openxmlformats.org/officeDocument/2006/relationships/hyperlink" Target="https://list.etsi.org/scripts/wa.exe?A1=ind2208D&amp;L=3GPP_TSG_SA_WG4_RTC&amp;X=O728904DB9781737D56&amp;Y=nleung%40qti.qualcomm.com" TargetMode="External"/><Relationship Id="rId138" Type="http://schemas.openxmlformats.org/officeDocument/2006/relationships/hyperlink" Target="https://www.3gpp.org/ftp/TSG_SA/WG4_CODEC/TSGS4_120-e/Docs/S4-221082.zip" TargetMode="External"/><Relationship Id="rId159" Type="http://schemas.openxmlformats.org/officeDocument/2006/relationships/hyperlink" Target="https://www.3gpp.org/ftp/TSG_SA/WG4_CODEC/TSGS4_120-e/Docs/S4-220932.zip" TargetMode="External"/><Relationship Id="rId170" Type="http://schemas.openxmlformats.org/officeDocument/2006/relationships/hyperlink" Target="https://www.3gpp.org/ftp/TSG_SA/WG4_CODEC/TSGS4_120-e/Docs/S4-221205.zip" TargetMode="External"/><Relationship Id="rId191" Type="http://schemas.openxmlformats.org/officeDocument/2006/relationships/hyperlink" Target="https://www.3gpp.org/ftp/TSG_SA/WG4_CODEC/TSGS4_120-e/Docs/S4-221086.zip" TargetMode="External"/><Relationship Id="rId205" Type="http://schemas.openxmlformats.org/officeDocument/2006/relationships/hyperlink" Target="https://www.3gpp.org/ftp/TSG_SA/WG4_CODEC/TSGS4_120-e/Docs/S4-221197.zip" TargetMode="External"/><Relationship Id="rId226" Type="http://schemas.openxmlformats.org/officeDocument/2006/relationships/fontTable" Target="fontTable.xml"/><Relationship Id="rId107" Type="http://schemas.openxmlformats.org/officeDocument/2006/relationships/hyperlink" Target="https://www.3gpp.org/ftp/TSG_SA/WG4_CODEC/TSGS4_120-e/Docs/S4-220910.zip" TargetMode="External"/><Relationship Id="rId11" Type="http://schemas.openxmlformats.org/officeDocument/2006/relationships/hyperlink" Target="https://www.3gpp.org/ftp/TSG_SA/WG4_CODEC/TSGS4_120-e/Docs/S4-220939.zip" TargetMode="External"/><Relationship Id="rId32" Type="http://schemas.openxmlformats.org/officeDocument/2006/relationships/hyperlink" Target="https://list.etsi.org/scripts/wa.exe?A1=ind2208D&amp;L=3GPP_TSG_SA_WG4_RTC&amp;X=C525FA61378A994CDC&amp;Y=nleung%40qti.qualcomm.com" TargetMode="External"/><Relationship Id="rId53" Type="http://schemas.openxmlformats.org/officeDocument/2006/relationships/hyperlink" Target="https://list.etsi.org/scripts/wa.exe?A1=ind2208C&amp;L=3GPP%5fTSG%5fSA%5fWG4%5fRTC&amp;O=T&amp;D=0&amp;TOC=&amp;S=&amp;X=F245EEA067976D487B&amp;Y=nleung%40qti.qualcomm.com" TargetMode="External"/><Relationship Id="rId74" Type="http://schemas.openxmlformats.org/officeDocument/2006/relationships/hyperlink" Target="https://list.etsi.org/scripts/wa.exe?A1=ind2208C&amp;L=3GPP%5fTSG%5fSA%5fWG4%5fRTC&amp;O=T&amp;D=0&amp;TOC=&amp;S=&amp;X=F245EEA067976D487B&amp;Y=nleung%40qti.qualcomm.com" TargetMode="External"/><Relationship Id="rId128" Type="http://schemas.openxmlformats.org/officeDocument/2006/relationships/hyperlink" Target="https://www.3gpp.org/ftp/TSG_SA/WG4_CODEC/TSGS4_120-e/Docs/S4-221206.zip" TargetMode="External"/><Relationship Id="rId149" Type="http://schemas.openxmlformats.org/officeDocument/2006/relationships/hyperlink" Target="https://www.3gpp.org/ftp/TSG_SA/WG4_CODEC/TSGS4_120-e/Docs/S4-221192.zip" TargetMode="External"/><Relationship Id="rId5" Type="http://schemas.openxmlformats.org/officeDocument/2006/relationships/footnotes" Target="footnotes.xml"/><Relationship Id="rId95" Type="http://schemas.openxmlformats.org/officeDocument/2006/relationships/hyperlink" Target="https://www.3gpp.org/ftp/TSG_SA/WG4_CODEC/TSGS4_120-e/Docs/S4-221199.zip" TargetMode="External"/><Relationship Id="rId160" Type="http://schemas.openxmlformats.org/officeDocument/2006/relationships/hyperlink" Target="https://www.3gpp.org/ftp/TSG_SA/WG4_CODEC/TSGS4_120-e/Docs/S4-221193.zip" TargetMode="External"/><Relationship Id="rId181" Type="http://schemas.openxmlformats.org/officeDocument/2006/relationships/hyperlink" Target="https://www.3gpp.org/ftp/TSG_SA/WG4_CODEC/TSGS4_120-e/Docs/S4-221010.zip" TargetMode="External"/><Relationship Id="rId216" Type="http://schemas.openxmlformats.org/officeDocument/2006/relationships/hyperlink" Target="https://www.3gpp.org/ftp/TSG_SA/WG4_CODEC/TSGS4_120-e/Docs/S4-221207.zip" TargetMode="External"/><Relationship Id="rId22" Type="http://schemas.openxmlformats.org/officeDocument/2006/relationships/hyperlink" Target="https://list.etsi.org/scripts/wa.exe?A1=ind2208C&amp;L=3GPP%5fTSG%5fSA%5fWG4%5fRTC&amp;O=T&amp;D=0&amp;TOC=&amp;S=&amp;X=F245EEA067976D487B&amp;Y=nleung%40qti.qualcomm.com" TargetMode="External"/><Relationship Id="rId43" Type="http://schemas.openxmlformats.org/officeDocument/2006/relationships/hyperlink" Target="https://list.etsi.org/scripts/wa.exe?A1=ind2208D&amp;L=3GPP_TSG_SA_WG4_RTC&amp;X=O728904DB9781737D56&amp;Y=nleung%40qti.qualcomm.com" TargetMode="External"/><Relationship Id="rId64" Type="http://schemas.openxmlformats.org/officeDocument/2006/relationships/hyperlink" Target="https://www.3gpp.org/ftp/TSG_SA/WG4_CODEC/TSGS4_120-e/Docs/S4-221094.zip" TargetMode="External"/><Relationship Id="rId118" Type="http://schemas.openxmlformats.org/officeDocument/2006/relationships/hyperlink" Target="https://www.3gpp.org/ftp/TSG_SA/WG4_CODEC/TSGS4_120-e/Docs/S4-221193.zip" TargetMode="External"/><Relationship Id="rId139" Type="http://schemas.openxmlformats.org/officeDocument/2006/relationships/hyperlink" Target="https://www.3gpp.org/ftp/TSG_SA/WG4_CODEC/TSGS4_120-e/Docs/S4-221017.zip" TargetMode="External"/><Relationship Id="rId85" Type="http://schemas.openxmlformats.org/officeDocument/2006/relationships/hyperlink" Target="https://www.3gpp.org/ftp/TSG_SA/WG4_CODEC/TSGS4_120-e/Docs/S4-220978.zip" TargetMode="External"/><Relationship Id="rId150" Type="http://schemas.openxmlformats.org/officeDocument/2006/relationships/hyperlink" Target="https://www.3gpp.org/ftp/TSG_SA/WG4_CODEC/TSGS4_120-e/Docs/S4-220916.zip" TargetMode="External"/><Relationship Id="rId171" Type="http://schemas.openxmlformats.org/officeDocument/2006/relationships/hyperlink" Target="https://www.3gpp.org/ftp/TSG_SA/WG4_CODEC/TSGS4_120-e/Docs/S4-220982.zip" TargetMode="External"/><Relationship Id="rId192" Type="http://schemas.openxmlformats.org/officeDocument/2006/relationships/hyperlink" Target="https://www.3gpp.org/ftp/TSG_SA/WG4_CODEC/TSGS4_120-e/Docs/S4-221207.zip" TargetMode="External"/><Relationship Id="rId206" Type="http://schemas.openxmlformats.org/officeDocument/2006/relationships/hyperlink" Target="https://www.3gpp.org/ftp/TSG_SA/WG4_CODEC/TSGS4_120-e/Docs/S4-221198.zip" TargetMode="External"/><Relationship Id="rId227" Type="http://schemas.openxmlformats.org/officeDocument/2006/relationships/theme" Target="theme/theme1.xml"/><Relationship Id="rId12" Type="http://schemas.openxmlformats.org/officeDocument/2006/relationships/hyperlink" Target="https://www.3gpp.org/ftp/TSG_SA/WG4_CODEC/TSGS4_120-e/Docs/S4-220940.zip" TargetMode="External"/><Relationship Id="rId33" Type="http://schemas.openxmlformats.org/officeDocument/2006/relationships/hyperlink" Target="https://www.3gpp.org/ftp/TSG_SA/WG4_CODEC/TSGS4_120-e/Docs/S4-220982.zip" TargetMode="External"/><Relationship Id="rId108" Type="http://schemas.openxmlformats.org/officeDocument/2006/relationships/hyperlink" Target="https://www.3gpp.org/ftp/TSG_SA/WG4_CODEC/TSGS4_120-e/Docs/S4-221192.zip" TargetMode="External"/><Relationship Id="rId129" Type="http://schemas.openxmlformats.org/officeDocument/2006/relationships/hyperlink" Target="https://www.3gpp.org/ftp/TSG_SA/WG4_CODEC/TSGS4_120-e/Docs/S4-220984.zip" TargetMode="External"/><Relationship Id="rId54" Type="http://schemas.openxmlformats.org/officeDocument/2006/relationships/hyperlink" Target="https://www.3gpp.org/ftp/TSG_SA/WG4_CODEC/TSGS4_120-e/Docs/S4-220984.zip" TargetMode="External"/><Relationship Id="rId75" Type="http://schemas.openxmlformats.org/officeDocument/2006/relationships/hyperlink" Target="https://www.3gpp.org/ftp/TSG_SA/WG4_CODEC/TSGS4_120-e/Docs/S4-221210.zip" TargetMode="External"/><Relationship Id="rId96" Type="http://schemas.openxmlformats.org/officeDocument/2006/relationships/hyperlink" Target="https://www.3gpp.org/ftp/TSG_SA/WG4_CODEC/TSGS4_120-e/Docs/S4-221200.zip" TargetMode="External"/><Relationship Id="rId140" Type="http://schemas.openxmlformats.org/officeDocument/2006/relationships/hyperlink" Target="https://www.3gpp.org/ftp/TSG_SA/WG4_CODEC/TSGS4_120-e/Docs/S4-221202.zip" TargetMode="External"/><Relationship Id="rId161" Type="http://schemas.openxmlformats.org/officeDocument/2006/relationships/hyperlink" Target="https://www.3gpp.org/ftp/TSG_SA/WG4_CODEC/TSGS4_120-e/Docs/S4-220939.zip" TargetMode="External"/><Relationship Id="rId182" Type="http://schemas.openxmlformats.org/officeDocument/2006/relationships/hyperlink" Target="https://www.3gpp.org/ftp/TSG_SA/WG4_CODEC/TSGS4_120-e/Docs/S4-221012.zip" TargetMode="External"/><Relationship Id="rId217" Type="http://schemas.openxmlformats.org/officeDocument/2006/relationships/hyperlink" Target="https://www.3gpp.org/ftp/TSG_SA/WG4_CODEC/TSGS4_120-e/Docs/S4-221208.zip" TargetMode="External"/><Relationship Id="rId6" Type="http://schemas.openxmlformats.org/officeDocument/2006/relationships/endnotes" Target="endnotes.xml"/><Relationship Id="rId23" Type="http://schemas.openxmlformats.org/officeDocument/2006/relationships/hyperlink" Target="https://www.3gpp.org/ftp/TSG_SA/WG4_CODEC/TSGS4_120-e/Docs/S4-221196.zip" TargetMode="External"/><Relationship Id="rId119" Type="http://schemas.openxmlformats.org/officeDocument/2006/relationships/hyperlink" Target="https://www.3gpp.org/ftp/TSG_SA/WG4_CODEC/TSGS4_120-e/Docs/S4-220939.zip" TargetMode="External"/><Relationship Id="rId44" Type="http://schemas.openxmlformats.org/officeDocument/2006/relationships/hyperlink" Target="https://www.3gpp.org/ftp/TSG_SA/WG4_CODEC/TSGS4_120-e/Docs/S4-221202.zip" TargetMode="External"/><Relationship Id="rId65" Type="http://schemas.openxmlformats.org/officeDocument/2006/relationships/hyperlink" Target="https://list.etsi.org/scripts/wa.exe?A1=ind2208D&amp;L=3GPP_TSG_SA_WG4_RTC&amp;X=O728904DB9781737D56&amp;Y=nleung%40qti.qualcomm.com" TargetMode="External"/><Relationship Id="rId86" Type="http://schemas.openxmlformats.org/officeDocument/2006/relationships/hyperlink" Target="https://www.3gpp.org/ftp/TSG_SA/WG4_CODEC/TSGS4_120-e/Docs/S4-221191.zip" TargetMode="External"/><Relationship Id="rId130" Type="http://schemas.openxmlformats.org/officeDocument/2006/relationships/hyperlink" Target="https://www.3gpp.org/ftp/TSG_SA/WG4_CODEC/TSGS4_120-e/Docs/S4-221198.zip" TargetMode="External"/><Relationship Id="rId151" Type="http://schemas.openxmlformats.org/officeDocument/2006/relationships/hyperlink" Target="https://www.3gpp.org/ftp/TSG_SA/WG4_CODEC/TSGS4_120-e/Docs/S4-220918.zip" TargetMode="External"/><Relationship Id="rId172" Type="http://schemas.openxmlformats.org/officeDocument/2006/relationships/hyperlink" Target="https://www.3gpp.org/ftp/TSG_SA/WG4_CODEC/TSGS4_120-e/Docs/S4-221206.zip" TargetMode="External"/><Relationship Id="rId193" Type="http://schemas.openxmlformats.org/officeDocument/2006/relationships/hyperlink" Target="https://www.3gpp.org/ftp/TSG_SA/WG4_CODEC/TSGS4_120-e/Docs/S4-221087.zip" TargetMode="External"/><Relationship Id="rId207" Type="http://schemas.openxmlformats.org/officeDocument/2006/relationships/hyperlink" Target="https://www.3gpp.org/ftp/TSG_SA/WG4_CODEC/TSGS4_120-e/Docs/S4-221199.zip" TargetMode="External"/><Relationship Id="rId13" Type="http://schemas.openxmlformats.org/officeDocument/2006/relationships/hyperlink" Target="https://www.3gpp.org/ftp/TSG_SA/WG4_CODEC/TSGS4_120-e/Docs/S4-220941.zip" TargetMode="External"/><Relationship Id="rId109" Type="http://schemas.openxmlformats.org/officeDocument/2006/relationships/hyperlink" Target="https://www.3gpp.org/ftp/TSG_SA/WG4_CODEC/TSGS4_120-e/Docs/S4-220918.zip" TargetMode="External"/><Relationship Id="rId34" Type="http://schemas.openxmlformats.org/officeDocument/2006/relationships/hyperlink" Target="https://list.etsi.org/scripts/wa.exe?A1=ind2208D&amp;L=3GPP_TSG_SA_WG4_RTC&amp;X=O728904DB9781737D56&amp;Y=nleung%40qti.qualcomm.com" TargetMode="External"/><Relationship Id="rId55" Type="http://schemas.openxmlformats.org/officeDocument/2006/relationships/hyperlink" Target="https://list.etsi.org/scripts/wa.exe?A1=ind2208C&amp;L=3GPP%5fTSG%5fSA%5fWG4%5fRTC&amp;O=T&amp;D=0&amp;TOC=&amp;S=&amp;X=F245EEA067976D487B&amp;Y=nleung%40qti.qualcomm.com" TargetMode="External"/><Relationship Id="rId76" Type="http://schemas.openxmlformats.org/officeDocument/2006/relationships/hyperlink" Target="https://www.3gpp.org/ftp/TSG_SA/WG4_CODEC/TSGS4_120-e/Docs/S4-221201.zip" TargetMode="External"/><Relationship Id="rId97" Type="http://schemas.openxmlformats.org/officeDocument/2006/relationships/hyperlink" Target="https://www.3gpp.org/ftp/TSG_SA/WG4_CODEC/TSGS4_120-e/Docs/S4-221201.zip" TargetMode="External"/><Relationship Id="rId120" Type="http://schemas.openxmlformats.org/officeDocument/2006/relationships/hyperlink" Target="https://www.3gpp.org/ftp/TSG_SA/WG4_CODEC/TSGS4_120-e/Docs/S4-220940.zip" TargetMode="External"/><Relationship Id="rId141" Type="http://schemas.openxmlformats.org/officeDocument/2006/relationships/hyperlink" Target="https://www.3gpp.org/ftp/TSG_SA/WG4_CODEC/TSGS4_120-e/Docs/S4-221087.zip" TargetMode="External"/><Relationship Id="rId7" Type="http://schemas.openxmlformats.org/officeDocument/2006/relationships/hyperlink" Target="https://docs.google.com/document/d/1NSw938sajIk__PWacwBqz4UIxN2NlWKO-ZANIq4QyL8/edit?usp=sharing" TargetMode="External"/><Relationship Id="rId162" Type="http://schemas.openxmlformats.org/officeDocument/2006/relationships/hyperlink" Target="https://www.3gpp.org/ftp/TSG_SA/WG4_CODEC/TSGS4_120-e/Docs/S4-220940.zip" TargetMode="External"/><Relationship Id="rId183" Type="http://schemas.openxmlformats.org/officeDocument/2006/relationships/hyperlink" Target="https://www.3gpp.org/ftp/TSG_SA/WG4_CODEC/TSGS4_120-e/Docs/S4-221196.zip" TargetMode="External"/><Relationship Id="rId218" Type="http://schemas.openxmlformats.org/officeDocument/2006/relationships/hyperlink" Target="https://www.3gpp.org/ftp/TSG_SA/WG4_CODEC/TSGS4_120-e/Docs/S4-221209.zip" TargetMode="External"/><Relationship Id="rId24" Type="http://schemas.openxmlformats.org/officeDocument/2006/relationships/hyperlink" Target="https://www.3gpp.org/ftp/TSG_SA/WG4_CODEC/TSGS4_120-e/Docs/S4-221054.zip" TargetMode="External"/><Relationship Id="rId45" Type="http://schemas.openxmlformats.org/officeDocument/2006/relationships/hyperlink" Target="https://www.3gpp.org/ftp/TSG_SA/WG4_CODEC/TSGS4_120-e/Docs/S4-221050.zip" TargetMode="External"/><Relationship Id="rId66" Type="http://schemas.openxmlformats.org/officeDocument/2006/relationships/hyperlink" Target="https://www.3gpp.org/ftp/TSG_SA/WG4_CODEC/TSGS4_120-e/Docs/S4-221209.zip" TargetMode="External"/><Relationship Id="rId87" Type="http://schemas.openxmlformats.org/officeDocument/2006/relationships/hyperlink" Target="https://www.3gpp.org/ftp/TSG_SA/WG4_CODEC/TSGS4_120-e/Docs/S4-221193.zip" TargetMode="External"/><Relationship Id="rId110" Type="http://schemas.openxmlformats.org/officeDocument/2006/relationships/hyperlink" Target="https://www.3gpp.org/ftp/TSG_SA/WG4_CODEC/TSGS4_120-e/Docs/S4-221203.zip" TargetMode="External"/><Relationship Id="rId131" Type="http://schemas.openxmlformats.org/officeDocument/2006/relationships/hyperlink" Target="https://www.3gpp.org/ftp/TSG_SA/WG4_CODEC/TSGS4_120-e/Docs/S4-220985.zip" TargetMode="External"/><Relationship Id="rId152" Type="http://schemas.openxmlformats.org/officeDocument/2006/relationships/hyperlink" Target="https://www.3gpp.org/ftp/TSG_SA/WG4_CODEC/TSGS4_120-e/Docs/S4-221203.zip" TargetMode="External"/><Relationship Id="rId173" Type="http://schemas.openxmlformats.org/officeDocument/2006/relationships/hyperlink" Target="https://www.3gpp.org/ftp/TSG_SA/WG4_CODEC/TSGS4_120-e/Docs/S4-220983.zip" TargetMode="External"/><Relationship Id="rId194" Type="http://schemas.openxmlformats.org/officeDocument/2006/relationships/hyperlink" Target="https://www.3gpp.org/ftp/TSG_SA/WG4_CODEC/TSGS4_120-e/Docs/S4-221094.zip" TargetMode="External"/><Relationship Id="rId208" Type="http://schemas.openxmlformats.org/officeDocument/2006/relationships/hyperlink" Target="https://www.3gpp.org/ftp/TSG_SA/WG4_CODEC/TSGS4_120-e/Docs/S4-221200.zip" TargetMode="External"/><Relationship Id="rId14" Type="http://schemas.openxmlformats.org/officeDocument/2006/relationships/hyperlink" Target="https://www.3gpp.org/ftp/TSG_SA/WG4_CODEC/TSGS4_120-e/Docs/S4-220942.zip" TargetMode="External"/><Relationship Id="rId35" Type="http://schemas.openxmlformats.org/officeDocument/2006/relationships/hyperlink" Target="https://www.3gpp.org/ftp/TSG_SA/WG4_CODEC/TSGS4_120-e/Docs/S4-221206.zip" TargetMode="External"/><Relationship Id="rId56" Type="http://schemas.openxmlformats.org/officeDocument/2006/relationships/hyperlink" Target="https://www.3gpp.org/ftp/TSG_SA/WG4_CODEC/TSGS4_120-e/Docs/S4-221198.zip" TargetMode="External"/><Relationship Id="rId77" Type="http://schemas.openxmlformats.org/officeDocument/2006/relationships/hyperlink" Target="https://www.3gpp.org/ftp/TSG_SA/WG4_CODEC/TSGS4_120-e/Docs/S4-220918.zip" TargetMode="External"/><Relationship Id="rId100" Type="http://schemas.openxmlformats.org/officeDocument/2006/relationships/hyperlink" Target="https://www.3gpp.org/ftp/TSG_SA/WG4_CODEC/TSGS4_120-e/Docs/S4-221204.zip" TargetMode="External"/><Relationship Id="rId8" Type="http://schemas.openxmlformats.org/officeDocument/2006/relationships/hyperlink" Target="https://www.3gpp.org/ftp/TSG_SA/WG4_CODEC/TSGS4_120-e/Docs/S4-220904.zip" TargetMode="External"/><Relationship Id="rId98" Type="http://schemas.openxmlformats.org/officeDocument/2006/relationships/hyperlink" Target="https://www.3gpp.org/ftp/TSG_SA/WG4_CODEC/TSGS4_120-e/Docs/S4-221202.zip" TargetMode="External"/><Relationship Id="rId121" Type="http://schemas.openxmlformats.org/officeDocument/2006/relationships/hyperlink" Target="https://www.3gpp.org/ftp/TSG_SA/WG4_CODEC/TSGS4_120-e/Docs/S4-220941.zip" TargetMode="External"/><Relationship Id="rId142" Type="http://schemas.openxmlformats.org/officeDocument/2006/relationships/hyperlink" Target="https://www.3gpp.org/ftp/TSG_SA/WG4_CODEC/TSGS4_120-e/Docs/S4-221054.zip" TargetMode="External"/><Relationship Id="rId163" Type="http://schemas.openxmlformats.org/officeDocument/2006/relationships/hyperlink" Target="https://www.3gpp.org/ftp/TSG_SA/WG4_CODEC/TSGS4_120-e/Docs/S4-220941.zip" TargetMode="External"/><Relationship Id="rId184" Type="http://schemas.openxmlformats.org/officeDocument/2006/relationships/hyperlink" Target="https://www.3gpp.org/ftp/TSG_SA/WG4_CODEC/TSGS4_120-e/Docs/S4-221013.zip" TargetMode="External"/><Relationship Id="rId219" Type="http://schemas.openxmlformats.org/officeDocument/2006/relationships/hyperlink" Target="https://www.3gpp.org/ftp/TSG_SA/WG4_CODEC/TSGS4_120-e/Docs/S4-221210.zip" TargetMode="External"/><Relationship Id="rId3" Type="http://schemas.openxmlformats.org/officeDocument/2006/relationships/settings" Target="settings.xml"/><Relationship Id="rId214" Type="http://schemas.openxmlformats.org/officeDocument/2006/relationships/hyperlink" Target="https://www.3gpp.org/ftp/TSG_SA/WG4_CODEC/TSGS4_120-e/Docs/S4-221206.zip" TargetMode="External"/><Relationship Id="rId25" Type="http://schemas.openxmlformats.org/officeDocument/2006/relationships/hyperlink" Target="https://list.etsi.org/scripts/wa.exe?A1=ind2208C&amp;L=3GPP%5fTSG%5fSA%5fWG4%5fRTC&amp;O=T&amp;D=0&amp;TOC=&amp;S=&amp;X=F245EEA067976D487B&amp;Y=nleung%40qti.qualcomm.com" TargetMode="External"/><Relationship Id="rId46" Type="http://schemas.openxmlformats.org/officeDocument/2006/relationships/hyperlink" Target="https://list.etsi.org/scripts/wa.exe?A1=ind2208D&amp;L=3GPP_TSG_SA_WG4_RTC&amp;X=O728904DB9781737D56&amp;Y=nleung%40qti.qualcomm.com" TargetMode="External"/><Relationship Id="rId67" Type="http://schemas.openxmlformats.org/officeDocument/2006/relationships/hyperlink" Target="https://list.etsi.org/scripts/wa.exe?A1=ind2208D&amp;L=3GPP_TSG_SA_WG4_RTC&amp;X=C525FA61378A994CDC&amp;Y=nleung%40qti.qualcomm.com" TargetMode="External"/><Relationship Id="rId116" Type="http://schemas.openxmlformats.org/officeDocument/2006/relationships/hyperlink" Target="https://www.3gpp.org/ftp/TSG_SA/WG4_CODEC/TSGS4_120-e/Docs/S4-221210.zip" TargetMode="External"/><Relationship Id="rId137" Type="http://schemas.openxmlformats.org/officeDocument/2006/relationships/hyperlink" Target="https://www.3gpp.org/ftp/TSG_SA/WG4_CODEC/TSGS4_120-e/Docs/S4-221196.zip" TargetMode="External"/><Relationship Id="rId158" Type="http://schemas.openxmlformats.org/officeDocument/2006/relationships/hyperlink" Target="https://www.3gpp.org/ftp/TSG_SA/WG4_CODEC/TSGS4_120-e/Docs/S4-221210.zip" TargetMode="External"/><Relationship Id="rId20" Type="http://schemas.openxmlformats.org/officeDocument/2006/relationships/hyperlink" Target="https://list.etsi.org/scripts/wa.exe?A1=ind2208D&amp;L=3GPP_TSG_SA_WG4_RTC&amp;X=C525FA61378A994CDC&amp;Y=nleung%40qti.qualcomm.com" TargetMode="External"/><Relationship Id="rId41" Type="http://schemas.openxmlformats.org/officeDocument/2006/relationships/hyperlink" Target="https://list.etsi.org/scripts/wa.exe?A1=ind2208D&amp;L=3GPP_TSG_SA_WG4_RTC&amp;X=O728904DB9781737D56&amp;Y=nleung%40qti.qualcomm.com" TargetMode="External"/><Relationship Id="rId62" Type="http://schemas.openxmlformats.org/officeDocument/2006/relationships/hyperlink" Target="https://www.3gpp.org/ftp/TSG_SA/WG4_CODEC/TSGS4_120-e/Docs/S4-221087.zip" TargetMode="External"/><Relationship Id="rId83" Type="http://schemas.openxmlformats.org/officeDocument/2006/relationships/hyperlink" Target="https://www.3gpp.org/ftp/TSG_SA/WG4_CODEC/TSGS4_120-e/Docs/S4-220978.zip" TargetMode="External"/><Relationship Id="rId88" Type="http://schemas.openxmlformats.org/officeDocument/2006/relationships/hyperlink" Target="https://www.3gpp.org/ftp/TSG_SA/WG4_CODEC/TSGS4_120-e/Docs/S4-221195.zip" TargetMode="External"/><Relationship Id="rId111" Type="http://schemas.openxmlformats.org/officeDocument/2006/relationships/hyperlink" Target="https://www.3gpp.org/ftp/TSG_SA/WG4_CODEC/TSGS4_120-e/Docs/S4-220919.zip" TargetMode="External"/><Relationship Id="rId132" Type="http://schemas.openxmlformats.org/officeDocument/2006/relationships/hyperlink" Target="https://www.3gpp.org/ftp/TSG_SA/WG4_CODEC/TSGS4_120-e/Docs/S4-221199.zip" TargetMode="External"/><Relationship Id="rId153" Type="http://schemas.openxmlformats.org/officeDocument/2006/relationships/hyperlink" Target="https://www.3gpp.org/ftp/TSG_SA/WG4_CODEC/TSGS4_120-e/Docs/S4-220919.zip" TargetMode="External"/><Relationship Id="rId174" Type="http://schemas.openxmlformats.org/officeDocument/2006/relationships/hyperlink" Target="https://www.3gpp.org/ftp/TSG_SA/WG4_CODEC/TSGS4_120-e/Docs/S4-220984.zip" TargetMode="External"/><Relationship Id="rId179" Type="http://schemas.openxmlformats.org/officeDocument/2006/relationships/hyperlink" Target="https://www.3gpp.org/ftp/TSG_SA/WG4_CODEC/TSGS4_120-e/Docs/S4-220988.zip" TargetMode="External"/><Relationship Id="rId195" Type="http://schemas.openxmlformats.org/officeDocument/2006/relationships/hyperlink" Target="https://www.3gpp.org/ftp/TSG_SA/WG4_CODEC/TSGS4_120-e/Docs/S4-221209.zip" TargetMode="External"/><Relationship Id="rId209" Type="http://schemas.openxmlformats.org/officeDocument/2006/relationships/hyperlink" Target="https://www.3gpp.org/ftp/TSG_SA/WG4_CODEC/TSGS4_120-e/Docs/S4-221201.zip" TargetMode="External"/><Relationship Id="rId190" Type="http://schemas.openxmlformats.org/officeDocument/2006/relationships/hyperlink" Target="https://www.3gpp.org/ftp/TSG_SA/WG4_CODEC/TSGS4_120-e/Docs/S4-221082.zip" TargetMode="External"/><Relationship Id="rId204" Type="http://schemas.openxmlformats.org/officeDocument/2006/relationships/hyperlink" Target="https://www.3gpp.org/ftp/TSG_SA/WG4_CODEC/TSGS4_120-e/Docs/S4-221196.zip" TargetMode="External"/><Relationship Id="rId220" Type="http://schemas.openxmlformats.org/officeDocument/2006/relationships/hyperlink" Target="https://www.3gpp.org/ftp/TSG_SA/WG4_CODEC/TSGS4_120-e/Docs/S4-221211.zip" TargetMode="External"/><Relationship Id="rId225" Type="http://schemas.openxmlformats.org/officeDocument/2006/relationships/footer" Target="footer2.xml"/><Relationship Id="rId15" Type="http://schemas.openxmlformats.org/officeDocument/2006/relationships/hyperlink" Target="https://www.3gpp.org/ftp/TSG_SA/WG4_CODEC/TSGS4_120-e/Docs/S4-220932.zip" TargetMode="External"/><Relationship Id="rId36" Type="http://schemas.openxmlformats.org/officeDocument/2006/relationships/hyperlink" Target="https://list.etsi.org/scripts/wa.exe?A1=ind2208D&amp;L=3GPP_TSG_SA_WG4_RTC&amp;X=C525FA61378A994CDC&amp;Y=nleung%40qti.qualcomm.com" TargetMode="External"/><Relationship Id="rId57" Type="http://schemas.openxmlformats.org/officeDocument/2006/relationships/hyperlink" Target="https://www.3gpp.org/ftp/TSG_SA/WG4_CODEC/TSGS4_120-e/Docs/S4-220985.zip" TargetMode="External"/><Relationship Id="rId106" Type="http://schemas.openxmlformats.org/officeDocument/2006/relationships/hyperlink" Target="https://www.3gpp.org/ftp/TSG_SA/WG4_CODEC/TSGS4_120-e/Docs/S4-220904.zip" TargetMode="External"/><Relationship Id="rId127" Type="http://schemas.openxmlformats.org/officeDocument/2006/relationships/hyperlink" Target="https://www.3gpp.org/ftp/TSG_SA/WG4_CODEC/TSGS4_120-e/Docs/S4-220982.zip" TargetMode="External"/><Relationship Id="rId10" Type="http://schemas.openxmlformats.org/officeDocument/2006/relationships/hyperlink" Target="https://www.3gpp.org/ftp/TSG_SA/WG4_CODEC/TSGS4_120-e/Docs/S4-221192.zip" TargetMode="External"/><Relationship Id="rId31" Type="http://schemas.openxmlformats.org/officeDocument/2006/relationships/hyperlink" Target="https://www.3gpp.org/ftp/TSG_SA/WG4_CODEC/TSGS4_120-e/Docs/S4-221205.zip" TargetMode="External"/><Relationship Id="rId52" Type="http://schemas.openxmlformats.org/officeDocument/2006/relationships/hyperlink" Target="https://www.3gpp.org/ftp/TSG_SA/WG4_CODEC/TSGS4_120-e/Docs/S4-220983.zip" TargetMode="External"/><Relationship Id="rId73" Type="http://schemas.openxmlformats.org/officeDocument/2006/relationships/hyperlink" Target="https://www.3gpp.org/ftp/TSG_SA/WG4_CODEC/TSGS4_120-e/Docs/S4-220926.zip" TargetMode="External"/><Relationship Id="rId78" Type="http://schemas.openxmlformats.org/officeDocument/2006/relationships/hyperlink" Target="https://list.etsi.org/scripts/wa.exe?A1=ind2208D&amp;L=3GPP_TSG_SA_WG4_RTC&amp;X=O728904DB9781737D56&amp;Y=nleung%40qti.qualcomm.com" TargetMode="External"/><Relationship Id="rId94" Type="http://schemas.openxmlformats.org/officeDocument/2006/relationships/hyperlink" Target="https://www.3gpp.org/ftp/TSG_SA/WG4_CODEC/TSGS4_120-e/Docs/S4-220986.zip" TargetMode="External"/><Relationship Id="rId99" Type="http://schemas.openxmlformats.org/officeDocument/2006/relationships/hyperlink" Target="https://www.3gpp.org/ftp/TSG_SA/WG4_CODEC/TSGS4_120-e/Docs/S4-221203.zip" TargetMode="External"/><Relationship Id="rId101" Type="http://schemas.openxmlformats.org/officeDocument/2006/relationships/hyperlink" Target="https://www.3gpp.org/ftp/TSG_SA/WG4_CODEC/TSGS4_120-e/Docs/S4-221205.zip" TargetMode="External"/><Relationship Id="rId122" Type="http://schemas.openxmlformats.org/officeDocument/2006/relationships/hyperlink" Target="https://www.3gpp.org/ftp/TSG_SA/WG4_CODEC/TSGS4_120-e/Docs/S4-220942.zip" TargetMode="External"/><Relationship Id="rId143" Type="http://schemas.openxmlformats.org/officeDocument/2006/relationships/hyperlink" Target="https://www.3gpp.org/ftp/TSG_SA/WG4_CODEC/TSGS4_120-e/Docs/S4-221197.zip" TargetMode="External"/><Relationship Id="rId148" Type="http://schemas.openxmlformats.org/officeDocument/2006/relationships/hyperlink" Target="https://www.3gpp.org/ftp/TSG_SA/WG4_CODEC/TSGS4_120-e/Docs/S4-220910.zip" TargetMode="External"/><Relationship Id="rId164" Type="http://schemas.openxmlformats.org/officeDocument/2006/relationships/hyperlink" Target="https://www.3gpp.org/ftp/TSG_SA/WG4_CODEC/TSGS4_120-e/Docs/S4-220942.zip" TargetMode="External"/><Relationship Id="rId169" Type="http://schemas.openxmlformats.org/officeDocument/2006/relationships/hyperlink" Target="https://www.3gpp.org/ftp/TSG_SA/WG4_CODEC/TSGS4_120-e/Docs/S4-220981.zip" TargetMode="External"/><Relationship Id="rId185" Type="http://schemas.openxmlformats.org/officeDocument/2006/relationships/hyperlink" Target="https://www.3gpp.org/ftp/TSG_SA/WG4_CODEC/TSGS4_120-e/Docs/S4-221017.zip" TargetMode="External"/><Relationship Id="rId4" Type="http://schemas.openxmlformats.org/officeDocument/2006/relationships/webSettings" Target="webSettings.xml"/><Relationship Id="rId9" Type="http://schemas.openxmlformats.org/officeDocument/2006/relationships/hyperlink" Target="https://www.3gpp.org/ftp/TSG_SA/WG4_CODEC/TSGS4_120-e/Docs/S4-220910.zip" TargetMode="External"/><Relationship Id="rId180" Type="http://schemas.openxmlformats.org/officeDocument/2006/relationships/hyperlink" Target="https://www.3gpp.org/ftp/TSG_SA/WG4_CODEC/TSGS4_120-e/Docs/S4-221195.zip" TargetMode="External"/><Relationship Id="rId210" Type="http://schemas.openxmlformats.org/officeDocument/2006/relationships/hyperlink" Target="https://www.3gpp.org/ftp/TSG_SA/WG4_CODEC/TSGS4_120-e/Docs/S4-221202.zip" TargetMode="External"/><Relationship Id="rId215" Type="http://schemas.openxmlformats.org/officeDocument/2006/relationships/hyperlink" Target="https://www.3gpp.org/ftp/TSG_SA/WG4_CODEC/TSGS4_120-e/Docs/S4-221212.zip" TargetMode="External"/><Relationship Id="rId26" Type="http://schemas.openxmlformats.org/officeDocument/2006/relationships/hyperlink" Target="https://www.3gpp.org/ftp/TSG_SA/WG4_CODEC/TSGS4_120-e/Docs/S4-221197.zip" TargetMode="External"/><Relationship Id="rId47" Type="http://schemas.openxmlformats.org/officeDocument/2006/relationships/hyperlink" Target="https://www.3gpp.org/ftp/TSG_SA/WG4_CODEC/TSGS4_120-e/Docs/S4-221086.zip" TargetMode="External"/><Relationship Id="rId68" Type="http://schemas.openxmlformats.org/officeDocument/2006/relationships/hyperlink" Target="https://www.3gpp.org/ftp/TSG_SA/WG4_CODEC/TSGS4_120-e/Docs/S4-221095.zip" TargetMode="External"/><Relationship Id="rId89" Type="http://schemas.openxmlformats.org/officeDocument/2006/relationships/hyperlink" Target="https://www.3gpp.org/ftp/TSG_SA/WG4_CODEC/TSGS4_120-e/Docs/S4-221196.zip" TargetMode="External"/><Relationship Id="rId112" Type="http://schemas.openxmlformats.org/officeDocument/2006/relationships/hyperlink" Target="https://www.3gpp.org/ftp/TSG_SA/WG4_CODEC/TSGS4_120-e/Docs/S4-221204.zip" TargetMode="External"/><Relationship Id="rId133" Type="http://schemas.openxmlformats.org/officeDocument/2006/relationships/hyperlink" Target="https://www.3gpp.org/ftp/TSG_SA/WG4_CODEC/TSGS4_120-e/Docs/S4-220988.zip" TargetMode="External"/><Relationship Id="rId154" Type="http://schemas.openxmlformats.org/officeDocument/2006/relationships/hyperlink" Target="https://www.3gpp.org/ftp/TSG_SA/WG4_CODEC/TSGS4_120-e/Docs/S4-221204.zip" TargetMode="External"/><Relationship Id="rId175" Type="http://schemas.openxmlformats.org/officeDocument/2006/relationships/hyperlink" Target="https://www.3gpp.org/ftp/TSG_SA/WG4_CODEC/TSGS4_120-e/Docs/S4-221198.zip" TargetMode="External"/><Relationship Id="rId196" Type="http://schemas.openxmlformats.org/officeDocument/2006/relationships/hyperlink" Target="https://www.3gpp.org/ftp/TSG_SA/WG4_CODEC/TSGS4_120-e/Docs/S4-221095.zip" TargetMode="External"/><Relationship Id="rId200" Type="http://schemas.openxmlformats.org/officeDocument/2006/relationships/hyperlink" Target="https://www.3gpp.org/ftp/TSG_SA/WG4_CODEC/TSGS4_120-e/Docs/S4-221192.zip" TargetMode="External"/><Relationship Id="rId16" Type="http://schemas.openxmlformats.org/officeDocument/2006/relationships/hyperlink" Target="https://list.etsi.org/scripts/wa.exe?A1=ind2208C&amp;L=3GPP%5fTSG%5fSA%5fWG4%5fRTC&amp;O=T&amp;D=0&amp;TOC=&amp;S=&amp;X=F245EEA067976D487B&amp;Y=nleung%40qti.qualcomm.com" TargetMode="External"/><Relationship Id="rId221" Type="http://schemas.openxmlformats.org/officeDocument/2006/relationships/hyperlink" Target="https://www.3gpp.org/ftp/TSG_SA/WG4_CODEC/TSGS4_120-e/Docs/S4-221212.zip" TargetMode="External"/><Relationship Id="rId37" Type="http://schemas.openxmlformats.org/officeDocument/2006/relationships/hyperlink" Target="https://www.3gpp.org/ftp/TSG_SA/WG4_CODEC/TSGS4_120-e/Docs/S4-221212.zip" TargetMode="External"/><Relationship Id="rId58" Type="http://schemas.openxmlformats.org/officeDocument/2006/relationships/hyperlink" Target="https://list.etsi.org/scripts/wa.exe?A1=ind2208C&amp;L=3GPP%5fTSG%5fSA%5fWG4%5fRTC&amp;O=T&amp;D=0&amp;TOC=&amp;S=&amp;X=F245EEA067976D487B&amp;Y=nleung%40qti.qualcomm.com" TargetMode="External"/><Relationship Id="rId79" Type="http://schemas.openxmlformats.org/officeDocument/2006/relationships/hyperlink" Target="https://www.3gpp.org/ftp/TSG_SA/WG4_CODEC/TSGS4_120-e/Docs/S4-221203.zip" TargetMode="External"/><Relationship Id="rId102" Type="http://schemas.openxmlformats.org/officeDocument/2006/relationships/hyperlink" Target="https://www.3gpp.org/ftp/TSG_SA/WG4_CODEC/TSGS4_120-e/Docs/S4-221208.zip" TargetMode="External"/><Relationship Id="rId123" Type="http://schemas.openxmlformats.org/officeDocument/2006/relationships/hyperlink" Target="https://www.3gpp.org/ftp/TSG_SA/WG4_CODEC/TSGS4_120-e/Docs/S4-220945.zip" TargetMode="External"/><Relationship Id="rId144" Type="http://schemas.openxmlformats.org/officeDocument/2006/relationships/hyperlink" Target="https://www.3gpp.org/ftp/TSG_SA/WG4_CODEC/TSGS4_120-e/Docs/S4-221097.zip" TargetMode="External"/><Relationship Id="rId90" Type="http://schemas.openxmlformats.org/officeDocument/2006/relationships/hyperlink" Target="https://www.3gpp.org/ftp/TSG_SA/WG4_CODEC/TSGS4_120-e/Docs/S4-221198.zip" TargetMode="External"/><Relationship Id="rId165" Type="http://schemas.openxmlformats.org/officeDocument/2006/relationships/hyperlink" Target="https://www.3gpp.org/ftp/TSG_SA/WG4_CODEC/TSGS4_120-e/Docs/S4-220945.zip" TargetMode="External"/><Relationship Id="rId186" Type="http://schemas.openxmlformats.org/officeDocument/2006/relationships/hyperlink" Target="https://www.3gpp.org/ftp/TSG_SA/WG4_CODEC/TSGS4_120-e/Docs/S4-221202.zip" TargetMode="External"/><Relationship Id="rId211" Type="http://schemas.openxmlformats.org/officeDocument/2006/relationships/hyperlink" Target="https://www.3gpp.org/ftp/TSG_SA/WG4_CODEC/TSGS4_120-e/Docs/S4-221203.zip" TargetMode="External"/><Relationship Id="rId27" Type="http://schemas.openxmlformats.org/officeDocument/2006/relationships/hyperlink" Target="https://list.etsi.org/scripts/wa.exe?A1=ind2208D&amp;L=3GPP_TSG_SA_WG4_RTC&amp;X=C525FA61378A994CDC&amp;Y=nleung%40qti.qualcomm.com" TargetMode="External"/><Relationship Id="rId48" Type="http://schemas.openxmlformats.org/officeDocument/2006/relationships/hyperlink" Target="https://list.etsi.org/scripts/wa.exe?A1=ind2208D&amp;L=3GPP_TSG_SA_WG4_RTC&amp;X=O728904DB9781737D56&amp;Y=nleung%40qti.qualcomm.com" TargetMode="External"/><Relationship Id="rId69" Type="http://schemas.openxmlformats.org/officeDocument/2006/relationships/hyperlink" Target="https://list.etsi.org/scripts/wa.exe?A1=ind2208D&amp;L=3GPP_TSG_SA_WG4_RTC&amp;X=O728904DB9781737D56&amp;Y=nleung%40qti.qualcomm.com" TargetMode="External"/><Relationship Id="rId113" Type="http://schemas.openxmlformats.org/officeDocument/2006/relationships/hyperlink" Target="https://www.3gpp.org/ftp/TSG_SA/WG4_CODEC/TSGS4_120-e/Docs/S4-220925.zip" TargetMode="External"/><Relationship Id="rId134" Type="http://schemas.openxmlformats.org/officeDocument/2006/relationships/hyperlink" Target="https://www.3gpp.org/ftp/TSG_SA/WG4_CODEC/TSGS4_120-e/Docs/S4-221195.zip" TargetMode="External"/><Relationship Id="rId80" Type="http://schemas.openxmlformats.org/officeDocument/2006/relationships/hyperlink" Target="https://www.3gpp.org/ftp/TSG_SA/WG4_CODEC/TSGS4_120-e/Docs/S4-220919.zip" TargetMode="External"/><Relationship Id="rId155" Type="http://schemas.openxmlformats.org/officeDocument/2006/relationships/hyperlink" Target="https://www.3gpp.org/ftp/TSG_SA/WG4_CODEC/TSGS4_120-e/Docs/S4-220925.zip" TargetMode="External"/><Relationship Id="rId176" Type="http://schemas.openxmlformats.org/officeDocument/2006/relationships/hyperlink" Target="https://www.3gpp.org/ftp/TSG_SA/WG4_CODEC/TSGS4_120-e/Docs/S4-220985.zip" TargetMode="External"/><Relationship Id="rId197" Type="http://schemas.openxmlformats.org/officeDocument/2006/relationships/hyperlink" Target="https://www.3gpp.org/ftp/TSG_SA/WG4_CODEC/TSGS4_120-e/Docs/S4-221208.zip" TargetMode="External"/><Relationship Id="rId201" Type="http://schemas.openxmlformats.org/officeDocument/2006/relationships/hyperlink" Target="https://www.3gpp.org/ftp/TSG_SA/WG4_CODEC/TSGS4_120-e/Docs/S4-221193.zip" TargetMode="External"/><Relationship Id="rId222" Type="http://schemas.openxmlformats.org/officeDocument/2006/relationships/header" Target="header1.xml"/><Relationship Id="rId17" Type="http://schemas.openxmlformats.org/officeDocument/2006/relationships/hyperlink" Target="https://www.3gpp.org/ftp/TSG_SA/WG4_CODEC/TSGS4_120-e/Docs/S4-220945.zip" TargetMode="External"/><Relationship Id="rId38" Type="http://schemas.openxmlformats.org/officeDocument/2006/relationships/hyperlink" Target="https://www.3gpp.org/ftp/TSG_SA/WG4_CODEC/TSGS4_120-e/Docs/S4-221010.zip" TargetMode="External"/><Relationship Id="rId59" Type="http://schemas.openxmlformats.org/officeDocument/2006/relationships/hyperlink" Target="https://www.3gpp.org/ftp/TSG_SA/WG4_CODEC/TSGS4_120-e/Docs/S4-220988.zip" TargetMode="External"/><Relationship Id="rId103" Type="http://schemas.openxmlformats.org/officeDocument/2006/relationships/hyperlink" Target="https://www.3gpp.org/ftp/TSG_SA/WG4_CODEC/TSGS4_120-e/Docs/S4-221209.zip" TargetMode="External"/><Relationship Id="rId124" Type="http://schemas.openxmlformats.org/officeDocument/2006/relationships/hyperlink" Target="https://www.3gpp.org/ftp/TSG_SA/WG4_CODEC/TSGS4_120-e/Docs/S4-221194.zip" TargetMode="External"/><Relationship Id="rId70" Type="http://schemas.openxmlformats.org/officeDocument/2006/relationships/hyperlink" Target="https://www.3gpp.org/ftp/TSG_SA/WG4_CODEC/TSGS4_120-e/Docs/S4-221208.zip" TargetMode="External"/><Relationship Id="rId91" Type="http://schemas.openxmlformats.org/officeDocument/2006/relationships/hyperlink" Target="https://www.3gpp.org/ftp/TSG_SA/WG4_CODEC/TSGS4_120-e/Docs/S4-221207.zip" TargetMode="External"/><Relationship Id="rId145" Type="http://schemas.openxmlformats.org/officeDocument/2006/relationships/hyperlink" Target="https://www.3gpp.org/ftp/TSG_SA/WG4_CODEC/TSGS4_120-e/Docs/S4-220916.zip" TargetMode="External"/><Relationship Id="rId166" Type="http://schemas.openxmlformats.org/officeDocument/2006/relationships/hyperlink" Target="https://www.3gpp.org/ftp/TSG_SA/WG4_CODEC/TSGS4_120-e/Docs/S4-221194.zip" TargetMode="External"/><Relationship Id="rId187" Type="http://schemas.openxmlformats.org/officeDocument/2006/relationships/hyperlink" Target="https://www.3gpp.org/ftp/TSG_SA/WG4_CODEC/TSGS4_120-e/Docs/S4-221050.zip" TargetMode="External"/><Relationship Id="rId1" Type="http://schemas.openxmlformats.org/officeDocument/2006/relationships/numbering" Target="numbering.xml"/><Relationship Id="rId212" Type="http://schemas.openxmlformats.org/officeDocument/2006/relationships/hyperlink" Target="https://www.3gpp.org/ftp/TSG_SA/WG4_CODEC/TSGS4_120-e/Docs/S4-221204.zip" TargetMode="External"/><Relationship Id="rId28" Type="http://schemas.openxmlformats.org/officeDocument/2006/relationships/hyperlink" Target="https://www.3gpp.org/ftp/TSG_SA/WG4_CODEC/TSGS4_120-e/Docs/S4-221200.zip" TargetMode="External"/><Relationship Id="rId49" Type="http://schemas.openxmlformats.org/officeDocument/2006/relationships/hyperlink" Target="https://www.3gpp.org/ftp/TSG_SA/WG4_CODEC/TSGS4_120-e/Docs/S4-221207.zip" TargetMode="External"/><Relationship Id="rId114" Type="http://schemas.openxmlformats.org/officeDocument/2006/relationships/hyperlink" Target="https://www.3gpp.org/ftp/TSG_SA/WG4_CODEC/TSGS4_120-e/Docs/S4-221211.zip" TargetMode="External"/><Relationship Id="rId60" Type="http://schemas.openxmlformats.org/officeDocument/2006/relationships/hyperlink" Target="https://list.etsi.org/scripts/wa.exe?A1=ind2208C&amp;L=3GPP%5fTSG%5fSA%5fWG4%5fRTC&amp;O=T&amp;D=0&amp;TOC=&amp;S=&amp;X=F245EEA067976D487B&amp;Y=nleung%40qti.qualcomm.com" TargetMode="External"/><Relationship Id="rId81" Type="http://schemas.openxmlformats.org/officeDocument/2006/relationships/hyperlink" Target="https://list.etsi.org/scripts/wa.exe?A1=ind2208D&amp;L=3GPP_TSG_SA_WG4_RTC&amp;X=O728904DB9781737D56&amp;Y=nleung%40qti.qualcomm.com" TargetMode="External"/><Relationship Id="rId135" Type="http://schemas.openxmlformats.org/officeDocument/2006/relationships/hyperlink" Target="https://www.3gpp.org/ftp/TSG_SA/WG4_CODEC/TSGS4_120-e/Docs/S4-221050.zip" TargetMode="External"/><Relationship Id="rId156" Type="http://schemas.openxmlformats.org/officeDocument/2006/relationships/hyperlink" Target="https://www.3gpp.org/ftp/TSG_SA/WG4_CODEC/TSGS4_120-e/Docs/S4-221211.zip" TargetMode="External"/><Relationship Id="rId177" Type="http://schemas.openxmlformats.org/officeDocument/2006/relationships/hyperlink" Target="https://www.3gpp.org/ftp/TSG_SA/WG4_CODEC/TSGS4_120-e/Docs/S4-221199.zip" TargetMode="External"/><Relationship Id="rId198" Type="http://schemas.openxmlformats.org/officeDocument/2006/relationships/hyperlink" Target="https://www.3gpp.org/ftp/TSG_SA/WG4_CODEC/TSGS4_120-e/Docs/S4-221097.zip" TargetMode="External"/><Relationship Id="rId202" Type="http://schemas.openxmlformats.org/officeDocument/2006/relationships/hyperlink" Target="https://www.3gpp.org/ftp/TSG_SA/WG4_CODEC/TSGS4_120-e/Docs/S4-221194.zip" TargetMode="External"/><Relationship Id="rId223" Type="http://schemas.openxmlformats.org/officeDocument/2006/relationships/footer" Target="footer1.xml"/><Relationship Id="rId18" Type="http://schemas.openxmlformats.org/officeDocument/2006/relationships/hyperlink" Target="https://list.etsi.org/scripts/wa.exe?A1=ind2208C&amp;L=3GPP%5fTSG%5fSA%5fWG4%5fRTC&amp;O=T&amp;D=0&amp;TOC=&amp;S=&amp;X=F245EEA067976D487B&amp;Y=nleung%40qti.qualcomm.com" TargetMode="External"/><Relationship Id="rId39" Type="http://schemas.openxmlformats.org/officeDocument/2006/relationships/hyperlink" Target="https://list.etsi.org/scripts/wa.exe?A1=ind2208D&amp;L=3GPP_TSG_SA_WG4_RTC&amp;X=O728904DB9781737D56&amp;Y=nleung%40qti.qualcomm.com" TargetMode="External"/><Relationship Id="rId50" Type="http://schemas.openxmlformats.org/officeDocument/2006/relationships/hyperlink" Target="https://www.3gpp.org/ftp/TSG_SA/WG4_CODEC/TSGS4_120-e/Docs/S4-220946.zip" TargetMode="External"/><Relationship Id="rId104" Type="http://schemas.openxmlformats.org/officeDocument/2006/relationships/hyperlink" Target="https://www.3gpp.org/ftp/TSG_SA/WG4_CODEC/TSGS4_120-e/Docs/S4-221211.zip" TargetMode="External"/><Relationship Id="rId125" Type="http://schemas.openxmlformats.org/officeDocument/2006/relationships/hyperlink" Target="https://www.3gpp.org/ftp/TSG_SA/WG4_CODEC/TSGS4_120-e/Docs/S4-220981.zip" TargetMode="External"/><Relationship Id="rId146" Type="http://schemas.openxmlformats.org/officeDocument/2006/relationships/hyperlink" Target="https://www.3gpp.org/ftp/TSG_SA/WG4_CODEC/TSGS4_120-e/Docs/S4-221192.zip" TargetMode="External"/><Relationship Id="rId167" Type="http://schemas.openxmlformats.org/officeDocument/2006/relationships/hyperlink" Target="https://www.3gpp.org/ftp/TSG_SA/WG4_CODEC/TSGS4_120-e/Docs/S4-220946.zip" TargetMode="External"/><Relationship Id="rId188" Type="http://schemas.openxmlformats.org/officeDocument/2006/relationships/hyperlink" Target="https://www.3gpp.org/ftp/TSG_SA/WG4_CODEC/TSGS4_120-e/Docs/S4-221054.zip" TargetMode="External"/><Relationship Id="rId71" Type="http://schemas.openxmlformats.org/officeDocument/2006/relationships/hyperlink" Target="https://www.3gpp.org/ftp/TSG_SA/WG4_CODEC/TSGS4_120-e/Docs/S4-220925.zip" TargetMode="External"/><Relationship Id="rId92" Type="http://schemas.openxmlformats.org/officeDocument/2006/relationships/hyperlink" Target="https://www.3gpp.org/ftp/TSG_SA/WG4_CODEC/TSGS4_120-e/Docs/S4-221210.zip" TargetMode="External"/><Relationship Id="rId213" Type="http://schemas.openxmlformats.org/officeDocument/2006/relationships/hyperlink" Target="https://www.3gpp.org/ftp/TSG_SA/WG4_CODEC/TSGS4_120-e/Docs/S4-221205.zip" TargetMode="External"/><Relationship Id="rId2" Type="http://schemas.openxmlformats.org/officeDocument/2006/relationships/styles" Target="styles.xml"/><Relationship Id="rId29" Type="http://schemas.openxmlformats.org/officeDocument/2006/relationships/hyperlink" Target="https://www.3gpp.org/ftp/TSG_SA/WG4_CODEC/TSGS4_120-e/Docs/S4-220981.zip" TargetMode="External"/><Relationship Id="rId40" Type="http://schemas.openxmlformats.org/officeDocument/2006/relationships/hyperlink" Target="https://www.3gpp.org/ftp/TSG_SA/WG4_CODEC/TSGS4_120-e/Docs/S4-221013.zip" TargetMode="External"/><Relationship Id="rId115" Type="http://schemas.openxmlformats.org/officeDocument/2006/relationships/hyperlink" Target="https://www.3gpp.org/ftp/TSG_SA/WG4_CODEC/TSGS4_120-e/Docs/S4-220926.zip" TargetMode="External"/><Relationship Id="rId136" Type="http://schemas.openxmlformats.org/officeDocument/2006/relationships/hyperlink" Target="https://www.3gpp.org/ftp/TSG_SA/WG4_CODEC/TSGS4_120-e/Docs/S4-221012.zip" TargetMode="External"/><Relationship Id="rId157" Type="http://schemas.openxmlformats.org/officeDocument/2006/relationships/hyperlink" Target="https://www.3gpp.org/ftp/TSG_SA/WG4_CODEC/TSGS4_120-e/Docs/S4-220926.zip" TargetMode="External"/><Relationship Id="rId178" Type="http://schemas.openxmlformats.org/officeDocument/2006/relationships/hyperlink" Target="https://www.3gpp.org/ftp/TSG_SA/WG4_CODEC/TSGS4_120-e/Docs/S4-220986.zip" TargetMode="External"/><Relationship Id="rId61" Type="http://schemas.openxmlformats.org/officeDocument/2006/relationships/hyperlink" Target="https://www.3gpp.org/ftp/TSG_SA/WG4_CODEC/TSGS4_120-e/Docs/S4-221195.zip" TargetMode="External"/><Relationship Id="rId82" Type="http://schemas.openxmlformats.org/officeDocument/2006/relationships/hyperlink" Target="https://www.3gpp.org/ftp/TSG_SA/WG4_CODEC/TSGS4_120-e/Docs/S4-221204.zip" TargetMode="External"/><Relationship Id="rId199" Type="http://schemas.openxmlformats.org/officeDocument/2006/relationships/hyperlink" Target="https://www.3gpp.org/ftp/TSG_SA/WG4_CODEC/TSGS4_120-e/Docs/S4-221191.zip" TargetMode="External"/><Relationship Id="rId203" Type="http://schemas.openxmlformats.org/officeDocument/2006/relationships/hyperlink" Target="https://www.3gpp.org/ftp/TSG_SA/WG4_CODEC/TSGS4_120-e/Docs/S4-221195.zip" TargetMode="External"/><Relationship Id="rId19" Type="http://schemas.openxmlformats.org/officeDocument/2006/relationships/hyperlink" Target="https://www.3gpp.org/ftp/TSG_SA/WG4_CODEC/TSGS4_120-e/Docs/S4-221194.zip" TargetMode="External"/><Relationship Id="rId224" Type="http://schemas.openxmlformats.org/officeDocument/2006/relationships/header" Target="header2.xml"/><Relationship Id="rId30" Type="http://schemas.openxmlformats.org/officeDocument/2006/relationships/hyperlink" Target="https://list.etsi.org/scripts/wa.exe?A1=ind2208D&amp;L=3GPP_TSG_SA_WG4_RTC&amp;X=O728904DB9781737D56&amp;Y=nleung%40qti.qualcomm.com" TargetMode="External"/><Relationship Id="rId105" Type="http://schemas.openxmlformats.org/officeDocument/2006/relationships/hyperlink" Target="https://www.3gpp.org/ftp/TSG_SA/WG4_CODEC/TSGS4_120-e/Docs/S4-221212.zip" TargetMode="External"/><Relationship Id="rId126" Type="http://schemas.openxmlformats.org/officeDocument/2006/relationships/hyperlink" Target="https://www.3gpp.org/ftp/TSG_SA/WG4_CODEC/TSGS4_120-e/Docs/S4-221205.zip" TargetMode="External"/><Relationship Id="rId147" Type="http://schemas.openxmlformats.org/officeDocument/2006/relationships/hyperlink" Target="https://www.3gpp.org/ftp/TSG_SA/WG4_CODEC/TSGS4_120-e/Docs/S4-220904.zip" TargetMode="External"/><Relationship Id="rId168" Type="http://schemas.openxmlformats.org/officeDocument/2006/relationships/hyperlink" Target="https://www.3gpp.org/ftp/TSG_SA/WG4_CODEC/TSGS4_120-e/Docs/S4-220978.zip" TargetMode="External"/><Relationship Id="rId51" Type="http://schemas.openxmlformats.org/officeDocument/2006/relationships/hyperlink" Target="https://list.etsi.org/scripts/wa.exe?A1=ind2208C&amp;L=3GPP%5fTSG%5fSA%5fWG4%5fRTC&amp;O=T&amp;D=0&amp;TOC=&amp;S=&amp;X=F245EEA067976D487B&amp;Y=nleung%40qti.qualcomm.com" TargetMode="External"/><Relationship Id="rId72" Type="http://schemas.openxmlformats.org/officeDocument/2006/relationships/hyperlink" Target="https://list.etsi.org/scripts/wa.exe?A1=ind2208C&amp;L=3GPP%5fTSG%5fSA%5fWG4%5fRTC&amp;O=T&amp;D=0&amp;TOC=&amp;S=&amp;X=F245EEA067976D487B&amp;Y=nleung%40qti.qualcomm.com" TargetMode="External"/><Relationship Id="rId93" Type="http://schemas.openxmlformats.org/officeDocument/2006/relationships/hyperlink" Target="https://www.3gpp.org/ftp/TSG_SA/WG4_CODEC/TSGS4_120-e/Docs/S4-221194.zip" TargetMode="External"/><Relationship Id="rId189" Type="http://schemas.openxmlformats.org/officeDocument/2006/relationships/hyperlink" Target="https://www.3gpp.org/ftp/TSG_SA/WG4_CODEC/TSGS4_120-e/Docs/S4-22119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10347</Words>
  <Characters>58978</Characters>
  <Application>Microsoft Office Word</Application>
  <DocSecurity>0</DocSecurity>
  <Lines>491</Lines>
  <Paragraphs>138</Paragraphs>
  <ScaleCrop>false</ScaleCrop>
  <Company/>
  <LinksUpToDate>false</LinksUpToDate>
  <CharactersWithSpaces>69187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2022-08-25T14:54:00Z</dcterms:created>
  <dcterms:modified xsi:type="dcterms:W3CDTF">2022-08-25T14:54:00Z</dcterms:modified>
</cp:coreProperties>
</file>